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0086EBF1"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2A4564" w:rsidRPr="00D505A7">
        <w:rPr>
          <w:rFonts w:cs="Arial"/>
          <w:sz w:val="22"/>
          <w:szCs w:val="22"/>
        </w:rPr>
        <w:t>1</w:t>
      </w:r>
      <w:r w:rsidR="002A4564">
        <w:rPr>
          <w:rFonts w:cs="Arial"/>
          <w:sz w:val="22"/>
          <w:szCs w:val="22"/>
        </w:rPr>
        <w:t>20</w:t>
      </w:r>
      <w:r>
        <w:rPr>
          <w:rFonts w:cs="Arial"/>
          <w:sz w:val="22"/>
          <w:szCs w:val="22"/>
        </w:rPr>
        <w:tab/>
        <w:t xml:space="preserve">                                </w:t>
      </w:r>
      <w:r w:rsidRPr="00C807FA">
        <w:rPr>
          <w:rFonts w:cs="Arial"/>
          <w:color w:val="000000" w:themeColor="text1"/>
          <w:sz w:val="22"/>
          <w:szCs w:val="22"/>
        </w:rPr>
        <w:t xml:space="preserve">           </w:t>
      </w:r>
      <w:r w:rsidR="0006676A" w:rsidRPr="0006676A">
        <w:rPr>
          <w:rFonts w:cs="Arial"/>
          <w:color w:val="000000" w:themeColor="text1"/>
          <w:sz w:val="22"/>
          <w:szCs w:val="22"/>
        </w:rPr>
        <w:t>R1-2500346</w:t>
      </w:r>
    </w:p>
    <w:p w14:paraId="0D4DCDAC" w14:textId="3C54A714" w:rsidR="00D66729" w:rsidRPr="00652DA2" w:rsidRDefault="008E62CD" w:rsidP="00D66729">
      <w:pPr>
        <w:pStyle w:val="a5"/>
        <w:tabs>
          <w:tab w:val="clear" w:pos="4536"/>
          <w:tab w:val="left" w:pos="1800"/>
        </w:tabs>
        <w:ind w:left="1800" w:hanging="1800"/>
        <w:rPr>
          <w:rFonts w:cs="Arial"/>
          <w:sz w:val="24"/>
        </w:rPr>
      </w:pPr>
      <w:r w:rsidRPr="008E62CD">
        <w:rPr>
          <w:rFonts w:cs="Arial"/>
          <w:bCs/>
          <w:sz w:val="24"/>
          <w:lang w:eastAsia="ja-JP"/>
        </w:rPr>
        <w:t>Athens, Greece, February 17</w:t>
      </w:r>
      <w:r w:rsidRPr="006D5703">
        <w:rPr>
          <w:rFonts w:cs="Arial"/>
          <w:bCs/>
          <w:sz w:val="24"/>
          <w:vertAlign w:val="superscript"/>
          <w:lang w:eastAsia="ja-JP"/>
        </w:rPr>
        <w:t>th</w:t>
      </w:r>
      <w:r w:rsidRPr="008E62CD">
        <w:rPr>
          <w:rFonts w:cs="Arial"/>
          <w:bCs/>
          <w:sz w:val="24"/>
          <w:lang w:eastAsia="ja-JP"/>
        </w:rPr>
        <w:t xml:space="preserve"> – 21</w:t>
      </w:r>
      <w:r w:rsidRPr="006D5703">
        <w:rPr>
          <w:rFonts w:cs="Arial"/>
          <w:bCs/>
          <w:sz w:val="24"/>
          <w:vertAlign w:val="superscript"/>
          <w:lang w:eastAsia="ja-JP"/>
        </w:rPr>
        <w:t>st</w:t>
      </w:r>
      <w:r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subbands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2075EA45"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4230D5" w:rsidRPr="005159C0">
        <w:rPr>
          <w:rFonts w:eastAsia="微软雅黑"/>
          <w:color w:val="000000"/>
          <w:szCs w:val="18"/>
        </w:rPr>
        <w:t>11</w:t>
      </w:r>
      <w:r w:rsidR="004230D5">
        <w:rPr>
          <w:rFonts w:eastAsia="微软雅黑"/>
          <w:color w:val="000000"/>
          <w:szCs w:val="18"/>
        </w:rPr>
        <w:t>9</w:t>
      </w:r>
      <w:r w:rsidR="004230D5"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subbands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rs on SBFD subbands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TDD-UL-DL-ConfigCommon</w:t>
      </w:r>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enhancements on resource allocation in frequency domain in SBFD symbols, UL transmissions and DL receptions across SBFD symbols and non-SBFD symbols, as well as collision handling between DL receptions in DL subband(s) and UL transmissions in UL subband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subbands</w:t>
      </w:r>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058BA26A" w14:textId="15B181AB" w:rsidR="00274EF6" w:rsidRPr="007C10D1" w:rsidRDefault="007C10D1" w:rsidP="00E64D2C">
      <w:pPr>
        <w:pStyle w:val="a0"/>
        <w:rPr>
          <w:rFonts w:eastAsiaTheme="minorEastAsia"/>
          <w:lang w:eastAsia="zh-CN"/>
        </w:rPr>
      </w:pPr>
      <w:r>
        <w:rPr>
          <w:rFonts w:eastAsiaTheme="minorEastAsia"/>
          <w:lang w:eastAsia="zh-CN"/>
        </w:rPr>
        <w:t xml:space="preserve">It was </w:t>
      </w:r>
      <w:r w:rsidRPr="007C10D1">
        <w:rPr>
          <w:rFonts w:eastAsiaTheme="minorEastAsia"/>
          <w:lang w:eastAsia="zh-CN"/>
        </w:rPr>
        <w:t xml:space="preserve">agreed in RAN2#127 </w:t>
      </w:r>
      <w:r>
        <w:rPr>
          <w:rFonts w:eastAsiaTheme="minorEastAsia"/>
          <w:lang w:eastAsia="zh-CN"/>
        </w:rPr>
        <w:t>meeting</w:t>
      </w:r>
      <w:r w:rsidRPr="007C10D1">
        <w:rPr>
          <w:rFonts w:eastAsiaTheme="minorEastAsia"/>
          <w:lang w:eastAsia="zh-CN"/>
        </w:rPr>
        <w:t xml:space="preserve"> to support cell-specific SBFD time/frequency configuration provided in SIB1</w:t>
      </w:r>
      <w:r>
        <w:rPr>
          <w:rFonts w:eastAsiaTheme="minorEastAsia"/>
          <w:lang w:eastAsia="zh-CN"/>
        </w:rPr>
        <w:t>.</w:t>
      </w:r>
    </w:p>
    <w:p w14:paraId="0A312B10" w14:textId="04616F40" w:rsidR="00321F46" w:rsidRDefault="00E84C1F" w:rsidP="00E64D2C">
      <w:pPr>
        <w:pStyle w:val="a0"/>
        <w:rPr>
          <w:rFonts w:eastAsiaTheme="minorEastAsia"/>
          <w:lang w:eastAsia="zh-CN"/>
        </w:rPr>
      </w:pPr>
      <w:r>
        <w:rPr>
          <w:rFonts w:eastAsiaTheme="minorEastAsia" w:hint="eastAsia"/>
          <w:lang w:eastAsia="zh-CN"/>
        </w:rPr>
        <w:t>R</w:t>
      </w:r>
      <w:r>
        <w:rPr>
          <w:rFonts w:eastAsiaTheme="minorEastAsia"/>
          <w:lang w:eastAsia="zh-CN"/>
        </w:rPr>
        <w:t>egarding a</w:t>
      </w:r>
      <w:r w:rsidRPr="00E84C1F">
        <w:rPr>
          <w:rFonts w:eastAsiaTheme="minorEastAsia"/>
          <w:lang w:eastAsia="zh-CN"/>
        </w:rPr>
        <w:t>dditional support</w:t>
      </w:r>
      <w:r>
        <w:rPr>
          <w:rFonts w:eastAsiaTheme="minorEastAsia"/>
          <w:lang w:eastAsia="zh-CN"/>
        </w:rPr>
        <w:t xml:space="preserve"> </w:t>
      </w:r>
      <w:r w:rsidRPr="00E84C1F">
        <w:rPr>
          <w:rFonts w:eastAsiaTheme="minorEastAsia"/>
          <w:lang w:eastAsia="zh-CN"/>
        </w:rPr>
        <w:t>of UE-specific configuration on time and/or frequency locations of SBFD subbands</w:t>
      </w:r>
      <w:r>
        <w:rPr>
          <w:rFonts w:eastAsiaTheme="minorEastAsia"/>
          <w:lang w:eastAsia="zh-CN"/>
        </w:rPr>
        <w:t>, based on the following agreement achieved in RAN1#116bis meeting, support of UE-specific configuration on time location is excluded, while it remains open whether or not to support UE-specific configuration on frequency location.</w:t>
      </w:r>
    </w:p>
    <w:p w14:paraId="2E0C9365" w14:textId="78016A43" w:rsidR="007D5F1B" w:rsidRDefault="007D5F1B" w:rsidP="00E64D2C">
      <w:pPr>
        <w:pStyle w:val="a0"/>
        <w:rPr>
          <w:rFonts w:eastAsiaTheme="minorEastAsia"/>
          <w:lang w:eastAsia="zh-CN"/>
        </w:rPr>
      </w:pPr>
      <w:r w:rsidRPr="00131256">
        <w:rPr>
          <w:rFonts w:eastAsia="宋体"/>
          <w:noProof/>
          <w:lang w:eastAsia="zh-CN"/>
        </w:rPr>
        <mc:AlternateContent>
          <mc:Choice Requires="wps">
            <w:drawing>
              <wp:inline distT="0" distB="0" distL="0" distR="0" wp14:anchorId="69567816" wp14:editId="317004B2">
                <wp:extent cx="5733415" cy="877824"/>
                <wp:effectExtent l="0" t="0" r="19685" b="1778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39A68824" w14:textId="77777777" w:rsidR="00FA1690" w:rsidRPr="00B751EF" w:rsidRDefault="00FA1690"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FA1690" w:rsidRPr="006914FF" w:rsidRDefault="00FA1690"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50FCFBC5" w14:textId="77777777" w:rsidR="00FA1690" w:rsidRPr="00B751EF" w:rsidRDefault="00FA1690"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7D919FC3" w14:textId="77777777" w:rsidR="00FA1690" w:rsidRPr="007D5F1B" w:rsidRDefault="00FA1690" w:rsidP="007D5F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69567816" id="_x0000_t202" coordsize="21600,21600" o:spt="202" path="m,l,21600r21600,l21600,xe">
                <v:stroke joinstyle="miter"/>
                <v:path gradientshapeok="t" o:connecttype="rect"/>
              </v:shapetype>
              <v:shape id="文本框 19" o:spid="_x0000_s1026"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">
                <v:textbox>
                  <w:txbxContent>
                    <w:p w14:paraId="39A68824" w14:textId="77777777" w:rsidR="00FA1690" w:rsidRPr="00B751EF" w:rsidRDefault="00FA1690"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FA1690" w:rsidRPr="006914FF" w:rsidRDefault="00FA1690"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50FCFBC5" w14:textId="77777777" w:rsidR="00FA1690" w:rsidRPr="00B751EF" w:rsidRDefault="00FA1690"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7D919FC3" w14:textId="77777777" w:rsidR="00FA1690" w:rsidRPr="007D5F1B" w:rsidRDefault="00FA1690" w:rsidP="007D5F1B">
                      <w:pPr>
                        <w:rPr>
                          <w:rFonts w:eastAsia="Malgun Gothic"/>
                          <w:lang w:val="en-GB" w:eastAsia="x-none"/>
                        </w:rPr>
                      </w:pPr>
                    </w:p>
                  </w:txbxContent>
                </v:textbox>
                <w10:anchorlock/>
              </v:shape>
            </w:pict>
          </mc:Fallback>
        </mc:AlternateContent>
      </w:r>
    </w:p>
    <w:p w14:paraId="176EB9BF" w14:textId="5E36EA28" w:rsidR="007D5F1B" w:rsidRDefault="00061451" w:rsidP="00E64D2C">
      <w:pPr>
        <w:pStyle w:val="a0"/>
        <w:rPr>
          <w:rFonts w:eastAsiaTheme="minorEastAsia"/>
          <w:lang w:eastAsia="zh-CN"/>
        </w:rPr>
      </w:pPr>
      <w:r>
        <w:rPr>
          <w:rFonts w:eastAsiaTheme="minorEastAsia" w:hint="eastAsia"/>
          <w:lang w:eastAsia="zh-CN"/>
        </w:rPr>
        <w:t>R</w:t>
      </w:r>
      <w:r>
        <w:rPr>
          <w:rFonts w:eastAsiaTheme="minorEastAsia"/>
          <w:lang w:eastAsia="zh-CN"/>
        </w:rPr>
        <w:t>egarding whether or not to support UE-specific configuration on frequency location</w:t>
      </w:r>
      <w:r w:rsidRPr="00E84C1F">
        <w:rPr>
          <w:rFonts w:eastAsiaTheme="minorEastAsia"/>
          <w:lang w:eastAsia="zh-CN"/>
        </w:rPr>
        <w:t xml:space="preserve"> of SBFD subbands</w:t>
      </w:r>
      <w:r>
        <w:rPr>
          <w:rFonts w:eastAsiaTheme="minorEastAsia"/>
          <w:lang w:eastAsia="zh-CN"/>
        </w:rPr>
        <w:t>, it was discussed extensively during RAN1#116bis meeting, including discussion on potential aspects to be considered for support of UE-specific configuration on frequency location, as well as that on whether or not to send an LS to RAN4 to ask questions about guardband</w:t>
      </w:r>
      <w:r w:rsidR="007A1738">
        <w:rPr>
          <w:rFonts w:eastAsiaTheme="minorEastAsia"/>
          <w:lang w:eastAsia="zh-CN"/>
        </w:rPr>
        <w:t>(s)</w:t>
      </w:r>
      <w:r>
        <w:rPr>
          <w:rFonts w:eastAsiaTheme="minorEastAsia"/>
          <w:lang w:eastAsia="zh-CN"/>
        </w:rPr>
        <w:t>.</w:t>
      </w:r>
    </w:p>
    <w:p w14:paraId="247B4309" w14:textId="14073896" w:rsidR="00621CD1" w:rsidRDefault="007A1738" w:rsidP="00E64D2C">
      <w:pPr>
        <w:pStyle w:val="a0"/>
        <w:rPr>
          <w:rFonts w:eastAsiaTheme="minorEastAsia"/>
          <w:lang w:eastAsia="zh-CN"/>
        </w:rPr>
      </w:pPr>
      <w:r>
        <w:rPr>
          <w:rFonts w:eastAsiaTheme="minorEastAsia" w:hint="eastAsia"/>
          <w:lang w:eastAsia="zh-CN"/>
        </w:rPr>
        <w:t>I</w:t>
      </w:r>
      <w:r>
        <w:rPr>
          <w:rFonts w:eastAsiaTheme="minorEastAsia"/>
          <w:lang w:eastAsia="zh-CN"/>
        </w:rPr>
        <w:t xml:space="preserve">t is common understanding that in Rel-19, guarband(s) between UL subband and DL subband(s) is introduced mainly to provide frequency isolation for </w:t>
      </w:r>
      <w:r w:rsidR="00265E94">
        <w:rPr>
          <w:rFonts w:eastAsiaTheme="minorEastAsia"/>
          <w:lang w:eastAsia="zh-CN"/>
        </w:rPr>
        <w:t>suppression/mitigation of self-interference at gNB side.</w:t>
      </w:r>
      <w:r w:rsidR="00621CD1">
        <w:rPr>
          <w:rFonts w:eastAsiaTheme="minorEastAsia"/>
          <w:lang w:eastAsia="zh-CN"/>
        </w:rPr>
        <w:t xml:space="preserve"> </w:t>
      </w:r>
      <w:r w:rsidR="00FC7A8F">
        <w:rPr>
          <w:rFonts w:eastAsiaTheme="minorEastAsia"/>
          <w:lang w:eastAsia="zh-CN"/>
        </w:rPr>
        <w:t>However, it was mentioned</w:t>
      </w:r>
      <w:r w:rsidR="00621CD1">
        <w:rPr>
          <w:rFonts w:eastAsiaTheme="minorEastAsia"/>
          <w:lang w:eastAsia="zh-CN"/>
        </w:rPr>
        <w:t xml:space="preserve"> by some companies</w:t>
      </w:r>
      <w:r w:rsidR="00FC7A8F">
        <w:rPr>
          <w:rFonts w:eastAsiaTheme="minorEastAsia"/>
          <w:lang w:eastAsia="zh-CN"/>
        </w:rPr>
        <w:t xml:space="preserve"> that</w:t>
      </w:r>
      <w:r w:rsidR="00621CD1">
        <w:rPr>
          <w:rFonts w:eastAsiaTheme="minorEastAsia"/>
          <w:lang w:eastAsia="zh-CN"/>
        </w:rPr>
        <w:t>, SBFD aware UEs may utilize guardband configuration to suppress inter-UE CLI</w:t>
      </w:r>
      <w:r w:rsidR="0032187F">
        <w:rPr>
          <w:rFonts w:eastAsiaTheme="minorEastAsia"/>
          <w:lang w:eastAsia="zh-CN"/>
        </w:rPr>
        <w:t xml:space="preserve"> and mitigate impact on DL reception</w:t>
      </w:r>
      <w:r w:rsidR="00621CD1">
        <w:rPr>
          <w:rFonts w:eastAsiaTheme="minorEastAsia"/>
          <w:lang w:eastAsia="zh-CN"/>
        </w:rPr>
        <w:t xml:space="preserve">, and </w:t>
      </w:r>
      <w:r w:rsidR="00621CD1">
        <w:rPr>
          <w:rFonts w:eastAsiaTheme="minorEastAsia"/>
          <w:lang w:val="en-GB" w:eastAsia="zh-CN"/>
        </w:rPr>
        <w:t>different</w:t>
      </w:r>
      <w:r w:rsidR="00621CD1">
        <w:rPr>
          <w:rFonts w:eastAsiaTheme="minorEastAsia" w:hint="eastAsia"/>
          <w:lang w:val="en-GB" w:eastAsia="zh-CN"/>
        </w:rPr>
        <w:t xml:space="preserve"> guardband sizes for </w:t>
      </w:r>
      <w:r w:rsidR="00621CD1">
        <w:rPr>
          <w:rFonts w:eastAsiaTheme="minorEastAsia"/>
        </w:rPr>
        <w:t>different SBFD aware UEs may be beneficial</w:t>
      </w:r>
      <w:r w:rsidR="00621CD1">
        <w:rPr>
          <w:rFonts w:eastAsiaTheme="minorEastAsia" w:hint="eastAsia"/>
          <w:lang w:eastAsia="zh-CN"/>
        </w:rPr>
        <w:t xml:space="preserve"> due to </w:t>
      </w:r>
      <w:r w:rsidR="00DA4C64">
        <w:rPr>
          <w:rFonts w:eastAsiaTheme="minorEastAsia"/>
          <w:lang w:eastAsia="zh-CN"/>
        </w:rPr>
        <w:t xml:space="preserve">different </w:t>
      </w:r>
      <w:r w:rsidR="00621CD1">
        <w:rPr>
          <w:rFonts w:eastAsiaTheme="minorEastAsia" w:hint="eastAsia"/>
          <w:lang w:eastAsia="zh-CN"/>
        </w:rPr>
        <w:t xml:space="preserve">Rx </w:t>
      </w:r>
      <w:r w:rsidR="00FC0C0A">
        <w:rPr>
          <w:rFonts w:eastAsiaTheme="minorEastAsia"/>
          <w:lang w:eastAsia="zh-CN"/>
        </w:rPr>
        <w:t xml:space="preserve">subband </w:t>
      </w:r>
      <w:r w:rsidR="00621CD1">
        <w:rPr>
          <w:rFonts w:eastAsiaTheme="minorEastAsia" w:hint="eastAsia"/>
          <w:lang w:eastAsia="zh-CN"/>
        </w:rPr>
        <w:t>filter</w:t>
      </w:r>
      <w:r w:rsidR="0032187F">
        <w:rPr>
          <w:rFonts w:eastAsiaTheme="minorEastAsia"/>
          <w:lang w:eastAsia="zh-CN"/>
        </w:rPr>
        <w:t>ing capabilities</w:t>
      </w:r>
      <w:r w:rsidR="00621CD1">
        <w:rPr>
          <w:rFonts w:eastAsiaTheme="minorEastAsia" w:hint="eastAsia"/>
          <w:lang w:eastAsia="zh-CN"/>
        </w:rPr>
        <w:t xml:space="preserve"> at UE side </w:t>
      </w:r>
      <w:r w:rsidR="0032187F">
        <w:rPr>
          <w:rFonts w:eastAsiaTheme="minorEastAsia"/>
          <w:lang w:eastAsia="zh-CN"/>
        </w:rPr>
        <w:t>or different inter-UE CLI conditions</w:t>
      </w:r>
      <w:r w:rsidR="00621CD1">
        <w:rPr>
          <w:rFonts w:eastAsiaTheme="minorEastAsia"/>
          <w:lang w:eastAsia="zh-CN"/>
        </w:rPr>
        <w:t>.</w:t>
      </w:r>
    </w:p>
    <w:p w14:paraId="53376B0C" w14:textId="4C75781B" w:rsidR="00621CD1" w:rsidRDefault="00621CD1" w:rsidP="00E64D2C">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95E12">
        <w:rPr>
          <w:rFonts w:eastAsiaTheme="minorEastAsia"/>
          <w:lang w:eastAsia="zh-CN"/>
        </w:rPr>
        <w:t xml:space="preserve">there is no assumption on </w:t>
      </w:r>
      <w:r>
        <w:rPr>
          <w:rFonts w:eastAsiaTheme="minorEastAsia"/>
          <w:lang w:eastAsia="zh-CN"/>
        </w:rPr>
        <w:t xml:space="preserve">Rx </w:t>
      </w:r>
      <w:r w:rsidR="007C24C8">
        <w:rPr>
          <w:rFonts w:eastAsiaTheme="minorEastAsia"/>
          <w:lang w:eastAsia="zh-CN"/>
        </w:rPr>
        <w:t xml:space="preserve">subband </w:t>
      </w:r>
      <w:r>
        <w:rPr>
          <w:rFonts w:eastAsiaTheme="minorEastAsia"/>
          <w:lang w:eastAsia="zh-CN"/>
        </w:rPr>
        <w:t xml:space="preserve">filter at UE side </w:t>
      </w:r>
      <w:r w:rsidR="00095E12">
        <w:rPr>
          <w:rFonts w:eastAsiaTheme="minorEastAsia"/>
          <w:lang w:eastAsia="zh-CN"/>
        </w:rPr>
        <w:t xml:space="preserve">for </w:t>
      </w:r>
      <w:r>
        <w:rPr>
          <w:rFonts w:eastAsiaTheme="minorEastAsia"/>
          <w:lang w:eastAsia="zh-CN"/>
        </w:rPr>
        <w:t>suppression/mitigation of inter-UE CLI</w:t>
      </w:r>
      <w:r w:rsidR="00095E12">
        <w:rPr>
          <w:rFonts w:eastAsiaTheme="minorEastAsia"/>
          <w:lang w:eastAsia="zh-CN"/>
        </w:rPr>
        <w:t>.</w:t>
      </w:r>
      <w:r>
        <w:rPr>
          <w:rFonts w:eastAsiaTheme="minorEastAsia"/>
          <w:lang w:eastAsia="zh-CN"/>
        </w:rPr>
        <w:t xml:space="preserve"> </w:t>
      </w:r>
      <w:r w:rsidR="00FB755F">
        <w:rPr>
          <w:rFonts w:eastAsiaTheme="minorEastAsia"/>
          <w:lang w:eastAsia="zh-CN"/>
        </w:rPr>
        <w:t xml:space="preserve">It should also be noted that </w:t>
      </w:r>
      <w:r w:rsidR="00B57B78">
        <w:rPr>
          <w:rFonts w:eastAsiaTheme="minorEastAsia"/>
          <w:lang w:eastAsia="zh-CN"/>
        </w:rPr>
        <w:t>according to WID</w:t>
      </w:r>
      <w:r w:rsidR="00A2514F">
        <w:rPr>
          <w:rFonts w:eastAsiaTheme="minorEastAsia"/>
          <w:lang w:eastAsia="zh-CN"/>
        </w:rPr>
        <w:t xml:space="preserve"> </w:t>
      </w:r>
      <w:r w:rsidR="00A2514F">
        <w:rPr>
          <w:rFonts w:eastAsia="宋体"/>
          <w:szCs w:val="20"/>
          <w:lang w:eastAsia="zh-CN"/>
        </w:rPr>
        <w:t>[1]</w:t>
      </w:r>
      <w:r w:rsidR="00B57B78">
        <w:rPr>
          <w:rFonts w:eastAsiaTheme="minorEastAsia"/>
          <w:lang w:eastAsia="zh-CN"/>
        </w:rPr>
        <w:t xml:space="preserve"> </w:t>
      </w:r>
      <w:r w:rsidR="00FB755F">
        <w:rPr>
          <w:rFonts w:eastAsiaTheme="minorEastAsia"/>
          <w:lang w:eastAsia="zh-CN"/>
        </w:rPr>
        <w:t xml:space="preserve">RAN4 will not discuss </w:t>
      </w:r>
      <w:r w:rsidR="00B57B78">
        <w:rPr>
          <w:rFonts w:eastAsiaTheme="minorEastAsia"/>
          <w:lang w:eastAsia="zh-CN"/>
        </w:rPr>
        <w:t xml:space="preserve">any </w:t>
      </w:r>
      <w:r w:rsidR="00FB755F">
        <w:rPr>
          <w:rFonts w:eastAsiaTheme="minorEastAsia"/>
          <w:lang w:eastAsia="zh-CN"/>
        </w:rPr>
        <w:t>new UE RF requirements</w:t>
      </w:r>
      <w:r w:rsidR="00431CD3">
        <w:rPr>
          <w:rFonts w:eastAsiaTheme="minorEastAsia"/>
          <w:lang w:eastAsia="zh-CN"/>
        </w:rPr>
        <w:t xml:space="preserve">. </w:t>
      </w:r>
      <w:r w:rsidR="00B57B78">
        <w:rPr>
          <w:rFonts w:eastAsiaTheme="minorEastAsia"/>
          <w:lang w:eastAsia="zh-CN"/>
        </w:rPr>
        <w:lastRenderedPageBreak/>
        <w:t xml:space="preserve">Therefore, no Rx </w:t>
      </w:r>
      <w:r w:rsidR="00BA5C6B">
        <w:rPr>
          <w:rFonts w:eastAsiaTheme="minorEastAsia"/>
          <w:lang w:eastAsia="zh-CN"/>
        </w:rPr>
        <w:t xml:space="preserve">subband </w:t>
      </w:r>
      <w:r w:rsidR="00B57B78">
        <w:rPr>
          <w:rFonts w:eastAsiaTheme="minorEastAsia"/>
          <w:lang w:eastAsia="zh-CN"/>
        </w:rPr>
        <w:t>filter at UE side</w:t>
      </w:r>
      <w:r w:rsidR="0098503E">
        <w:rPr>
          <w:rFonts w:eastAsiaTheme="minorEastAsia"/>
          <w:lang w:eastAsia="zh-CN"/>
        </w:rPr>
        <w:t xml:space="preserve"> </w:t>
      </w:r>
      <w:r w:rsidR="00BA5C6B">
        <w:rPr>
          <w:rFonts w:eastAsiaTheme="minorEastAsia"/>
          <w:lang w:eastAsia="zh-CN"/>
        </w:rPr>
        <w:t xml:space="preserve">specifically </w:t>
      </w:r>
      <w:r w:rsidR="0098503E">
        <w:rPr>
          <w:rFonts w:eastAsiaTheme="minorEastAsia"/>
          <w:lang w:eastAsia="zh-CN"/>
        </w:rPr>
        <w:t>introduced for SBFD operation</w:t>
      </w:r>
      <w:r w:rsidR="00A2514F">
        <w:rPr>
          <w:rFonts w:eastAsiaTheme="minorEastAsia"/>
          <w:lang w:eastAsia="zh-CN"/>
        </w:rPr>
        <w:t xml:space="preserve"> </w:t>
      </w:r>
      <w:r w:rsidR="006F4480">
        <w:rPr>
          <w:rFonts w:eastAsiaTheme="minorEastAsia"/>
          <w:lang w:eastAsia="zh-CN"/>
        </w:rPr>
        <w:t>should be</w:t>
      </w:r>
      <w:r w:rsidR="00A2514F">
        <w:rPr>
          <w:rFonts w:eastAsiaTheme="minorEastAsia"/>
          <w:lang w:eastAsia="zh-CN"/>
        </w:rPr>
        <w:t xml:space="preserve"> </w:t>
      </w:r>
      <w:r w:rsidR="006F4480">
        <w:rPr>
          <w:rFonts w:eastAsiaTheme="minorEastAsia"/>
          <w:lang w:eastAsia="zh-CN"/>
        </w:rPr>
        <w:t xml:space="preserve">assumed </w:t>
      </w:r>
      <w:r w:rsidR="00B57B78">
        <w:rPr>
          <w:rFonts w:eastAsiaTheme="minorEastAsia"/>
          <w:lang w:eastAsia="zh-CN"/>
        </w:rPr>
        <w:t>for SBFD aware UE</w:t>
      </w:r>
      <w:r w:rsidR="00A2514F">
        <w:rPr>
          <w:rFonts w:eastAsiaTheme="minorEastAsia"/>
          <w:lang w:eastAsia="zh-CN"/>
        </w:rPr>
        <w:t>s</w:t>
      </w:r>
      <w:r w:rsidR="00B57B78">
        <w:rPr>
          <w:rFonts w:eastAsiaTheme="minorEastAsia"/>
          <w:lang w:eastAsia="zh-CN"/>
        </w:rPr>
        <w:t xml:space="preserve">. </w:t>
      </w:r>
    </w:p>
    <w:p w14:paraId="789CA991" w14:textId="6A717FE9" w:rsidR="00400E97" w:rsidRDefault="00400E97" w:rsidP="00400E97">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82093">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w:t>
      </w:r>
      <w:r w:rsidR="00F46F8F">
        <w:rPr>
          <w:rFonts w:eastAsiaTheme="minorEastAsia"/>
          <w:b/>
          <w:bCs/>
          <w:i/>
          <w:szCs w:val="20"/>
          <w:lang w:eastAsia="zh-CN"/>
        </w:rPr>
        <w:t xml:space="preserve">subband </w:t>
      </w:r>
      <w:r w:rsidRPr="00400E97">
        <w:rPr>
          <w:rFonts w:eastAsiaTheme="minorEastAsia"/>
          <w:b/>
          <w:bCs/>
          <w:i/>
          <w:szCs w:val="20"/>
          <w:lang w:eastAsia="zh-CN"/>
        </w:rPr>
        <w:t xml:space="preserve">filter at UE side </w:t>
      </w:r>
      <w:r>
        <w:rPr>
          <w:rFonts w:eastAsiaTheme="minorEastAsia"/>
          <w:b/>
          <w:bCs/>
          <w:i/>
          <w:szCs w:val="20"/>
          <w:lang w:eastAsia="zh-CN"/>
        </w:rPr>
        <w:t>is</w:t>
      </w:r>
      <w:r w:rsidRPr="00400E97">
        <w:rPr>
          <w:rFonts w:eastAsiaTheme="minorEastAsia"/>
          <w:b/>
          <w:bCs/>
          <w:i/>
          <w:szCs w:val="20"/>
          <w:lang w:eastAsia="zh-CN"/>
        </w:rPr>
        <w:t xml:space="preserve"> assumed </w:t>
      </w:r>
      <w:r w:rsidR="00B57B78">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3B5DE172" w14:textId="66A3FB06"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subbands</w:t>
      </w:r>
    </w:p>
    <w:p w14:paraId="69A33008" w14:textId="23A05C9B" w:rsidR="00C67BFF" w:rsidRDefault="00C67BFF" w:rsidP="00156511">
      <w:pPr>
        <w:spacing w:after="120"/>
        <w:jc w:val="both"/>
        <w:rPr>
          <w:rFonts w:eastAsiaTheme="minorEastAsia"/>
          <w:lang w:eastAsia="zh-CN"/>
        </w:rPr>
      </w:pPr>
      <w:r>
        <w:rPr>
          <w:rFonts w:eastAsiaTheme="minorEastAsia"/>
          <w:lang w:eastAsia="zh-CN"/>
        </w:rPr>
        <w:t>To configure</w:t>
      </w:r>
      <w:r w:rsidR="00A55F9D" w:rsidRPr="00A55F9D">
        <w:rPr>
          <w:rFonts w:eastAsiaTheme="minorEastAsia"/>
          <w:lang w:eastAsia="zh-CN"/>
        </w:rPr>
        <w:t xml:space="preserve"> SBFD symbols in consecutive manner within a TDD-UL-DL pattern period</w:t>
      </w:r>
      <w:r>
        <w:rPr>
          <w:rFonts w:eastAsiaTheme="minorEastAsia"/>
          <w:lang w:eastAsia="zh-CN"/>
        </w:rPr>
        <w:t>, the following agreement was achieved during RAN1#118 meeting</w:t>
      </w:r>
      <w:r w:rsidR="00A55F9D" w:rsidRPr="00A55F9D">
        <w:rPr>
          <w:rFonts w:eastAsiaTheme="minorEastAsia"/>
          <w:lang w:eastAsia="zh-CN"/>
        </w:rPr>
        <w:t>.</w:t>
      </w:r>
    </w:p>
    <w:p w14:paraId="425FC8C1" w14:textId="7C45F3A2" w:rsidR="00C67BFF" w:rsidRDefault="00027D54" w:rsidP="00156511">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22A0757B" wp14:editId="6CD31677">
                <wp:extent cx="5733415" cy="1163117"/>
                <wp:effectExtent l="0" t="0" r="19685"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63117"/>
                        </a:xfrm>
                        <a:prstGeom prst="rect">
                          <a:avLst/>
                        </a:prstGeom>
                        <a:solidFill>
                          <a:srgbClr val="FFFFFF"/>
                        </a:solidFill>
                        <a:ln w="9525">
                          <a:solidFill>
                            <a:srgbClr val="000000"/>
                          </a:solidFill>
                          <a:miter lim="800000"/>
                          <a:headEnd/>
                          <a:tailEnd/>
                        </a:ln>
                      </wps:spPr>
                      <wps:txbx>
                        <w:txbxContent>
                          <w:p w14:paraId="6D63486A" w14:textId="77777777" w:rsidR="00FA1690" w:rsidRPr="00027D54" w:rsidRDefault="00FA1690"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FA1690" w:rsidRPr="00027D54" w:rsidRDefault="00FA1690"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Times" w:eastAsia="Malgun Gothic" w:hAnsi="Times" w:hint="eastAsia"/>
                                <w:lang w:val="en-GB" w:eastAsia="zh-CN"/>
                              </w:rPr>
                              <w:t xml:space="preserve"> </w:t>
                            </w:r>
                          </w:p>
                          <w:p w14:paraId="59B9D9A7"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FA1690" w:rsidRPr="0034749A" w:rsidRDefault="00FA1690" w:rsidP="00027D5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2A0757B" id="文本框 7" o:spid="_x0000_s1027" type="#_x0000_t202" style="width:451.45pt;height: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">
                <v:textbox>
                  <w:txbxContent>
                    <w:p w14:paraId="6D63486A" w14:textId="77777777" w:rsidR="00FA1690" w:rsidRPr="00027D54" w:rsidRDefault="00FA1690"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FA1690" w:rsidRPr="00027D54" w:rsidRDefault="00FA1690"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Times" w:eastAsia="Malgun Gothic" w:hAnsi="Times" w:hint="eastAsia"/>
                          <w:lang w:val="en-GB" w:eastAsia="zh-CN"/>
                        </w:rPr>
                        <w:t xml:space="preserve"> </w:t>
                      </w:r>
                    </w:p>
                    <w:p w14:paraId="59B9D9A7"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FA1690" w:rsidRPr="00027D54" w:rsidRDefault="00FA1690"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FA1690" w:rsidRPr="0034749A" w:rsidRDefault="00FA1690" w:rsidP="00027D54">
                      <w:pPr>
                        <w:rPr>
                          <w:rFonts w:eastAsia="Malgun Gothic"/>
                          <w:lang w:val="en-GB" w:eastAsia="x-none"/>
                        </w:rPr>
                      </w:pPr>
                    </w:p>
                  </w:txbxContent>
                </v:textbox>
                <w10:anchorlock/>
              </v:shape>
            </w:pict>
          </mc:Fallback>
        </mc:AlternateContent>
      </w:r>
    </w:p>
    <w:p w14:paraId="70DFEA16" w14:textId="77777777" w:rsidR="004C2AD5" w:rsidRDefault="00313065" w:rsidP="002A02B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DC743E">
        <w:rPr>
          <w:rFonts w:eastAsiaTheme="minorEastAsia"/>
          <w:lang w:eastAsia="zh-CN"/>
        </w:rPr>
        <w:t>can</w:t>
      </w:r>
      <w:r>
        <w:rPr>
          <w:rFonts w:eastAsiaTheme="minorEastAsia"/>
          <w:lang w:eastAsia="zh-CN"/>
        </w:rPr>
        <w:t xml:space="preserve"> be clarified further how to </w:t>
      </w:r>
      <w:r w:rsidR="002A02B7">
        <w:rPr>
          <w:rFonts w:eastAsiaTheme="minorEastAsia"/>
          <w:lang w:eastAsia="zh-CN"/>
        </w:rPr>
        <w:t>index slots when configuring</w:t>
      </w:r>
      <w:r>
        <w:rPr>
          <w:rFonts w:eastAsiaTheme="minorEastAsia"/>
          <w:lang w:eastAsia="zh-CN"/>
        </w:rPr>
        <w:t xml:space="preserve"> the starting/ending slot index</w:t>
      </w:r>
      <w:r w:rsidR="002A02B7">
        <w:rPr>
          <w:rFonts w:eastAsiaTheme="minorEastAsia"/>
          <w:lang w:eastAsia="zh-CN"/>
        </w:rPr>
        <w:t xml:space="preserve">. </w:t>
      </w:r>
    </w:p>
    <w:p w14:paraId="1F9D2CBB" w14:textId="6D13CDC4" w:rsidR="002A02B7" w:rsidRDefault="002A02B7" w:rsidP="002A02B7">
      <w:pPr>
        <w:spacing w:after="120"/>
        <w:jc w:val="both"/>
      </w:pPr>
      <w:r>
        <w:rPr>
          <w:rFonts w:eastAsiaTheme="minorEastAsia"/>
          <w:lang w:eastAsia="zh-CN"/>
        </w:rPr>
        <w:t xml:space="preserve">Based on existing specification </w:t>
      </w:r>
      <w:r w:rsidR="003F5BF0">
        <w:rPr>
          <w:rFonts w:eastAsiaTheme="minorEastAsia"/>
          <w:lang w:eastAsia="zh-CN"/>
        </w:rPr>
        <w:fldChar w:fldCharType="begin"/>
      </w:r>
      <w:r w:rsidR="003F5BF0">
        <w:rPr>
          <w:rFonts w:eastAsiaTheme="minorEastAsia"/>
          <w:lang w:eastAsia="zh-CN"/>
        </w:rPr>
        <w:instrText xml:space="preserve"> REF _Ref178582230 \n \h </w:instrText>
      </w:r>
      <w:r w:rsidR="003F5BF0">
        <w:rPr>
          <w:rFonts w:eastAsiaTheme="minorEastAsia"/>
          <w:lang w:eastAsia="zh-CN"/>
        </w:rPr>
      </w:r>
      <w:r w:rsidR="003F5BF0">
        <w:rPr>
          <w:rFonts w:eastAsiaTheme="minorEastAsia"/>
          <w:lang w:eastAsia="zh-CN"/>
        </w:rPr>
        <w:fldChar w:fldCharType="separate"/>
      </w:r>
      <w:r w:rsidR="00352953">
        <w:rPr>
          <w:rFonts w:eastAsiaTheme="minorEastAsia"/>
          <w:lang w:eastAsia="zh-CN"/>
        </w:rPr>
        <w:t>[3]</w:t>
      </w:r>
      <w:r w:rsidR="003F5BF0">
        <w:rPr>
          <w:rFonts w:eastAsiaTheme="minorEastAsia"/>
          <w:lang w:eastAsia="zh-CN"/>
        </w:rPr>
        <w:fldChar w:fldCharType="end"/>
      </w:r>
      <w:r>
        <w:rPr>
          <w:rFonts w:eastAsiaTheme="minorEastAsia"/>
          <w:lang w:eastAsia="zh-CN"/>
        </w:rPr>
        <w:t xml:space="preserve">, </w:t>
      </w:r>
      <w:r>
        <w:rPr>
          <w:rFonts w:eastAsiaTheme="minorEastAsia" w:hint="eastAsia"/>
          <w:lang w:eastAsia="zh-CN"/>
        </w:rPr>
        <w:t>i</w:t>
      </w:r>
      <w:r w:rsidRPr="00B916EC">
        <w:t>f the UE is</w:t>
      </w:r>
      <w:r>
        <w:t xml:space="preserve"> </w:t>
      </w:r>
      <w:r w:rsidRPr="00B916EC">
        <w:t xml:space="preserve">provided </w:t>
      </w:r>
      <w:r>
        <w:rPr>
          <w:i/>
        </w:rPr>
        <w:t>tdd</w:t>
      </w:r>
      <w:r w:rsidRPr="00942A15">
        <w:rPr>
          <w:i/>
        </w:rPr>
        <w:t>-</w:t>
      </w:r>
      <w:r w:rsidRPr="00B916EC">
        <w:rPr>
          <w:i/>
        </w:rPr>
        <w:t>UL-DL-</w:t>
      </w:r>
      <w:r>
        <w:rPr>
          <w:i/>
        </w:rPr>
        <w:t>C</w:t>
      </w:r>
      <w:r w:rsidRPr="00B916EC">
        <w:rPr>
          <w:i/>
        </w:rPr>
        <w:t>onfiguration</w:t>
      </w:r>
      <w:r>
        <w:rPr>
          <w:i/>
        </w:rPr>
        <w:t>Common</w:t>
      </w:r>
      <w:r>
        <w:t>, and</w:t>
      </w:r>
      <w:r w:rsidRPr="00B916EC">
        <w:t xml:space="preserve"> provided </w:t>
      </w:r>
      <w:r>
        <w:rPr>
          <w:i/>
        </w:rPr>
        <w:t>tdd</w:t>
      </w:r>
      <w:r w:rsidRPr="003D3502">
        <w:rPr>
          <w:i/>
        </w:rPr>
        <w:t>-</w:t>
      </w:r>
      <w:r w:rsidRPr="00B916EC">
        <w:rPr>
          <w:i/>
        </w:rPr>
        <w:t>UL-DL-</w:t>
      </w:r>
      <w:r>
        <w:rPr>
          <w:i/>
        </w:rPr>
        <w:t>C</w:t>
      </w:r>
      <w:r w:rsidRPr="00B916EC">
        <w:rPr>
          <w:i/>
        </w:rPr>
        <w:t>onfig</w:t>
      </w:r>
      <w:r>
        <w:rPr>
          <w:rFonts w:eastAsia="等线"/>
          <w:i/>
        </w:rPr>
        <w:t>uration</w:t>
      </w:r>
      <w:r>
        <w:rPr>
          <w:i/>
        </w:rPr>
        <w:t>D</w:t>
      </w:r>
      <w:r w:rsidRPr="00B916EC">
        <w:rPr>
          <w:i/>
        </w:rPr>
        <w:t>edicated</w:t>
      </w:r>
      <w:r w:rsidRPr="00B916EC">
        <w:t xml:space="preserve"> additionally, </w:t>
      </w:r>
      <w:r>
        <w:t xml:space="preserve">a slot index is provided by </w:t>
      </w:r>
      <w:r w:rsidRPr="00D733F5">
        <w:rPr>
          <w:i/>
        </w:rPr>
        <w:t>slotIndex</w:t>
      </w:r>
      <w:r>
        <w:t xml:space="preserve"> for</w:t>
      </w:r>
      <w:r w:rsidRPr="002A02B7">
        <w:t xml:space="preserve"> </w:t>
      </w:r>
      <w:r>
        <w:t xml:space="preserve">each slot configuration from a set of slot configurations by </w:t>
      </w:r>
      <w:r w:rsidRPr="0057702E">
        <w:rPr>
          <w:i/>
        </w:rPr>
        <w:t>slotSpecificConfigurationsToAddModList</w:t>
      </w:r>
      <w:r>
        <w:t xml:space="preserve"> in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00E431C0">
        <w:t>, which i</w:t>
      </w:r>
      <w:r w:rsidR="00E431C0" w:rsidRPr="00E431C0">
        <w:t xml:space="preserve">dentifies a slot within a slot configuration period given in </w:t>
      </w:r>
      <w:r w:rsidR="00E431C0" w:rsidRPr="00151316">
        <w:rPr>
          <w:i/>
        </w:rPr>
        <w:t>tdd-UL-DL-</w:t>
      </w:r>
      <w:r w:rsidR="006A1186">
        <w:rPr>
          <w:i/>
        </w:rPr>
        <w:t>C</w:t>
      </w:r>
      <w:r w:rsidR="00E431C0" w:rsidRPr="00151316">
        <w:rPr>
          <w:i/>
        </w:rPr>
        <w:t>onfigurationCommon</w:t>
      </w:r>
      <w:r w:rsidR="00E431C0">
        <w:t xml:space="preserve">, </w:t>
      </w:r>
      <w:r w:rsidR="001A472F">
        <w:t xml:space="preserve">with the duration of </w:t>
      </w:r>
      <m:oMath>
        <m:r>
          <w:rPr>
            <w:rFonts w:ascii="Cambria Math" w:hAnsi="Cambria Math"/>
          </w:rPr>
          <m:t>P</m:t>
        </m:r>
      </m:oMath>
      <w:r w:rsidR="001A472F">
        <w:t xml:space="preserve"> msec if </w:t>
      </w:r>
      <w:r w:rsidR="001A472F">
        <w:rPr>
          <w:i/>
        </w:rPr>
        <w:t>tdd</w:t>
      </w:r>
      <w:r w:rsidR="001A472F" w:rsidRPr="00942A15">
        <w:rPr>
          <w:i/>
        </w:rPr>
        <w:t>-</w:t>
      </w:r>
      <w:r w:rsidR="001A472F" w:rsidRPr="00B916EC">
        <w:rPr>
          <w:i/>
        </w:rPr>
        <w:t>UL-DL-</w:t>
      </w:r>
      <w:r w:rsidR="001A472F">
        <w:rPr>
          <w:i/>
        </w:rPr>
        <w:t>C</w:t>
      </w:r>
      <w:r w:rsidR="001A472F" w:rsidRPr="00B916EC">
        <w:rPr>
          <w:i/>
        </w:rPr>
        <w:t>onfiguration</w:t>
      </w:r>
      <w:r w:rsidR="001A472F">
        <w:rPr>
          <w:i/>
        </w:rPr>
        <w:t>Common</w:t>
      </w:r>
      <w:r w:rsidR="001A472F">
        <w:t xml:space="preserve"> provides a </w:t>
      </w:r>
      <w:r w:rsidR="001A472F" w:rsidRPr="00857581">
        <w:rPr>
          <w:i/>
          <w:lang w:eastAsia="zh-CN"/>
        </w:rPr>
        <w:t>pattern1</w:t>
      </w:r>
      <w:r w:rsidR="001A472F">
        <w:t xml:space="preserve">, or of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2</m:t>
            </m:r>
          </m:sub>
        </m:sSub>
      </m:oMath>
      <w:r w:rsidR="001A472F">
        <w:t xml:space="preserve"> </w:t>
      </w:r>
      <w:r w:rsidR="00F144AD">
        <w:t xml:space="preserve">msec </w:t>
      </w:r>
      <w:r w:rsidR="001A472F">
        <w:t xml:space="preserve">if </w:t>
      </w:r>
      <w:r w:rsidR="001A472F">
        <w:rPr>
          <w:i/>
        </w:rPr>
        <w:t>tdd</w:t>
      </w:r>
      <w:r w:rsidR="001A472F" w:rsidRPr="00942A15">
        <w:rPr>
          <w:i/>
        </w:rPr>
        <w:t>-</w:t>
      </w:r>
      <w:r w:rsidR="001A472F" w:rsidRPr="00B916EC">
        <w:rPr>
          <w:i/>
        </w:rPr>
        <w:t>UL-DL-</w:t>
      </w:r>
      <w:r w:rsidR="001A472F">
        <w:rPr>
          <w:i/>
        </w:rPr>
        <w:t>C</w:t>
      </w:r>
      <w:r w:rsidR="001A472F" w:rsidRPr="00B916EC">
        <w:rPr>
          <w:i/>
        </w:rPr>
        <w:t>onfiguration</w:t>
      </w:r>
      <w:r w:rsidR="001A472F">
        <w:rPr>
          <w:i/>
        </w:rPr>
        <w:t>Common</w:t>
      </w:r>
      <w:r w:rsidR="001A472F" w:rsidRPr="00857581">
        <w:t xml:space="preserve"> provide</w:t>
      </w:r>
      <w:r w:rsidR="001A472F">
        <w:t>s both</w:t>
      </w:r>
      <w:r w:rsidR="001A472F" w:rsidRPr="00857581">
        <w:t xml:space="preserve"> </w:t>
      </w:r>
      <w:r w:rsidR="001A472F">
        <w:rPr>
          <w:i/>
        </w:rPr>
        <w:t>pattern1</w:t>
      </w:r>
      <w:r w:rsidR="001A472F" w:rsidRPr="00857581">
        <w:t xml:space="preserve"> and </w:t>
      </w:r>
      <w:r w:rsidR="001A472F">
        <w:rPr>
          <w:i/>
        </w:rPr>
        <w:t>pattern2</w:t>
      </w:r>
      <w:r w:rsidR="001A472F">
        <w:t>.</w:t>
      </w:r>
    </w:p>
    <w:p w14:paraId="56471102" w14:textId="35ABE7CF" w:rsidR="002A02B7" w:rsidRPr="00151316" w:rsidRDefault="004C2AD5" w:rsidP="002A02B7">
      <w:pPr>
        <w:spacing w:after="120"/>
        <w:jc w:val="both"/>
        <w:rPr>
          <w:rFonts w:eastAsiaTheme="minorEastAsia"/>
          <w:lang w:eastAsia="zh-CN"/>
        </w:rPr>
      </w:pPr>
      <w:r>
        <w:rPr>
          <w:rFonts w:eastAsiaTheme="minorEastAsia" w:hint="eastAsia"/>
          <w:lang w:eastAsia="zh-CN"/>
        </w:rPr>
        <w:t>S</w:t>
      </w:r>
      <w:r>
        <w:rPr>
          <w:rFonts w:eastAsiaTheme="minorEastAsia"/>
          <w:lang w:eastAsia="zh-CN"/>
        </w:rPr>
        <w:t>imilarly, the starting/ending slot index can be a slot index within the slot configuration period</w:t>
      </w:r>
      <w:r w:rsidRPr="00E431C0">
        <w:t xml:space="preserve"> given in </w:t>
      </w:r>
      <w:r w:rsidRPr="00CF4688">
        <w:rPr>
          <w:i/>
        </w:rPr>
        <w:t>tdd-UL-DL-</w:t>
      </w:r>
      <w:r w:rsidR="006A1186">
        <w:rPr>
          <w:i/>
        </w:rPr>
        <w:t>C</w:t>
      </w:r>
      <w:r w:rsidRPr="00CF4688">
        <w:rPr>
          <w:i/>
        </w:rPr>
        <w:t>onfigurationCommon</w:t>
      </w:r>
      <w:r>
        <w:t xml:space="preserve"> for simplicity.</w:t>
      </w:r>
    </w:p>
    <w:p w14:paraId="0A264112" w14:textId="3AB1421F" w:rsidR="00707F20" w:rsidRDefault="00707F20" w:rsidP="00707F2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82093">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tdd-UL-DL-</w:t>
      </w:r>
      <w:r w:rsidR="00861BB3">
        <w:rPr>
          <w:rFonts w:eastAsiaTheme="minorEastAsia"/>
          <w:b/>
          <w:bCs/>
          <w:i/>
          <w:szCs w:val="20"/>
          <w:lang w:eastAsia="zh-CN"/>
        </w:rPr>
        <w:t>C</w:t>
      </w:r>
      <w:r w:rsidRPr="00707F20">
        <w:rPr>
          <w:rFonts w:eastAsiaTheme="minorEastAsia"/>
          <w:b/>
          <w:bCs/>
          <w:i/>
          <w:szCs w:val="20"/>
          <w:lang w:eastAsia="zh-CN"/>
        </w:rPr>
        <w:t>onfigurationCommon</w:t>
      </w:r>
      <w:r>
        <w:rPr>
          <w:rFonts w:eastAsiaTheme="minorEastAsia"/>
          <w:b/>
          <w:bCs/>
          <w:i/>
          <w:szCs w:val="20"/>
          <w:lang w:eastAsia="zh-CN"/>
        </w:rPr>
        <w:t>.</w:t>
      </w:r>
    </w:p>
    <w:p w14:paraId="6D568432" w14:textId="04DEF7F1"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Transmission and reception behaviors on SBFD subbands</w:t>
      </w:r>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4A93BCB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Regarding determination of actual link direction for a SBFD symbol, the following </w:t>
      </w:r>
      <w:r w:rsidR="008E364F">
        <w:rPr>
          <w:rFonts w:eastAsiaTheme="minorEastAsia"/>
          <w:szCs w:val="20"/>
          <w:lang w:eastAsia="zh-CN"/>
        </w:rPr>
        <w:t xml:space="preserve">proposal based on two options </w:t>
      </w:r>
      <w:r>
        <w:rPr>
          <w:rFonts w:eastAsiaTheme="minorEastAsia"/>
          <w:szCs w:val="20"/>
          <w:lang w:eastAsia="zh-CN"/>
        </w:rPr>
        <w:t>achieved during RAN1#116 meeting</w:t>
      </w:r>
      <w:r w:rsidR="008E364F">
        <w:rPr>
          <w:rFonts w:eastAsiaTheme="minorEastAsia"/>
          <w:szCs w:val="20"/>
          <w:lang w:eastAsia="zh-CN"/>
        </w:rPr>
        <w:t xml:space="preserve"> was discussed in RAN1#116bis meeting without consensus</w:t>
      </w:r>
      <w:r>
        <w:rPr>
          <w:rFonts w:eastAsiaTheme="minorEastAsia"/>
          <w:szCs w:val="20"/>
          <w:lang w:eastAsia="zh-CN"/>
        </w:rPr>
        <w:t>.</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mc:AlternateContent>
          <mc:Choice Requires="wps">
            <w:drawing>
              <wp:inline distT="0" distB="0" distL="0" distR="0" wp14:anchorId="2E7A8D94" wp14:editId="24C35B04">
                <wp:extent cx="5733415" cy="2560320"/>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60320"/>
                        </a:xfrm>
                        <a:prstGeom prst="rect">
                          <a:avLst/>
                        </a:prstGeom>
                        <a:solidFill>
                          <a:srgbClr val="FFFFFF"/>
                        </a:solidFill>
                        <a:ln w="9525">
                          <a:solidFill>
                            <a:srgbClr val="000000"/>
                          </a:solidFill>
                          <a:miter lim="800000"/>
                          <a:headEnd/>
                          <a:tailEnd/>
                        </a:ln>
                      </wps:spPr>
                      <wps:txbx>
                        <w:txbxContent>
                          <w:p w14:paraId="0830C2E6" w14:textId="77777777" w:rsidR="00FA1690" w:rsidRPr="008E364F" w:rsidRDefault="00FA1690"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FA1690" w:rsidRPr="008E364F" w:rsidRDefault="00FA1690"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FA1690" w:rsidRPr="008E364F" w:rsidRDefault="00FA16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FA1690" w:rsidRPr="008E364F" w:rsidRDefault="00FA1690"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FA1690" w:rsidRPr="008E364F" w:rsidRDefault="00FA16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FA1690" w:rsidRPr="004444AA" w:rsidRDefault="00FA1690" w:rsidP="006416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28" type="#_x0000_t202" style="width:451.4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">
                <v:textbox>
                  <w:txbxContent>
                    <w:p w14:paraId="0830C2E6" w14:textId="77777777" w:rsidR="00FA1690" w:rsidRPr="008E364F" w:rsidRDefault="00FA1690"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FA1690" w:rsidRPr="008E364F" w:rsidRDefault="00FA1690"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FA1690" w:rsidRPr="008E364F" w:rsidRDefault="00FA16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FA1690" w:rsidRPr="008E364F" w:rsidRDefault="00FA1690"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FA1690" w:rsidRPr="008E364F" w:rsidRDefault="00FA16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FA1690" w:rsidRPr="008E364F" w:rsidRDefault="00FA16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FA1690" w:rsidRPr="004444AA" w:rsidRDefault="00FA1690" w:rsidP="0064165C">
                      <w:pPr>
                        <w:rPr>
                          <w:rFonts w:eastAsia="Malgun Gothic"/>
                          <w:lang w:val="en-GB" w:eastAsia="x-none"/>
                        </w:rPr>
                      </w:pPr>
                    </w:p>
                  </w:txbxContent>
                </v:textbox>
                <w10:anchorlock/>
              </v:shape>
            </w:pict>
          </mc:Fallback>
        </mc:AlternateContent>
      </w:r>
    </w:p>
    <w:p w14:paraId="2D49DEB1" w14:textId="7081485F" w:rsidR="00CE65C6" w:rsidRDefault="00CE65C6" w:rsidP="0064165C">
      <w:pPr>
        <w:spacing w:beforeLines="50" w:before="12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above proposal, the main difference between Alt A and Alt B is whether the gNB is allowed to indicate link direction explicitly. </w:t>
      </w:r>
    </w:p>
    <w:p w14:paraId="2AC255E1" w14:textId="64988AC8" w:rsidR="007F5515" w:rsidRDefault="007F5515" w:rsidP="0064165C">
      <w:pPr>
        <w:spacing w:beforeLines="50" w:before="120" w:after="120"/>
        <w:jc w:val="both"/>
        <w:rPr>
          <w:rFonts w:eastAsiaTheme="minorEastAsia"/>
          <w:szCs w:val="20"/>
          <w:lang w:eastAsia="zh-CN"/>
        </w:rPr>
      </w:pPr>
      <w:r>
        <w:rPr>
          <w:rFonts w:eastAsiaTheme="minorEastAsia" w:hint="eastAsia"/>
          <w:szCs w:val="20"/>
          <w:lang w:eastAsia="zh-CN"/>
        </w:rPr>
        <w:lastRenderedPageBreak/>
        <w:t>D</w:t>
      </w:r>
      <w:r>
        <w:rPr>
          <w:rFonts w:eastAsiaTheme="minorEastAsia"/>
          <w:szCs w:val="20"/>
          <w:lang w:eastAsia="zh-CN"/>
        </w:rPr>
        <w:t xml:space="preserve">uring </w:t>
      </w:r>
      <w:r w:rsidR="00D61CE7">
        <w:rPr>
          <w:rFonts w:eastAsiaTheme="minorEastAsia"/>
          <w:szCs w:val="20"/>
          <w:lang w:eastAsia="zh-CN"/>
        </w:rPr>
        <w:t>subsequent meetings, the above issue of indicating link direction was discussed again</w:t>
      </w:r>
      <w:r w:rsidR="00463E0E">
        <w:rPr>
          <w:rFonts w:eastAsiaTheme="minorEastAsia"/>
          <w:szCs w:val="20"/>
          <w:lang w:eastAsia="zh-CN"/>
        </w:rPr>
        <w:t xml:space="preserve"> and again</w:t>
      </w:r>
      <w:r w:rsidR="00D61CE7">
        <w:rPr>
          <w:rFonts w:eastAsiaTheme="minorEastAsia"/>
          <w:szCs w:val="20"/>
          <w:lang w:eastAsia="zh-CN"/>
        </w:rPr>
        <w:t xml:space="preserve">, but has not been concluded </w:t>
      </w:r>
      <w:r w:rsidR="007E3D2A">
        <w:rPr>
          <w:rFonts w:eastAsiaTheme="minorEastAsia"/>
          <w:szCs w:val="20"/>
          <w:lang w:eastAsia="zh-CN"/>
        </w:rPr>
        <w:t>y</w:t>
      </w:r>
      <w:r w:rsidR="00D61CE7">
        <w:rPr>
          <w:rFonts w:eastAsiaTheme="minorEastAsia"/>
          <w:szCs w:val="20"/>
          <w:lang w:eastAsia="zh-CN"/>
        </w:rPr>
        <w:t>et.</w:t>
      </w:r>
    </w:p>
    <w:p w14:paraId="3377F84E" w14:textId="14E45A87" w:rsidR="0064165C" w:rsidRDefault="00CE65C6" w:rsidP="00CE65C6">
      <w:pPr>
        <w:spacing w:beforeLines="50" w:before="120" w:after="120"/>
        <w:jc w:val="both"/>
        <w:rPr>
          <w:szCs w:val="20"/>
        </w:rPr>
      </w:pPr>
      <w:r>
        <w:rPr>
          <w:rFonts w:eastAsiaTheme="minorEastAsia"/>
          <w:szCs w:val="20"/>
          <w:lang w:eastAsia="zh-CN"/>
        </w:rPr>
        <w:t xml:space="preserve">In our opinion, if link direction is indicated explicitly, no collision between DL and UL will occur, since only </w:t>
      </w:r>
      <w:r w:rsidR="000B56CD">
        <w:rPr>
          <w:rFonts w:eastAsiaTheme="minorEastAsia"/>
          <w:szCs w:val="20"/>
          <w:lang w:eastAsia="zh-CN"/>
        </w:rPr>
        <w:t xml:space="preserve">the </w:t>
      </w:r>
      <w:r>
        <w:rPr>
          <w:rFonts w:eastAsiaTheme="minorEastAsia"/>
          <w:szCs w:val="20"/>
          <w:lang w:eastAsia="zh-CN"/>
        </w:rPr>
        <w:t xml:space="preserve">transmission(s)/reception(s) with a same link direction as the indicated </w:t>
      </w:r>
      <w:r w:rsidR="00463E0E">
        <w:rPr>
          <w:rFonts w:eastAsiaTheme="minorEastAsia"/>
          <w:szCs w:val="20"/>
          <w:lang w:eastAsia="zh-CN"/>
        </w:rPr>
        <w:t xml:space="preserve">one </w:t>
      </w:r>
      <w:r>
        <w:rPr>
          <w:rFonts w:eastAsiaTheme="minorEastAsia"/>
          <w:szCs w:val="20"/>
          <w:lang w:eastAsia="zh-CN"/>
        </w:rPr>
        <w:t xml:space="preserve">is allowed. Besides, </w:t>
      </w:r>
      <w:r w:rsidR="00456E3D">
        <w:rPr>
          <w:rFonts w:eastAsiaTheme="minorEastAsia"/>
          <w:szCs w:val="20"/>
          <w:lang w:eastAsia="zh-CN"/>
        </w:rPr>
        <w:t xml:space="preserve">it can provide flexibility for </w:t>
      </w:r>
      <w:r w:rsidR="00633BD2">
        <w:rPr>
          <w:rFonts w:eastAsiaTheme="minorEastAsia"/>
          <w:szCs w:val="20"/>
          <w:lang w:eastAsia="zh-CN"/>
        </w:rPr>
        <w:t xml:space="preserve">the </w:t>
      </w:r>
      <w:r w:rsidR="00456E3D">
        <w:rPr>
          <w:rFonts w:eastAsiaTheme="minorEastAsia"/>
          <w:szCs w:val="20"/>
          <w:lang w:eastAsia="zh-CN"/>
        </w:rPr>
        <w:t xml:space="preserve">network to indicate the link direction such as based on the traffic. </w:t>
      </w:r>
    </w:p>
    <w:p w14:paraId="1C7D8448" w14:textId="09B19BCB"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gNB, </w:t>
      </w:r>
      <w:r>
        <w:rPr>
          <w:rFonts w:eastAsiaTheme="minorEastAsia"/>
          <w:szCs w:val="20"/>
          <w:lang w:eastAsia="zh-CN"/>
        </w:rPr>
        <w:t xml:space="preserve">the UE can determine </w:t>
      </w:r>
      <w:r w:rsidRPr="00DE73DF">
        <w:rPr>
          <w:rFonts w:ascii="Times" w:eastAsia="Malgun Gothic" w:hAnsi="Times" w:cs="Times"/>
          <w:szCs w:val="20"/>
          <w:lang w:val="en-GB" w:eastAsia="zh-CN"/>
        </w:rPr>
        <w:t>link direction based on configured/scheduled transmissions/receptions</w:t>
      </w:r>
      <w:r>
        <w:rPr>
          <w:rFonts w:ascii="Times" w:eastAsia="Malgun Gothic" w:hAnsi="Times" w:cs="Times"/>
          <w:szCs w:val="20"/>
          <w:lang w:val="en-GB" w:eastAsia="zh-CN"/>
        </w:rPr>
        <w:t xml:space="preserve"> </w:t>
      </w:r>
      <w:r w:rsidR="005A7D96">
        <w:rPr>
          <w:rFonts w:ascii="Times" w:eastAsia="Malgun Gothic" w:hAnsi="Times" w:cs="Times"/>
          <w:szCs w:val="20"/>
          <w:lang w:val="en-GB" w:eastAsia="zh-CN"/>
        </w:rPr>
        <w:t xml:space="preserve">in case there is no </w:t>
      </w:r>
      <w:r>
        <w:rPr>
          <w:rFonts w:ascii="Times" w:eastAsia="Malgun Gothic" w:hAnsi="Times" w:cs="Times"/>
          <w:szCs w:val="20"/>
          <w:lang w:val="en-GB" w:eastAsia="zh-CN"/>
        </w:rPr>
        <w:t>collision</w:t>
      </w:r>
      <w:r w:rsidR="005A7D96">
        <w:rPr>
          <w:rFonts w:ascii="Times" w:eastAsia="Malgun Gothic" w:hAnsi="Times" w:cs="Times"/>
          <w:szCs w:val="20"/>
          <w:lang w:val="en-GB" w:eastAsia="zh-CN"/>
        </w:rPr>
        <w:t xml:space="preserve"> between UL and DL</w:t>
      </w:r>
      <w:r>
        <w:rPr>
          <w:rFonts w:ascii="Times" w:eastAsia="Malgun Gothic" w:hAnsi="Times" w:cs="Times"/>
          <w:szCs w:val="20"/>
          <w:lang w:val="en-GB" w:eastAsia="zh-CN"/>
        </w:rPr>
        <w:t xml:space="preserve">. If there may be collision(s) between UL transmission(s) and DL reception(s) in SBFD symbol(s), collision handling </w:t>
      </w:r>
      <w:r w:rsidR="00AE52E9">
        <w:rPr>
          <w:rFonts w:ascii="Times" w:eastAsia="Malgun Gothic" w:hAnsi="Times" w:cs="Times"/>
          <w:szCs w:val="20"/>
          <w:lang w:val="en-GB" w:eastAsia="zh-CN"/>
        </w:rPr>
        <w:t>rules, e.g. for Case 1~6,</w:t>
      </w:r>
      <w:r>
        <w:rPr>
          <w:rFonts w:ascii="Times" w:eastAsia="Malgun Gothic" w:hAnsi="Times" w:cs="Times"/>
          <w:szCs w:val="20"/>
          <w:lang w:val="en-GB" w:eastAsia="zh-CN"/>
        </w:rPr>
        <w:t xml:space="preserve"> can be used to determine the actual link direction in the SBFD symbol(s). </w:t>
      </w:r>
    </w:p>
    <w:p w14:paraId="16487DA0" w14:textId="70E04DCA"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Based on the above analysis, </w:t>
      </w:r>
      <w:r w:rsidR="007144C8">
        <w:rPr>
          <w:rFonts w:eastAsiaTheme="minorEastAsia"/>
          <w:szCs w:val="20"/>
          <w:lang w:eastAsia="zh-CN"/>
        </w:rPr>
        <w:t xml:space="preserve">it is beneficial to </w:t>
      </w:r>
      <w:r w:rsidR="000A703A">
        <w:rPr>
          <w:rFonts w:eastAsiaTheme="minorEastAsia"/>
          <w:szCs w:val="20"/>
          <w:lang w:eastAsia="zh-CN"/>
        </w:rPr>
        <w:t xml:space="preserve">support indicating link direction explicitly, in addition to determination of </w:t>
      </w:r>
      <w:r w:rsidR="000A703A" w:rsidRPr="008E364F">
        <w:rPr>
          <w:rFonts w:ascii="Times" w:eastAsia="Malgun Gothic" w:hAnsi="Times" w:cs="Times"/>
          <w:szCs w:val="20"/>
          <w:lang w:val="en-GB" w:eastAsia="zh-CN"/>
        </w:rPr>
        <w:t>link direction based on configured/scheduled transmissions/receptions and collision handling (if any)</w:t>
      </w:r>
      <w:r>
        <w:rPr>
          <w:rFonts w:eastAsiaTheme="minorEastAsia"/>
          <w:szCs w:val="20"/>
          <w:lang w:eastAsia="zh-CN"/>
        </w:rPr>
        <w:t>.</w:t>
      </w:r>
    </w:p>
    <w:p w14:paraId="3C749792" w14:textId="2CEA513E" w:rsidR="007144C8" w:rsidRDefault="007144C8" w:rsidP="0064165C">
      <w:pPr>
        <w:spacing w:beforeLines="50" w:before="120" w:after="120"/>
        <w:jc w:val="both"/>
        <w:rPr>
          <w:rFonts w:eastAsiaTheme="minorEastAsia"/>
          <w:szCs w:val="20"/>
          <w:lang w:eastAsia="zh-CN"/>
        </w:rPr>
      </w:pPr>
      <w:r>
        <w:rPr>
          <w:rFonts w:eastAsiaTheme="minorEastAsia"/>
          <w:szCs w:val="20"/>
          <w:lang w:eastAsia="zh-CN"/>
        </w:rPr>
        <w:t xml:space="preserve">For the signaling for </w:t>
      </w:r>
      <w:r w:rsidR="00903ADC">
        <w:rPr>
          <w:rFonts w:eastAsiaTheme="minorEastAsia"/>
          <w:szCs w:val="20"/>
          <w:lang w:eastAsia="zh-CN"/>
        </w:rPr>
        <w:t xml:space="preserve">explicit </w:t>
      </w:r>
      <w:r>
        <w:rPr>
          <w:rFonts w:eastAsiaTheme="minorEastAsia"/>
          <w:szCs w:val="20"/>
          <w:lang w:eastAsia="zh-CN"/>
        </w:rPr>
        <w:t xml:space="preserve">indication of link direction, </w:t>
      </w:r>
      <w:r w:rsidR="00903ADC">
        <w:rPr>
          <w:rFonts w:eastAsiaTheme="minorEastAsia"/>
          <w:szCs w:val="20"/>
          <w:lang w:eastAsia="zh-CN"/>
        </w:rPr>
        <w:t xml:space="preserve">we are open to discuss it. </w:t>
      </w:r>
      <w:r w:rsidR="001345F3">
        <w:rPr>
          <w:rFonts w:eastAsiaTheme="minorEastAsia"/>
          <w:szCs w:val="20"/>
          <w:lang w:eastAsia="zh-CN"/>
        </w:rPr>
        <w:t xml:space="preserve">For example, </w:t>
      </w:r>
      <w:r>
        <w:rPr>
          <w:rFonts w:eastAsiaTheme="minorEastAsia"/>
          <w:szCs w:val="20"/>
          <w:lang w:eastAsia="zh-CN"/>
        </w:rPr>
        <w:t xml:space="preserve">it can be realized by reusing legacy signaling. </w:t>
      </w:r>
      <w:r w:rsidR="001345F3">
        <w:rPr>
          <w:rFonts w:eastAsiaTheme="minorEastAsia"/>
          <w:szCs w:val="20"/>
          <w:lang w:eastAsia="zh-CN"/>
        </w:rPr>
        <w:t>I</w:t>
      </w:r>
      <w:r>
        <w:rPr>
          <w:rFonts w:eastAsiaTheme="minorEastAsia"/>
          <w:szCs w:val="20"/>
          <w:lang w:eastAsia="zh-CN"/>
        </w:rPr>
        <w:t xml:space="preserve">f the UE is provided with </w:t>
      </w:r>
      <w:r w:rsidRPr="00AC4A36">
        <w:rPr>
          <w:rFonts w:eastAsia="Batang"/>
          <w:i/>
          <w:iCs/>
          <w:szCs w:val="20"/>
        </w:rPr>
        <w:t>TDD-UL-DL-Config</w:t>
      </w:r>
      <w:r w:rsidRPr="00AC4A36">
        <w:rPr>
          <w:i/>
          <w:iCs/>
          <w:szCs w:val="20"/>
        </w:rPr>
        <w:t>Dedicated</w:t>
      </w:r>
      <w:r>
        <w:rPr>
          <w:rFonts w:eastAsiaTheme="minorEastAsia"/>
          <w:szCs w:val="20"/>
          <w:lang w:eastAsia="zh-CN"/>
        </w:rPr>
        <w:t xml:space="preserve">, </w:t>
      </w:r>
      <w:r w:rsidRPr="00AC4A36">
        <w:rPr>
          <w:rFonts w:eastAsia="Batang"/>
          <w:i/>
          <w:iCs/>
          <w:szCs w:val="20"/>
        </w:rPr>
        <w:t>TDD-UL-DL-Config</w:t>
      </w:r>
      <w:r w:rsidRPr="00AC4A36">
        <w:rPr>
          <w:i/>
          <w:iCs/>
          <w:szCs w:val="20"/>
        </w:rPr>
        <w:t>Dedicated</w:t>
      </w:r>
      <w:r>
        <w:rPr>
          <w:szCs w:val="20"/>
        </w:rPr>
        <w:t xml:space="preserve"> can be used to indicate link direction explicitly for SBFD symbols, which is discussed </w:t>
      </w:r>
      <w:r w:rsidR="00F17064">
        <w:rPr>
          <w:szCs w:val="20"/>
        </w:rPr>
        <w:t xml:space="preserve">further </w:t>
      </w:r>
      <w:r>
        <w:rPr>
          <w:szCs w:val="20"/>
        </w:rPr>
        <w:t xml:space="preserve">in </w:t>
      </w:r>
      <w:r w:rsidRPr="00F50361">
        <w:rPr>
          <w:szCs w:val="20"/>
        </w:rPr>
        <w:t>section 3.</w:t>
      </w:r>
      <w:r w:rsidR="002D6ADB">
        <w:rPr>
          <w:szCs w:val="20"/>
        </w:rPr>
        <w:t>2</w:t>
      </w:r>
      <w:r>
        <w:rPr>
          <w:szCs w:val="20"/>
        </w:rPr>
        <w:t xml:space="preserve"> in details.</w:t>
      </w:r>
      <w:r w:rsidR="00D0247E">
        <w:rPr>
          <w:szCs w:val="20"/>
        </w:rPr>
        <w:t xml:space="preserve"> Alternatively, new signaling can be introduced to explicitly indicate link direction.</w:t>
      </w:r>
    </w:p>
    <w:p w14:paraId="40DB762F" w14:textId="7102764C" w:rsidR="009824BD" w:rsidRDefault="0064165C" w:rsidP="00EB4D9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82093">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sidR="002205E6">
        <w:rPr>
          <w:rFonts w:eastAsiaTheme="minorEastAsia" w:hint="eastAsia"/>
          <w:b/>
          <w:i/>
          <w:lang w:eastAsia="zh-CN"/>
        </w:rPr>
        <w:t xml:space="preserve">, link direction can be </w:t>
      </w:r>
      <w:r w:rsidR="00D174CA">
        <w:rPr>
          <w:rFonts w:eastAsiaTheme="minorEastAsia"/>
          <w:b/>
          <w:i/>
          <w:lang w:eastAsia="zh-CN"/>
        </w:rPr>
        <w:t>indicat</w:t>
      </w:r>
      <w:r w:rsidR="002205E6">
        <w:rPr>
          <w:rFonts w:eastAsiaTheme="minorEastAsia" w:hint="eastAsia"/>
          <w:b/>
          <w:i/>
          <w:lang w:eastAsia="zh-CN"/>
        </w:rPr>
        <w:t xml:space="preserve">ed by </w:t>
      </w:r>
      <w:r w:rsidR="00D174CA">
        <w:rPr>
          <w:rFonts w:eastAsiaTheme="minorEastAsia"/>
          <w:b/>
          <w:i/>
          <w:lang w:eastAsia="zh-CN"/>
        </w:rPr>
        <w:t xml:space="preserve">the </w:t>
      </w:r>
      <w:r w:rsidR="002205E6">
        <w:rPr>
          <w:rFonts w:eastAsiaTheme="minorEastAsia" w:hint="eastAsia"/>
          <w:b/>
          <w:i/>
          <w:lang w:eastAsia="zh-CN"/>
        </w:rPr>
        <w:t>gNB</w:t>
      </w:r>
      <w:r w:rsidR="00D174CA">
        <w:rPr>
          <w:rFonts w:eastAsiaTheme="minorEastAsia"/>
          <w:b/>
          <w:i/>
          <w:lang w:eastAsia="zh-CN"/>
        </w:rPr>
        <w:t xml:space="preserve"> explicitly.</w:t>
      </w:r>
    </w:p>
    <w:p w14:paraId="219BFC96" w14:textId="68593B97" w:rsidR="009824BD" w:rsidRDefault="009824BD"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w:t>
      </w:r>
      <w:r w:rsidR="00DC6804">
        <w:rPr>
          <w:rFonts w:eastAsiaTheme="minorEastAsia"/>
          <w:b/>
          <w:i/>
          <w:lang w:eastAsia="zh-CN"/>
        </w:rPr>
        <w:t>that</w:t>
      </w:r>
      <w:r w:rsidRPr="009824BD">
        <w:rPr>
          <w:rFonts w:eastAsiaTheme="minorEastAsia"/>
          <w:b/>
          <w:i/>
          <w:lang w:eastAsia="zh-CN"/>
        </w:rPr>
        <w:t xml:space="preserve">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11AD006E" w14:textId="77777777" w:rsidR="009512ED" w:rsidRDefault="009824B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760810D4" w14:textId="424FFC0D" w:rsidR="0064165C" w:rsidRDefault="009512E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4933DA">
        <w:rPr>
          <w:rFonts w:eastAsiaTheme="minorEastAsia"/>
          <w:b/>
          <w:i/>
          <w:lang w:eastAsia="zh-CN"/>
        </w:rPr>
        <w:t>D</w:t>
      </w:r>
      <w:r w:rsidR="00D56001">
        <w:rPr>
          <w:rFonts w:eastAsiaTheme="minorEastAsia" w:hint="eastAsia"/>
          <w:b/>
          <w:i/>
          <w:lang w:eastAsia="zh-CN"/>
        </w:rPr>
        <w:t>etails of</w:t>
      </w:r>
      <w:r>
        <w:rPr>
          <w:rFonts w:eastAsiaTheme="minorEastAsia"/>
          <w:b/>
          <w:i/>
          <w:lang w:eastAsia="zh-CN"/>
        </w:rPr>
        <w:t xml:space="preserve"> link direction </w:t>
      </w:r>
      <w:r w:rsidR="00B530C4">
        <w:rPr>
          <w:rFonts w:eastAsiaTheme="minorEastAsia" w:hint="eastAsia"/>
          <w:b/>
          <w:i/>
          <w:lang w:eastAsia="zh-CN"/>
        </w:rPr>
        <w:t>indication</w:t>
      </w:r>
      <w:r w:rsidR="00D56001">
        <w:rPr>
          <w:rFonts w:eastAsiaTheme="minorEastAsia" w:hint="eastAsia"/>
          <w:b/>
          <w:i/>
          <w:lang w:eastAsia="zh-CN"/>
        </w:rPr>
        <w:t xml:space="preserve">, e.g., </w:t>
      </w:r>
      <w:r>
        <w:rPr>
          <w:rFonts w:eastAsiaTheme="minorEastAsia"/>
          <w:b/>
          <w:i/>
          <w:lang w:eastAsia="zh-CN"/>
        </w:rPr>
        <w:t xml:space="preserve">reusing </w:t>
      </w:r>
      <w:r w:rsidR="00D56001">
        <w:rPr>
          <w:rFonts w:eastAsiaTheme="minorEastAsia" w:hint="eastAsia"/>
          <w:b/>
          <w:i/>
          <w:lang w:eastAsia="zh-CN"/>
        </w:rPr>
        <w:t xml:space="preserve">existing </w:t>
      </w:r>
      <w:r w:rsidRPr="004435C9">
        <w:rPr>
          <w:rFonts w:eastAsiaTheme="minorEastAsia"/>
          <w:b/>
          <w:i/>
          <w:lang w:eastAsia="zh-CN"/>
        </w:rPr>
        <w:t>TDD-UL-DL-ConfigDedicated</w:t>
      </w:r>
      <w:r w:rsidR="00D56001">
        <w:rPr>
          <w:rFonts w:eastAsiaTheme="minorEastAsia" w:hint="eastAsia"/>
          <w:b/>
          <w:i/>
          <w:lang w:eastAsia="zh-CN"/>
        </w:rPr>
        <w:t xml:space="preserve">, or </w:t>
      </w:r>
      <w:r w:rsidR="004933DA">
        <w:rPr>
          <w:rFonts w:eastAsiaTheme="minorEastAsia"/>
          <w:b/>
          <w:i/>
          <w:lang w:eastAsia="zh-CN"/>
        </w:rPr>
        <w:t>introducing</w:t>
      </w:r>
      <w:r w:rsidR="00B530C4">
        <w:rPr>
          <w:rFonts w:eastAsiaTheme="minorEastAsia" w:hint="eastAsia"/>
          <w:b/>
          <w:i/>
          <w:lang w:eastAsia="zh-CN"/>
        </w:rPr>
        <w:t xml:space="preserve"> </w:t>
      </w:r>
      <w:r w:rsidR="00D56001">
        <w:rPr>
          <w:rFonts w:eastAsiaTheme="minorEastAsia" w:hint="eastAsia"/>
          <w:b/>
          <w:i/>
          <w:lang w:eastAsia="zh-CN"/>
        </w:rPr>
        <w:t>new signaling</w:t>
      </w:r>
      <w:r>
        <w:rPr>
          <w:rFonts w:eastAsiaTheme="minorEastAsia"/>
          <w:b/>
          <w:i/>
          <w:lang w:eastAsia="zh-CN"/>
        </w:rPr>
        <w:t>.</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I</w:t>
      </w:r>
      <w:r w:rsidRPr="006E30A0">
        <w:rPr>
          <w:iCs/>
          <w:sz w:val="28"/>
          <w:lang w:val="en-GB" w:eastAsia="en-GB"/>
        </w:rPr>
        <w:t xml:space="preserve">nteraction with </w:t>
      </w:r>
      <w:r w:rsidRPr="009765EB">
        <w:rPr>
          <w:i/>
          <w:iCs/>
          <w:sz w:val="28"/>
          <w:lang w:val="en-GB" w:eastAsia="en-GB"/>
        </w:rPr>
        <w:t>TDD-UL-DL-ConfigDedicated</w:t>
      </w:r>
      <w:r w:rsidRPr="006E30A0">
        <w:rPr>
          <w:iCs/>
          <w:sz w:val="28"/>
          <w:lang w:val="en-GB" w:eastAsia="en-GB"/>
        </w:rPr>
        <w:t xml:space="preserve"> and/or dynamic SFI</w:t>
      </w:r>
    </w:p>
    <w:p w14:paraId="3AE392CF" w14:textId="73E03B05" w:rsidR="00707EB8" w:rsidRDefault="00707EB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15~R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 xml:space="preserve">18, dedicated TDD </w:t>
      </w:r>
      <w:r w:rsidR="00F6695F">
        <w:rPr>
          <w:rFonts w:ascii="Times New Roman" w:hAnsi="Times New Roman"/>
          <w:kern w:val="0"/>
          <w:sz w:val="20"/>
          <w:szCs w:val="20"/>
          <w:lang w:val="en-US"/>
        </w:rPr>
        <w:t xml:space="preserve">pattern </w:t>
      </w:r>
      <w:r>
        <w:rPr>
          <w:rFonts w:ascii="Times New Roman" w:hAnsi="Times New Roman" w:hint="eastAsia"/>
          <w:kern w:val="0"/>
          <w:sz w:val="20"/>
          <w:szCs w:val="20"/>
          <w:lang w:val="en-US"/>
        </w:rPr>
        <w:t>configuration</w:t>
      </w:r>
      <w:r w:rsidR="00775E74">
        <w:rPr>
          <w:rFonts w:ascii="Times New Roman" w:hAnsi="Times New Roman"/>
          <w:kern w:val="0"/>
          <w:sz w:val="20"/>
          <w:szCs w:val="20"/>
          <w:lang w:val="en-US"/>
        </w:rPr>
        <w:t xml:space="preserve">, i.e. </w:t>
      </w:r>
      <w:r w:rsidR="00775E74" w:rsidRPr="00AC4A36">
        <w:rPr>
          <w:rFonts w:ascii="Times New Roman" w:eastAsia="Batang" w:hAnsi="Times New Roman"/>
          <w:i/>
          <w:iCs/>
          <w:sz w:val="20"/>
          <w:szCs w:val="20"/>
        </w:rPr>
        <w:t>TDD-UL-DL-Config</w:t>
      </w:r>
      <w:r w:rsidR="00775E74" w:rsidRPr="00AC4A36">
        <w:rPr>
          <w:rFonts w:ascii="Times New Roman" w:hAnsi="Times New Roman"/>
          <w:i/>
          <w:iCs/>
          <w:sz w:val="20"/>
          <w:szCs w:val="20"/>
        </w:rPr>
        <w:t>Dedicated</w:t>
      </w:r>
      <w:r w:rsidR="00775E74">
        <w:rPr>
          <w:rFonts w:ascii="Times New Roman" w:hAnsi="Times New Roman"/>
          <w:kern w:val="0"/>
          <w:sz w:val="20"/>
          <w:szCs w:val="20"/>
          <w:lang w:val="en-US"/>
        </w:rPr>
        <w:t>,</w:t>
      </w:r>
      <w:r>
        <w:rPr>
          <w:rFonts w:ascii="Times New Roman" w:hAnsi="Times New Roman" w:hint="eastAsia"/>
          <w:kern w:val="0"/>
          <w:sz w:val="20"/>
          <w:szCs w:val="20"/>
          <w:lang w:val="en-US"/>
        </w:rPr>
        <w:t xml:space="preserve"> </w:t>
      </w:r>
      <w:r w:rsidR="00265AB3">
        <w:rPr>
          <w:rFonts w:ascii="Times New Roman" w:hAnsi="Times New Roman"/>
          <w:kern w:val="0"/>
          <w:sz w:val="20"/>
          <w:szCs w:val="20"/>
          <w:lang w:val="en-US"/>
        </w:rPr>
        <w:t>and/</w:t>
      </w:r>
      <w:r>
        <w:rPr>
          <w:rFonts w:ascii="Times New Roman" w:hAnsi="Times New Roman" w:hint="eastAsia"/>
          <w:kern w:val="0"/>
          <w:sz w:val="20"/>
          <w:szCs w:val="20"/>
          <w:lang w:val="en-US"/>
        </w:rPr>
        <w:t>or dynamic SFI</w:t>
      </w:r>
      <w:r w:rsidR="00265AB3">
        <w:rPr>
          <w:rFonts w:ascii="Times New Roman" w:hAnsi="Times New Roman"/>
          <w:kern w:val="0"/>
          <w:sz w:val="20"/>
          <w:szCs w:val="20"/>
          <w:lang w:val="en-US"/>
        </w:rPr>
        <w:t>, i.e. DCI format 2_0,</w:t>
      </w:r>
      <w:r>
        <w:rPr>
          <w:rFonts w:ascii="Times New Roman" w:hAnsi="Times New Roman" w:hint="eastAsia"/>
          <w:kern w:val="0"/>
          <w:sz w:val="20"/>
          <w:szCs w:val="20"/>
          <w:lang w:val="en-US"/>
        </w:rPr>
        <w:t xml:space="preserve"> can be configured to provide UE-specific TDD slot format</w:t>
      </w:r>
      <w:r w:rsidR="00265AB3">
        <w:rPr>
          <w:rFonts w:ascii="Times New Roman" w:hAnsi="Times New Roman"/>
          <w:kern w:val="0"/>
          <w:sz w:val="20"/>
          <w:szCs w:val="20"/>
          <w:lang w:val="en-US"/>
        </w:rPr>
        <w:t>(s)</w:t>
      </w:r>
      <w:r>
        <w:rPr>
          <w:rFonts w:ascii="Times New Roman" w:hAnsi="Times New Roman" w:hint="eastAsia"/>
          <w:kern w:val="0"/>
          <w:sz w:val="20"/>
          <w:szCs w:val="20"/>
          <w:lang w:val="en-US"/>
        </w:rPr>
        <w:t>. 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19, for SBFD aware UE</w:t>
      </w:r>
      <w:r w:rsidR="00116A12">
        <w:rPr>
          <w:rFonts w:ascii="Times New Roman" w:hAnsi="Times New Roman"/>
          <w:kern w:val="0"/>
          <w:sz w:val="20"/>
          <w:szCs w:val="20"/>
          <w:lang w:val="en-US"/>
        </w:rPr>
        <w:t>s</w:t>
      </w:r>
      <w:r>
        <w:rPr>
          <w:rFonts w:ascii="Times New Roman" w:hAnsi="Times New Roman" w:hint="eastAsia"/>
          <w:kern w:val="0"/>
          <w:sz w:val="20"/>
          <w:szCs w:val="20"/>
          <w:lang w:val="en-US"/>
        </w:rPr>
        <w:t xml:space="preserve"> where SBFD subband </w:t>
      </w:r>
      <w:r>
        <w:rPr>
          <w:rFonts w:ascii="Times New Roman" w:hAnsi="Times New Roman"/>
          <w:kern w:val="0"/>
          <w:sz w:val="20"/>
          <w:szCs w:val="20"/>
          <w:lang w:val="en-US"/>
        </w:rPr>
        <w:t>configuration</w:t>
      </w:r>
      <w:r>
        <w:rPr>
          <w:rFonts w:ascii="Times New Roman" w:hAnsi="Times New Roman" w:hint="eastAsia"/>
          <w:kern w:val="0"/>
          <w:sz w:val="20"/>
          <w:szCs w:val="20"/>
          <w:lang w:val="en-US"/>
        </w:rPr>
        <w:t xml:space="preserve"> is configured based on TDD pattern</w:t>
      </w:r>
      <w:r w:rsidR="00D16D82">
        <w:rPr>
          <w:rFonts w:ascii="Times New Roman" w:hAnsi="Times New Roman"/>
          <w:kern w:val="0"/>
          <w:sz w:val="20"/>
          <w:szCs w:val="20"/>
          <w:lang w:val="en-US"/>
        </w:rPr>
        <w:t xml:space="preserve"> configuration(s)</w:t>
      </w:r>
      <w:r>
        <w:rPr>
          <w:rFonts w:ascii="Times New Roman" w:hAnsi="Times New Roman" w:hint="eastAsia"/>
          <w:kern w:val="0"/>
          <w:sz w:val="20"/>
          <w:szCs w:val="20"/>
          <w:lang w:val="en-US"/>
        </w:rPr>
        <w:t xml:space="preserve">, </w:t>
      </w:r>
      <w:r w:rsidR="0077427D">
        <w:rPr>
          <w:rFonts w:ascii="Times New Roman" w:hAnsi="Times New Roman" w:hint="eastAsia"/>
          <w:kern w:val="0"/>
          <w:sz w:val="20"/>
          <w:szCs w:val="20"/>
          <w:lang w:val="en-US"/>
        </w:rPr>
        <w:t>how to configure</w:t>
      </w:r>
      <w:r w:rsidR="005B4AAB">
        <w:rPr>
          <w:rFonts w:ascii="Times New Roman" w:hAnsi="Times New Roman"/>
          <w:kern w:val="0"/>
          <w:sz w:val="20"/>
          <w:szCs w:val="20"/>
          <w:lang w:val="en-US"/>
        </w:rPr>
        <w:t>/</w:t>
      </w:r>
      <w:r w:rsidR="00180D76" w:rsidRPr="00180D76">
        <w:t xml:space="preserve"> </w:t>
      </w:r>
      <w:r w:rsidR="00180D76" w:rsidRPr="00180D76">
        <w:rPr>
          <w:rFonts w:ascii="Times New Roman" w:hAnsi="Times New Roman"/>
          <w:kern w:val="0"/>
          <w:sz w:val="20"/>
          <w:szCs w:val="20"/>
          <w:lang w:val="en-US"/>
        </w:rPr>
        <w:t>interpret</w:t>
      </w:r>
      <w:r w:rsidR="0077427D">
        <w:rPr>
          <w:rFonts w:ascii="Times New Roman" w:hAnsi="Times New Roman" w:hint="eastAsia"/>
          <w:kern w:val="0"/>
          <w:sz w:val="20"/>
          <w:szCs w:val="20"/>
          <w:lang w:val="en-US"/>
        </w:rPr>
        <w:t xml:space="preserve"> </w:t>
      </w:r>
      <w:r>
        <w:rPr>
          <w:rFonts w:ascii="Times New Roman" w:hAnsi="Times New Roman" w:hint="eastAsia"/>
          <w:kern w:val="0"/>
          <w:sz w:val="20"/>
          <w:szCs w:val="20"/>
          <w:lang w:val="en-US"/>
        </w:rPr>
        <w:t xml:space="preserve">dedicated TDD </w:t>
      </w:r>
      <w:r w:rsidR="00D16D82">
        <w:rPr>
          <w:rFonts w:ascii="Times New Roman" w:hAnsi="Times New Roman"/>
          <w:kern w:val="0"/>
          <w:sz w:val="20"/>
          <w:szCs w:val="20"/>
          <w:lang w:val="en-US"/>
        </w:rPr>
        <w:t xml:space="preserve">pattern </w:t>
      </w:r>
      <w:r>
        <w:rPr>
          <w:rFonts w:ascii="Times New Roman" w:hAnsi="Times New Roman" w:hint="eastAsia"/>
          <w:kern w:val="0"/>
          <w:sz w:val="20"/>
          <w:szCs w:val="20"/>
          <w:lang w:val="en-US"/>
        </w:rPr>
        <w:t xml:space="preserve">configuration </w:t>
      </w:r>
      <w:r w:rsidR="00116A12">
        <w:rPr>
          <w:rFonts w:ascii="Times New Roman" w:hAnsi="Times New Roman"/>
          <w:kern w:val="0"/>
          <w:sz w:val="20"/>
          <w:szCs w:val="20"/>
          <w:lang w:val="en-US"/>
        </w:rPr>
        <w:t>and/</w:t>
      </w:r>
      <w:r>
        <w:rPr>
          <w:rFonts w:ascii="Times New Roman" w:hAnsi="Times New Roman" w:hint="eastAsia"/>
          <w:kern w:val="0"/>
          <w:sz w:val="20"/>
          <w:szCs w:val="20"/>
          <w:lang w:val="en-US"/>
        </w:rPr>
        <w:t xml:space="preserve">or dynamic SFI need to be </w:t>
      </w:r>
      <w:r w:rsidR="0077427D">
        <w:rPr>
          <w:rFonts w:ascii="Times New Roman" w:hAnsi="Times New Roman" w:hint="eastAsia"/>
          <w:kern w:val="0"/>
          <w:sz w:val="20"/>
          <w:szCs w:val="20"/>
          <w:lang w:val="en-US"/>
        </w:rPr>
        <w:t>discussed</w:t>
      </w:r>
      <w:r>
        <w:rPr>
          <w:rFonts w:ascii="Times New Roman" w:hAnsi="Times New Roman" w:hint="eastAsia"/>
          <w:kern w:val="0"/>
          <w:sz w:val="20"/>
          <w:szCs w:val="20"/>
          <w:lang w:val="en-US"/>
        </w:rPr>
        <w:t xml:space="preserve">. </w:t>
      </w:r>
    </w:p>
    <w:p w14:paraId="192AD96E" w14:textId="1F98E56C" w:rsidR="009C47E8" w:rsidRDefault="008F3709"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 xml:space="preserve">Besides, based on </w:t>
      </w:r>
      <w:r w:rsidR="009C47E8">
        <w:rPr>
          <w:rFonts w:ascii="Times New Roman" w:eastAsia="Malgun Gothic" w:hAnsi="Times New Roman"/>
          <w:sz w:val="20"/>
          <w:szCs w:val="20"/>
          <w:lang w:eastAsia="ko-KR"/>
        </w:rPr>
        <w:t>the following agreement achieved during RAN1#116 meeting</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TDD-UL-DL-Config</w:t>
      </w:r>
      <w:r w:rsidRPr="00AC4A36">
        <w:rPr>
          <w:rFonts w:ascii="Times New Roman" w:hAnsi="Times New Roman"/>
          <w:i/>
          <w:iCs/>
          <w:sz w:val="20"/>
          <w:szCs w:val="20"/>
        </w:rPr>
        <w:t>Dedicated</w:t>
      </w:r>
      <w:r w:rsidRPr="00AC4A36">
        <w:rPr>
          <w:rFonts w:ascii="Times New Roman" w:hAnsi="Times New Roman"/>
          <w:sz w:val="20"/>
          <w:szCs w:val="20"/>
        </w:rPr>
        <w:t xml:space="preserve"> and/or dynamic SFI</w:t>
      </w:r>
      <w:r>
        <w:rPr>
          <w:rFonts w:ascii="Times New Roman" w:hAnsi="Times New Roman"/>
          <w:sz w:val="20"/>
          <w:szCs w:val="20"/>
        </w:rPr>
        <w:t xml:space="preserve"> is not considered, </w:t>
      </w:r>
      <w:r>
        <w:rPr>
          <w:rFonts w:ascii="Times New Roman" w:eastAsia="Malgun Gothic" w:hAnsi="Times New Roman"/>
          <w:sz w:val="20"/>
          <w:szCs w:val="20"/>
          <w:lang w:eastAsia="ko-KR"/>
        </w:rPr>
        <w:t xml:space="preserve">same behaviours are expected for DL symbol(s) and flexible symbol(s) </w:t>
      </w:r>
      <w:r w:rsidRPr="00262FF1">
        <w:rPr>
          <w:rFonts w:ascii="Times New Roman" w:eastAsia="Malgun Gothic" w:hAnsi="Times New Roman"/>
          <w:sz w:val="20"/>
          <w:szCs w:val="20"/>
          <w:lang w:eastAsia="ko-KR"/>
        </w:rPr>
        <w:t xml:space="preserve">indicated by </w:t>
      </w:r>
      <w:r w:rsidRPr="00262FF1">
        <w:rPr>
          <w:rFonts w:ascii="Times New Roman" w:eastAsia="Malgun Gothic" w:hAnsi="Times New Roman"/>
          <w:i/>
          <w:iCs/>
          <w:sz w:val="20"/>
          <w:szCs w:val="20"/>
          <w:lang w:eastAsia="ko-KR"/>
        </w:rPr>
        <w:t>TDD-UL-DL-ConfigCommon</w:t>
      </w:r>
      <w:r w:rsidR="009C47E8">
        <w:rPr>
          <w:rFonts w:ascii="Times New Roman" w:eastAsia="Malgun Gothic" w:hAnsi="Times New Roman"/>
          <w:sz w:val="20"/>
          <w:szCs w:val="20"/>
          <w:lang w:eastAsia="ko-KR"/>
        </w:rPr>
        <w:t>.</w:t>
      </w:r>
    </w:p>
    <w:p w14:paraId="6DFDB502" w14:textId="74067843"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FA1690" w:rsidRPr="009C47E8" w:rsidRDefault="00FA169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FA1690" w:rsidRPr="009C47E8" w:rsidRDefault="00FA169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FA1690" w:rsidRPr="009C47E8" w:rsidRDefault="00FA16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FA1690" w:rsidRPr="009C47E8" w:rsidRDefault="00FA16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FA1690" w:rsidRPr="009C47E8" w:rsidRDefault="00FA169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FA1690" w:rsidRPr="009C47E8" w:rsidRDefault="00FA169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FA1690" w:rsidRPr="009C47E8" w:rsidRDefault="00FA1690"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29"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">
                <v:textbox>
                  <w:txbxContent>
                    <w:p w14:paraId="25266E5E" w14:textId="77777777" w:rsidR="00FA1690" w:rsidRPr="009C47E8" w:rsidRDefault="00FA169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FA1690" w:rsidRPr="009C47E8" w:rsidRDefault="00FA169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FA1690" w:rsidRPr="009C47E8" w:rsidRDefault="00FA16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FA1690" w:rsidRPr="009C47E8" w:rsidRDefault="00FA16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FA1690" w:rsidRPr="009C47E8" w:rsidRDefault="00FA169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FA1690" w:rsidRPr="009C47E8" w:rsidRDefault="00FA169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FA1690" w:rsidRPr="009C47E8" w:rsidRDefault="00FA16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FA1690" w:rsidRPr="009C47E8" w:rsidRDefault="00FA1690" w:rsidP="009C47E8">
                      <w:pPr>
                        <w:rPr>
                          <w:rFonts w:eastAsia="Malgun Gothic"/>
                          <w:lang w:val="en-GB" w:eastAsia="x-none"/>
                        </w:rPr>
                      </w:pPr>
                    </w:p>
                  </w:txbxContent>
                </v:textbox>
                <w10:anchorlock/>
              </v:shape>
            </w:pict>
          </mc:Fallback>
        </mc:AlternateContent>
      </w:r>
    </w:p>
    <w:p w14:paraId="374094D5" w14:textId="22D27D7C" w:rsidR="000B5767" w:rsidRPr="006D5703" w:rsidRDefault="00701F64" w:rsidP="0046353E">
      <w:pPr>
        <w:pStyle w:val="bullet2"/>
        <w:numPr>
          <w:ilvl w:val="1"/>
          <w:numId w:val="0"/>
        </w:numPr>
        <w:spacing w:beforeLines="50" w:before="120" w:afterLines="50" w:after="120"/>
        <w:jc w:val="both"/>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or interaction with dynamic SFI, it was agreed during RAN1#119 meeting that </w:t>
      </w:r>
      <w:r w:rsidRPr="00701F64">
        <w:rPr>
          <w:rFonts w:ascii="Times New Roman" w:eastAsiaTheme="minorEastAsia" w:hAnsi="Times New Roman"/>
          <w:sz w:val="20"/>
          <w:szCs w:val="20"/>
        </w:rPr>
        <w:t>SFI in DCI format 2_0 is only applicable to non-SBFD symbols but not applicable to SBFD symbols</w:t>
      </w:r>
      <w:r>
        <w:rPr>
          <w:rFonts w:ascii="Times New Roman" w:eastAsiaTheme="minorEastAsia" w:hAnsi="Times New Roman"/>
          <w:sz w:val="20"/>
          <w:szCs w:val="20"/>
        </w:rPr>
        <w:t xml:space="preserve">. In the following, only interaction with </w:t>
      </w:r>
      <w:r w:rsidRPr="00AC4A36">
        <w:rPr>
          <w:rFonts w:ascii="Times New Roman" w:eastAsia="Batang" w:hAnsi="Times New Roman"/>
          <w:i/>
          <w:iCs/>
          <w:sz w:val="20"/>
          <w:szCs w:val="20"/>
        </w:rPr>
        <w:t>TDD-UL-DL-Config</w:t>
      </w:r>
      <w:r w:rsidRPr="00AC4A36">
        <w:rPr>
          <w:rFonts w:ascii="Times New Roman" w:hAnsi="Times New Roman"/>
          <w:i/>
          <w:iCs/>
          <w:sz w:val="20"/>
          <w:szCs w:val="20"/>
        </w:rPr>
        <w:t>Dedicated</w:t>
      </w:r>
      <w:r w:rsidRPr="00AC4A36">
        <w:rPr>
          <w:rFonts w:ascii="Times New Roman" w:hAnsi="Times New Roman"/>
          <w:sz w:val="20"/>
          <w:szCs w:val="20"/>
        </w:rPr>
        <w:t xml:space="preserve"> </w:t>
      </w:r>
      <w:r>
        <w:rPr>
          <w:rFonts w:ascii="Times New Roman" w:hAnsi="Times New Roman"/>
          <w:sz w:val="20"/>
          <w:szCs w:val="20"/>
        </w:rPr>
        <w:t>will be discussed.</w:t>
      </w:r>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TDD-UL-DL-ConfigCommon</w:t>
      </w:r>
      <w:r w:rsidRPr="00CA3A1C">
        <w:rPr>
          <w:rFonts w:eastAsiaTheme="minorEastAsia"/>
          <w:szCs w:val="20"/>
          <w:lang w:eastAsia="zh-CN"/>
        </w:rPr>
        <w:t xml:space="preserve"> can be further overridden as DL/UL by </w:t>
      </w:r>
      <w:r w:rsidRPr="00CA3A1C">
        <w:rPr>
          <w:rFonts w:eastAsiaTheme="minorEastAsia"/>
          <w:i/>
          <w:szCs w:val="20"/>
          <w:lang w:eastAsia="zh-CN"/>
        </w:rPr>
        <w:t>TDD-UL-DL-ConfigDedicated</w:t>
      </w:r>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TDD-UL-DL-ConfigDedicated</w:t>
      </w:r>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TDD-UL-DL-ConfigCommon</w:t>
      </w:r>
      <w:r w:rsidR="00123307">
        <w:rPr>
          <w:rFonts w:eastAsiaTheme="minorEastAsia"/>
          <w:lang w:eastAsia="zh-CN"/>
        </w:rPr>
        <w:t xml:space="preserve"> can be </w:t>
      </w:r>
      <w:r w:rsidR="00123307">
        <w:rPr>
          <w:rFonts w:eastAsiaTheme="minorEastAsia"/>
          <w:lang w:eastAsia="zh-CN"/>
        </w:rPr>
        <w:lastRenderedPageBreak/>
        <w:t xml:space="preserve">prioritized in our opinion. The outcome of discussion, if applicable, 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TDD-UL-DL-ConfigCommon</w:t>
      </w:r>
      <w:r w:rsidR="00123307">
        <w:rPr>
          <w:rFonts w:eastAsiaTheme="minorEastAsia"/>
          <w:lang w:eastAsia="zh-CN"/>
        </w:rPr>
        <w:t xml:space="preserve"> with minimum effort.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 xml:space="preserve">For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TDD-UL-DL-ConfigCommon</w:t>
      </w:r>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62AAE9DA"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TDD-UL-DL-ConfigDedicated</w:t>
      </w:r>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w:t>
      </w:r>
      <w:r w:rsidR="00565EA2">
        <w:rPr>
          <w:rFonts w:eastAsiaTheme="minorEastAsia"/>
          <w:szCs w:val="20"/>
          <w:lang w:eastAsia="zh-CN"/>
        </w:rPr>
        <w:t xml:space="preserve">when </w:t>
      </w:r>
      <w:r w:rsidR="00132DF3">
        <w:rPr>
          <w:rFonts w:eastAsiaTheme="minorEastAsia"/>
          <w:szCs w:val="20"/>
          <w:lang w:eastAsia="zh-CN"/>
        </w:rPr>
        <w:t xml:space="preserve">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TDD-UL-DL-ConfigCommon</w:t>
      </w:r>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TDD-UL-DL-ConfigDedicated</w:t>
      </w:r>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3-2</w:t>
      </w:r>
      <w:r>
        <w:rPr>
          <w:rFonts w:eastAsiaTheme="minorEastAsia"/>
          <w:szCs w:val="20"/>
          <w:lang w:eastAsia="zh-CN"/>
        </w:rPr>
        <w:t xml:space="preserve">: The indication of </w:t>
      </w:r>
      <w:r w:rsidRPr="00CA3A1C">
        <w:rPr>
          <w:rFonts w:eastAsiaTheme="minorEastAsia"/>
          <w:i/>
          <w:szCs w:val="20"/>
          <w:lang w:eastAsia="zh-CN"/>
        </w:rPr>
        <w:t>TDD-UL-DL-ConfigDedicated</w:t>
      </w:r>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TDD-UL-DL-ConfigDedicated</w:t>
      </w:r>
      <w:r w:rsidRPr="006E61F5">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Pr="00CA3A1C">
        <w:rPr>
          <w:rFonts w:eastAsiaTheme="minorEastAsia"/>
          <w:i/>
          <w:szCs w:val="20"/>
          <w:lang w:eastAsia="zh-CN"/>
        </w:rPr>
        <w:t>TDD-UL-DL-ConfigDedicated</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TDD-UL-DL-ConfigDedicated</w:t>
      </w:r>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6EC132BD" w14:textId="77777777" w:rsidR="00FC524E" w:rsidRDefault="00D51013" w:rsidP="00D51013">
      <w:pPr>
        <w:spacing w:beforeLines="50" w:before="120" w:after="120"/>
        <w:jc w:val="both"/>
        <w:rPr>
          <w:rFonts w:eastAsiaTheme="minorEastAsia"/>
          <w:szCs w:val="20"/>
          <w:lang w:eastAsia="zh-CN"/>
        </w:rPr>
      </w:pPr>
      <w:r w:rsidRPr="0017093B">
        <w:rPr>
          <w:rFonts w:eastAsiaTheme="minorEastAsia"/>
          <w:szCs w:val="20"/>
          <w:lang w:eastAsia="zh-CN"/>
        </w:rPr>
        <w:t>Regarding</w:t>
      </w:r>
      <w:r>
        <w:rPr>
          <w:rFonts w:eastAsiaTheme="minorEastAsia"/>
          <w:szCs w:val="20"/>
          <w:lang w:eastAsia="zh-CN"/>
        </w:rPr>
        <w:t xml:space="preserve"> the above alternatives, configurability of </w:t>
      </w:r>
      <w:r w:rsidRPr="00CA3A1C">
        <w:rPr>
          <w:rFonts w:eastAsiaTheme="minorEastAsia"/>
          <w:i/>
          <w:szCs w:val="20"/>
          <w:lang w:eastAsia="zh-CN"/>
        </w:rPr>
        <w:t>TDD-UL-DL-ConfigDedicated</w:t>
      </w:r>
      <w:r>
        <w:rPr>
          <w:rFonts w:eastAsiaTheme="minorEastAsia"/>
          <w:szCs w:val="20"/>
          <w:lang w:eastAsia="zh-CN"/>
        </w:rPr>
        <w:t xml:space="preserve"> can be maintained in SBFD scenarios, thus Alt. 1 is not preferred. </w:t>
      </w:r>
    </w:p>
    <w:p w14:paraId="33692B51" w14:textId="3E577450" w:rsidR="00FC524E" w:rsidRDefault="00FC524E" w:rsidP="00D51013">
      <w:pPr>
        <w:spacing w:beforeLines="50" w:before="120" w:after="120"/>
        <w:jc w:val="both"/>
        <w:rPr>
          <w:rFonts w:eastAsiaTheme="minorEastAsia"/>
          <w:szCs w:val="20"/>
          <w:lang w:eastAsia="zh-CN"/>
        </w:rPr>
      </w:pPr>
      <w:r>
        <w:rPr>
          <w:rFonts w:eastAsiaTheme="minorEastAsia"/>
          <w:szCs w:val="20"/>
          <w:lang w:eastAsia="zh-CN"/>
        </w:rPr>
        <w:t xml:space="preserve">For Alt. 2, since </w:t>
      </w:r>
      <w:r w:rsidRPr="00CA3A1C">
        <w:rPr>
          <w:rFonts w:eastAsiaTheme="minorEastAsia"/>
          <w:i/>
          <w:szCs w:val="20"/>
          <w:lang w:eastAsia="zh-CN"/>
        </w:rPr>
        <w:t>TDD-UL-DL-ConfigDedicated</w:t>
      </w:r>
      <w:r>
        <w:rPr>
          <w:rFonts w:eastAsiaTheme="minorEastAsia"/>
          <w:szCs w:val="20"/>
          <w:lang w:eastAsia="zh-CN"/>
        </w:rPr>
        <w:t xml:space="preserve"> is provided on a per slot basis, it is feasible for the gNB</w:t>
      </w:r>
      <w:r w:rsidR="0050062D">
        <w:rPr>
          <w:rFonts w:eastAsiaTheme="minorEastAsia"/>
          <w:szCs w:val="20"/>
          <w:lang w:eastAsia="zh-CN"/>
        </w:rPr>
        <w:t xml:space="preserve"> to provide dedicated slot formats for </w:t>
      </w:r>
      <w:r w:rsidR="00191A77">
        <w:rPr>
          <w:rFonts w:eastAsiaTheme="minorEastAsia"/>
          <w:szCs w:val="20"/>
          <w:lang w:eastAsia="zh-CN"/>
        </w:rPr>
        <w:t xml:space="preserve">one or more slots within </w:t>
      </w:r>
      <w:r w:rsidR="00191A77" w:rsidRPr="00E431C0">
        <w:t>a slot configuration period</w:t>
      </w:r>
      <w:r w:rsidR="00191A77">
        <w:t>, each of which contains only non-SBFD symbols.</w:t>
      </w:r>
      <w:r w:rsidR="00A36057">
        <w:t xml:space="preserve"> Note slots provided with dedicated slot formats can be non-contiguous in time domain.</w:t>
      </w:r>
    </w:p>
    <w:p w14:paraId="0A277EFD" w14:textId="5F990849" w:rsidR="00D51013" w:rsidRPr="002D6ADB" w:rsidRDefault="00FC524E" w:rsidP="00CA3A1C">
      <w:pPr>
        <w:spacing w:beforeLines="50" w:before="120" w:after="120"/>
        <w:jc w:val="both"/>
        <w:rPr>
          <w:rFonts w:ascii="Times" w:eastAsiaTheme="minorEastAsia" w:hAnsi="Times"/>
          <w:szCs w:val="20"/>
          <w:lang w:eastAsia="zh-CN"/>
        </w:rPr>
      </w:pPr>
      <w:r>
        <w:rPr>
          <w:rFonts w:eastAsiaTheme="minorEastAsia"/>
          <w:szCs w:val="20"/>
          <w:lang w:eastAsia="zh-CN"/>
        </w:rPr>
        <w:t>Among sub-alternatives of Alt. 3, Alt. 3-2 is straightforward and simple</w:t>
      </w:r>
      <w:r w:rsidR="004E6733">
        <w:rPr>
          <w:rFonts w:eastAsiaTheme="minorEastAsia"/>
          <w:szCs w:val="20"/>
          <w:lang w:eastAsia="zh-CN"/>
        </w:rPr>
        <w:t xml:space="preserve">, as no additional restriction is introduced for configuration of </w:t>
      </w:r>
      <w:r w:rsidR="004E6733" w:rsidRPr="00CA3A1C">
        <w:rPr>
          <w:rFonts w:eastAsiaTheme="minorEastAsia"/>
          <w:i/>
          <w:szCs w:val="20"/>
          <w:lang w:eastAsia="zh-CN"/>
        </w:rPr>
        <w:t>TDD-UL-DL-ConfigDedicated</w:t>
      </w:r>
      <w:r w:rsidR="004E6733">
        <w:rPr>
          <w:rFonts w:eastAsiaTheme="minorEastAsia"/>
          <w:szCs w:val="20"/>
          <w:lang w:eastAsia="zh-CN"/>
        </w:rPr>
        <w:t>,</w:t>
      </w:r>
      <w:r w:rsidR="00B22AFD">
        <w:rPr>
          <w:rFonts w:eastAsiaTheme="minorEastAsia"/>
          <w:szCs w:val="20"/>
          <w:lang w:eastAsia="zh-CN"/>
        </w:rPr>
        <w:t xml:space="preserve"> </w:t>
      </w:r>
      <w:r w:rsidR="00D112B2">
        <w:rPr>
          <w:rFonts w:eastAsiaTheme="minorEastAsia"/>
          <w:szCs w:val="20"/>
          <w:lang w:eastAsia="zh-CN"/>
        </w:rPr>
        <w:t>instead</w:t>
      </w:r>
      <w:r w:rsidR="00B22AFD">
        <w:rPr>
          <w:rFonts w:eastAsiaTheme="minorEastAsia"/>
          <w:szCs w:val="20"/>
          <w:lang w:eastAsia="zh-CN"/>
        </w:rPr>
        <w:t xml:space="preserve"> a simple rule is introduced for the UE to ignore indication for SBFD symbols, if any. For </w:t>
      </w:r>
      <w:r w:rsidR="00D51013">
        <w:rPr>
          <w:rFonts w:eastAsiaTheme="minorEastAsia"/>
          <w:szCs w:val="20"/>
          <w:lang w:eastAsia="zh-CN"/>
        </w:rPr>
        <w:t xml:space="preserve">Alt. 3-3, </w:t>
      </w:r>
      <w:r w:rsidR="00D51013" w:rsidRPr="00CA3A1C">
        <w:rPr>
          <w:rFonts w:eastAsiaTheme="minorEastAsia"/>
          <w:i/>
          <w:szCs w:val="20"/>
          <w:lang w:eastAsia="zh-CN"/>
        </w:rPr>
        <w:t>TDD-UL-DL-ConfigDedicated</w:t>
      </w:r>
      <w:r w:rsidR="00D51013">
        <w:rPr>
          <w:rFonts w:eastAsiaTheme="minorEastAsia"/>
          <w:szCs w:val="20"/>
          <w:lang w:eastAsia="zh-CN"/>
        </w:rPr>
        <w:t xml:space="preserve"> can be reused to indicate link direction for SBFD symbols</w:t>
      </w:r>
      <w:r w:rsidR="00B22AFD">
        <w:rPr>
          <w:rFonts w:eastAsiaTheme="minorEastAsia"/>
          <w:szCs w:val="20"/>
          <w:lang w:eastAsia="zh-CN"/>
        </w:rPr>
        <w:t xml:space="preserve">, therefore it </w:t>
      </w:r>
      <w:r w:rsidR="00E02110">
        <w:rPr>
          <w:rFonts w:eastAsiaTheme="minorEastAsia"/>
          <w:szCs w:val="20"/>
          <w:lang w:eastAsia="zh-CN"/>
        </w:rPr>
        <w:t xml:space="preserve">is beneficial for signaling </w:t>
      </w:r>
      <w:r w:rsidR="007C1555">
        <w:rPr>
          <w:rFonts w:eastAsiaTheme="minorEastAsia"/>
          <w:szCs w:val="20"/>
          <w:lang w:eastAsia="zh-CN"/>
        </w:rPr>
        <w:t xml:space="preserve">design and </w:t>
      </w:r>
      <w:r w:rsidR="00E02110">
        <w:rPr>
          <w:rFonts w:eastAsiaTheme="minorEastAsia"/>
          <w:szCs w:val="20"/>
          <w:lang w:eastAsia="zh-CN"/>
        </w:rPr>
        <w:t>reuse once</w:t>
      </w:r>
      <w:r w:rsidR="00B22AFD">
        <w:rPr>
          <w:rFonts w:eastAsiaTheme="minorEastAsia"/>
          <w:szCs w:val="20"/>
          <w:lang w:eastAsia="zh-CN"/>
        </w:rPr>
        <w:t xml:space="preserve"> </w:t>
      </w:r>
      <w:r w:rsidR="00E02110">
        <w:rPr>
          <w:rFonts w:eastAsiaTheme="minorEastAsia"/>
          <w:szCs w:val="20"/>
          <w:lang w:eastAsia="zh-CN"/>
        </w:rPr>
        <w:t>explicit indication of link direction is supported</w:t>
      </w:r>
      <w:r w:rsidR="00D51013">
        <w:rPr>
          <w:rFonts w:ascii="Times" w:eastAsiaTheme="minorEastAsia" w:hAnsi="Times" w:hint="eastAsia"/>
          <w:szCs w:val="20"/>
          <w:lang w:eastAsia="zh-CN"/>
        </w:rPr>
        <w:t>.</w:t>
      </w:r>
    </w:p>
    <w:p w14:paraId="09903100" w14:textId="4C2A558D"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r w:rsidR="0037593A">
        <w:rPr>
          <w:rFonts w:eastAsiaTheme="minorEastAsia"/>
          <w:lang w:eastAsia="zh-CN"/>
        </w:rPr>
        <w:t>.</w:t>
      </w:r>
    </w:p>
    <w:p w14:paraId="6920155F" w14:textId="2705784A" w:rsidR="00BB7CD9" w:rsidRPr="00CA3A1C" w:rsidRDefault="00BB7CD9" w:rsidP="00A44A6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82093">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sidR="002168CC">
        <w:rPr>
          <w:b/>
          <w:i/>
        </w:rPr>
        <w:t xml:space="preserve"> </w:t>
      </w:r>
      <w:r w:rsidR="002168CC" w:rsidRPr="00BB7CD9">
        <w:rPr>
          <w:b/>
          <w:i/>
        </w:rPr>
        <w:t>in SBFD symbols</w:t>
      </w:r>
      <w:r w:rsidR="002168CC" w:rsidRPr="002168CC">
        <w:rPr>
          <w:b/>
          <w:i/>
        </w:rPr>
        <w:t xml:space="preserve"> indicated as flexible in TDD-UL-DL-ConfigCommon</w:t>
      </w:r>
      <w:r>
        <w:rPr>
          <w:b/>
          <w:i/>
        </w:rPr>
        <w:t xml:space="preserve">, </w:t>
      </w:r>
      <w:r w:rsidR="00136DB0">
        <w:rPr>
          <w:rFonts w:eastAsiaTheme="minorEastAsia" w:hint="eastAsia"/>
          <w:b/>
          <w:i/>
          <w:lang w:eastAsia="zh-CN"/>
        </w:rPr>
        <w:t xml:space="preserve">one of </w:t>
      </w:r>
      <w:r>
        <w:rPr>
          <w:b/>
          <w:i/>
        </w:rPr>
        <w:t xml:space="preserve">the following alternatives can be </w:t>
      </w:r>
      <w:r w:rsidR="004C4BB2">
        <w:rPr>
          <w:b/>
          <w:i/>
        </w:rPr>
        <w:t>supported</w:t>
      </w:r>
      <w:r w:rsidRPr="00CA3A1C">
        <w:rPr>
          <w:b/>
          <w:i/>
        </w:rPr>
        <w:t>:</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59001D79" w14:textId="2CC40A83" w:rsidR="00BB7CD9" w:rsidRDefault="00BB7CD9"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esource allocation in frequency domain for PDSCH/CSI-RS across two DL subbands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andling of unaligned boundaries between SBFD subband(s) and RBG, CSI reporting subband,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Resource allocation across two DL subbands</w:t>
      </w:r>
    </w:p>
    <w:p w14:paraId="558AD434" w14:textId="15F23716"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0ECEBF3F" wp14:editId="779D8C57">
                <wp:extent cx="5733415" cy="1081377"/>
                <wp:effectExtent l="0" t="0" r="19685" b="24130"/>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81377"/>
                        </a:xfrm>
                        <a:prstGeom prst="rect">
                          <a:avLst/>
                        </a:prstGeom>
                        <a:solidFill>
                          <a:srgbClr val="FFFFFF"/>
                        </a:solidFill>
                        <a:ln w="9525">
                          <a:solidFill>
                            <a:srgbClr val="000000"/>
                          </a:solidFill>
                          <a:miter lim="800000"/>
                          <a:headEnd/>
                          <a:tailEnd/>
                        </a:ln>
                      </wps:spPr>
                      <wps:txbx>
                        <w:txbxContent>
                          <w:p w14:paraId="4454610E" w14:textId="77777777" w:rsidR="00FA1690" w:rsidRPr="00A20D15" w:rsidRDefault="00FA1690"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FA1690" w:rsidRPr="00D31368" w:rsidRDefault="00FA1690"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intersection between active DL BWP and DL subband where the PDSCH is located</w:t>
                            </w:r>
                            <w:r>
                              <w:rPr>
                                <w:rStyle w:val="ab"/>
                              </w:rPr>
                              <w:annotationRef/>
                            </w:r>
                            <w:r w:rsidRPr="00A20D15">
                              <w:rPr>
                                <w:rFonts w:eastAsia="宋体" w:hint="eastAsia"/>
                                <w:bCs/>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0ECEBF3F" id="文本框 31" o:spid="_x0000_s1030" type="#_x0000_t202" style="width:451.45pt;height: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">
                <v:textbox>
                  <w:txbxContent>
                    <w:p w14:paraId="4454610E" w14:textId="77777777" w:rsidR="00FA1690" w:rsidRPr="00A20D15" w:rsidRDefault="00FA1690"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FA1690" w:rsidRPr="00D31368" w:rsidRDefault="00FA1690"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intersection between active DL BWP and DL subband where the PDSCH is located</w:t>
                      </w:r>
                      <w:r>
                        <w:rPr>
                          <w:rStyle w:val="ab"/>
                        </w:rPr>
                        <w:annotationRef/>
                      </w:r>
                      <w:r w:rsidRPr="00A20D15">
                        <w:rPr>
                          <w:rFonts w:eastAsia="宋体" w:hint="eastAsia"/>
                          <w:bCs/>
                          <w:szCs w:val="20"/>
                          <w:lang w:eastAsia="zh-CN"/>
                        </w:rPr>
                        <w:t>.</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in a DL scheduling DCI indicates ‘1’ and first set configured with two values as ‘n4-wideband’ or ‘n2-wideband’, since wideband precoding may be applied for PDSCH(s) scheduled by the DL scheduling DCI, each PDSCH should be scheduled with contiguous PRBs within a single DL subband</w:t>
      </w:r>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subband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subband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FA1690" w:rsidRPr="00EC0BB1" w:rsidRDefault="00FA1690"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FA1690" w:rsidRPr="00EC0BB1" w:rsidRDefault="00FA1690"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FA1690" w:rsidRPr="00EC0BB1" w:rsidRDefault="00FA1690"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31"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">
                <v:textbox>
                  <w:txbxContent>
                    <w:p w14:paraId="2F7B0ED8" w14:textId="77777777" w:rsidR="00FA1690" w:rsidRPr="00EC0BB1" w:rsidRDefault="00FA1690"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FA1690" w:rsidRPr="00EC0BB1" w:rsidRDefault="00FA1690"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FA1690" w:rsidRPr="00EC0BB1" w:rsidRDefault="00FA1690" w:rsidP="00EC0BB1">
                      <w:pPr>
                        <w:rPr>
                          <w:rFonts w:eastAsia="Malgun Gothic"/>
                          <w:lang w:val="en-GB" w:eastAsia="x-none"/>
                        </w:rPr>
                      </w:pPr>
                    </w:p>
                  </w:txbxContent>
                </v:textbox>
                <w10:anchorlock/>
              </v:shape>
            </w:pict>
          </mc:Fallback>
        </mc:AlternateContent>
      </w:r>
    </w:p>
    <w:p w14:paraId="64243251" w14:textId="550B911D" w:rsidR="00A237D1" w:rsidRDefault="00A237D1" w:rsidP="00A237D1">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82093">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a single DL subband</w:t>
      </w:r>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DL subband</w:t>
      </w:r>
      <w:r>
        <w:rPr>
          <w:rFonts w:eastAsiaTheme="minorEastAsia"/>
          <w:b/>
          <w:bCs/>
          <w:i/>
          <w:szCs w:val="20"/>
          <w:lang w:eastAsia="zh-CN"/>
        </w:rPr>
        <w:t>.</w:t>
      </w:r>
    </w:p>
    <w:p w14:paraId="07D5C015" w14:textId="77777777" w:rsidR="00A20D15" w:rsidRPr="00AC4A36" w:rsidRDefault="00A20D15"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35E67872" w14:textId="7947CBE0" w:rsidR="00D91030" w:rsidRDefault="00986B47" w:rsidP="00D91030">
      <w:pPr>
        <w:spacing w:beforeLines="50" w:before="120" w:afterLines="50" w:after="120"/>
        <w:jc w:val="both"/>
        <w:rPr>
          <w:rFonts w:eastAsiaTheme="minorEastAsia"/>
          <w:szCs w:val="20"/>
          <w:lang w:eastAsia="zh-CN"/>
        </w:rPr>
      </w:pPr>
      <w:r w:rsidRPr="009B28C9">
        <w:rPr>
          <w:rFonts w:eastAsiaTheme="minorEastAsia"/>
          <w:szCs w:val="20"/>
          <w:lang w:eastAsia="zh-CN"/>
        </w:rPr>
        <w:t>For frequency resource allocation for CSI-RS across downlink subbands for SBFD-aware UEs</w:t>
      </w:r>
      <w:r>
        <w:rPr>
          <w:rFonts w:eastAsiaTheme="minorEastAsia"/>
          <w:szCs w:val="20"/>
          <w:lang w:eastAsia="zh-CN"/>
        </w:rPr>
        <w:t>, the following working assumption was made during RAN1#117 meeting.</w:t>
      </w:r>
    </w:p>
    <w:p w14:paraId="17B74640" w14:textId="6F9A13D3" w:rsidR="009B5245" w:rsidRDefault="009B5245"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4F78376" wp14:editId="74DAF8E6">
                <wp:extent cx="5733415" cy="1587398"/>
                <wp:effectExtent l="0" t="0" r="1968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87398"/>
                        </a:xfrm>
                        <a:prstGeom prst="rect">
                          <a:avLst/>
                        </a:prstGeom>
                        <a:solidFill>
                          <a:srgbClr val="FFFFFF"/>
                        </a:solidFill>
                        <a:ln w="9525">
                          <a:solidFill>
                            <a:srgbClr val="000000"/>
                          </a:solidFill>
                          <a:miter lim="800000"/>
                          <a:headEnd/>
                          <a:tailEnd/>
                        </a:ln>
                      </wps:spPr>
                      <wps:txbx>
                        <w:txbxContent>
                          <w:p w14:paraId="1CFBE2BE" w14:textId="77777777" w:rsidR="00FA1690" w:rsidRPr="00B2490C" w:rsidRDefault="00FA1690"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FA1690" w:rsidRPr="00B2490C" w:rsidRDefault="00FA1690"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FA1690" w:rsidRPr="00B2490C" w:rsidRDefault="00FA1690"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FA1690" w:rsidRPr="00B2490C" w:rsidRDefault="00FA1690"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FA1690" w:rsidRPr="00B2490C" w:rsidRDefault="00FA1690"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FA1690" w:rsidRPr="00D31368" w:rsidRDefault="00FA1690" w:rsidP="009B52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F78376" id="文本框 6" o:spid="_x0000_s1032" type="#_x0000_t202" style="width:451.4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">
                <v:textbox>
                  <w:txbxContent>
                    <w:p w14:paraId="1CFBE2BE" w14:textId="77777777" w:rsidR="00FA1690" w:rsidRPr="00B2490C" w:rsidRDefault="00FA1690"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FA1690" w:rsidRPr="00B2490C" w:rsidRDefault="00FA1690"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FA1690" w:rsidRPr="00B2490C" w:rsidRDefault="00FA1690"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FA1690" w:rsidRPr="00B2490C" w:rsidRDefault="00FA1690"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FA1690" w:rsidRPr="00B2490C" w:rsidRDefault="00FA1690"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FA1690" w:rsidRPr="00D31368" w:rsidRDefault="00FA1690" w:rsidP="009B5245">
                      <w:pPr>
                        <w:rPr>
                          <w:rFonts w:eastAsia="Malgun Gothic"/>
                          <w:lang w:val="en-GB" w:eastAsia="x-none"/>
                        </w:rPr>
                      </w:pPr>
                    </w:p>
                  </w:txbxContent>
                </v:textbox>
                <w10:anchorlock/>
              </v:shape>
            </w:pict>
          </mc:Fallback>
        </mc:AlternateContent>
      </w:r>
    </w:p>
    <w:p w14:paraId="020EDE4F" w14:textId="2F5CB76B" w:rsidR="003F3C77" w:rsidRDefault="003F3C77" w:rsidP="00D91030">
      <w:pPr>
        <w:spacing w:beforeLines="50" w:before="120" w:afterLines="50" w:after="120"/>
        <w:jc w:val="both"/>
        <w:rPr>
          <w:rFonts w:ascii="Times" w:eastAsia="Malgun Gothic" w:hAnsi="Times"/>
          <w:szCs w:val="20"/>
          <w:lang w:val="en-GB" w:eastAsia="zh-CN"/>
        </w:rPr>
      </w:pPr>
      <w:r>
        <w:rPr>
          <w:rFonts w:eastAsiaTheme="minorEastAsia" w:hint="eastAsia"/>
          <w:szCs w:val="20"/>
          <w:lang w:eastAsia="zh-CN"/>
        </w:rPr>
        <w:t>F</w:t>
      </w:r>
      <w:r>
        <w:rPr>
          <w:rFonts w:eastAsiaTheme="minorEastAsia"/>
          <w:szCs w:val="20"/>
          <w:lang w:eastAsia="zh-CN"/>
        </w:rPr>
        <w:t xml:space="preserve">urthermore, </w:t>
      </w:r>
      <w:r w:rsidRPr="00B2490C">
        <w:rPr>
          <w:rFonts w:ascii="Times" w:eastAsia="Malgun Gothic" w:hAnsi="Times" w:hint="eastAsia"/>
          <w:szCs w:val="20"/>
          <w:lang w:val="en-GB" w:eastAsia="zh-CN"/>
        </w:rPr>
        <w:t xml:space="preserve">impact on </w:t>
      </w:r>
      <w:r w:rsidRPr="00B2490C">
        <w:rPr>
          <w:rFonts w:ascii="Times" w:eastAsia="Malgun Gothic" w:hAnsi="Times"/>
          <w:szCs w:val="20"/>
          <w:lang w:val="en-GB" w:eastAsia="zh-CN"/>
        </w:rPr>
        <w:t>CSI processing timeline in SBFD symbols to process CSI-RS across two DL subbands</w:t>
      </w:r>
      <w:r>
        <w:rPr>
          <w:rFonts w:ascii="Times" w:eastAsia="Malgun Gothic" w:hAnsi="Times"/>
          <w:szCs w:val="20"/>
          <w:lang w:val="en-GB" w:eastAsia="zh-CN"/>
        </w:rPr>
        <w:t xml:space="preserve"> was studied and discussed during RAN1#118bis meeting, </w:t>
      </w:r>
      <w:r w:rsidR="00586E8B">
        <w:rPr>
          <w:rFonts w:ascii="Times" w:eastAsia="Malgun Gothic" w:hAnsi="Times"/>
          <w:szCs w:val="20"/>
          <w:lang w:val="en-GB" w:eastAsia="zh-CN"/>
        </w:rPr>
        <w:t>with the following agreement achieved.</w:t>
      </w:r>
    </w:p>
    <w:p w14:paraId="7F07DDFE" w14:textId="31872040" w:rsidR="003F0EAE" w:rsidRDefault="003F0EAE"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27ECF4C5" wp14:editId="139CD35C">
                <wp:extent cx="5733415" cy="1009815"/>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4C6E36AF" w14:textId="77777777" w:rsidR="00FA1690" w:rsidRPr="00586E8B" w:rsidRDefault="00FA1690"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FA1690" w:rsidRPr="00586E8B" w:rsidRDefault="00FA1690"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CSI processing timeline in SBFD symbols to process the CSI-RS across two DL subbands</w:t>
                            </w:r>
                            <w:r w:rsidRPr="00586E8B">
                              <w:rPr>
                                <w:rFonts w:ascii="Times" w:eastAsia="Malgun Gothic" w:hAnsi="Times" w:hint="eastAsia"/>
                                <w:lang w:val="en-GB" w:eastAsia="zh-CN"/>
                              </w:rPr>
                              <w:t xml:space="preserve">, </w:t>
                            </w:r>
                          </w:p>
                          <w:p w14:paraId="72867EA6" w14:textId="77777777" w:rsidR="00FA1690" w:rsidRPr="00586E8B" w:rsidRDefault="00FA1690"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p>
                          <w:p w14:paraId="2CB58BE9" w14:textId="77777777" w:rsidR="00FA1690" w:rsidRPr="00586E8B" w:rsidRDefault="00FA1690"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FA1690" w:rsidRPr="00586E8B" w:rsidRDefault="00FA1690"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FA1690" w:rsidRPr="00EC0BB1" w:rsidRDefault="00FA1690" w:rsidP="003F0EAE">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7ECF4C5" id="文本框 9" o:spid="_x0000_s1033"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">
                <v:textbox>
                  <w:txbxContent>
                    <w:p w14:paraId="4C6E36AF" w14:textId="77777777" w:rsidR="00FA1690" w:rsidRPr="00586E8B" w:rsidRDefault="00FA1690"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FA1690" w:rsidRPr="00586E8B" w:rsidRDefault="00FA1690"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CSI processing timeline in SBFD symbols to process the CSI-RS across two DL subbands</w:t>
                      </w:r>
                      <w:r w:rsidRPr="00586E8B">
                        <w:rPr>
                          <w:rFonts w:ascii="Times" w:eastAsia="Malgun Gothic" w:hAnsi="Times" w:hint="eastAsia"/>
                          <w:lang w:val="en-GB" w:eastAsia="zh-CN"/>
                        </w:rPr>
                        <w:t xml:space="preserve">, </w:t>
                      </w:r>
                    </w:p>
                    <w:p w14:paraId="72867EA6" w14:textId="77777777" w:rsidR="00FA1690" w:rsidRPr="00586E8B" w:rsidRDefault="00FA1690"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p>
                    <w:p w14:paraId="2CB58BE9" w14:textId="77777777" w:rsidR="00FA1690" w:rsidRPr="00586E8B" w:rsidRDefault="00FA1690"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FA1690" w:rsidRPr="00586E8B" w:rsidRDefault="00FA1690"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FA1690" w:rsidRPr="00EC0BB1" w:rsidRDefault="00FA1690" w:rsidP="003F0EAE">
                      <w:pPr>
                        <w:rPr>
                          <w:rFonts w:eastAsia="Malgun Gothic"/>
                          <w:lang w:val="en-GB" w:eastAsia="x-none"/>
                        </w:rPr>
                      </w:pPr>
                    </w:p>
                  </w:txbxContent>
                </v:textbox>
                <w10:anchorlock/>
              </v:shape>
            </w:pict>
          </mc:Fallback>
        </mc:AlternateContent>
      </w:r>
    </w:p>
    <w:p w14:paraId="6A1EFA3D" w14:textId="571EFDDC" w:rsidR="009B5245" w:rsidRDefault="00593A9F" w:rsidP="00D91030">
      <w:pPr>
        <w:spacing w:beforeLines="50" w:before="120" w:afterLines="50" w:after="120"/>
        <w:jc w:val="both"/>
        <w:rPr>
          <w:rFonts w:eastAsiaTheme="minorEastAsia"/>
          <w:szCs w:val="20"/>
          <w:lang w:eastAsia="zh-CN"/>
        </w:rPr>
      </w:pPr>
      <w:r>
        <w:rPr>
          <w:rFonts w:eastAsiaTheme="minorEastAsia"/>
          <w:szCs w:val="20"/>
          <w:lang w:eastAsia="zh-CN"/>
        </w:rPr>
        <w:t>Therefore</w:t>
      </w:r>
      <w:r w:rsidR="003C24C7">
        <w:rPr>
          <w:rFonts w:eastAsiaTheme="minorEastAsia"/>
          <w:szCs w:val="20"/>
          <w:lang w:eastAsia="zh-CN"/>
        </w:rPr>
        <w:t>, the above working assumption can be confirmed</w:t>
      </w:r>
      <w:r>
        <w:rPr>
          <w:rFonts w:eastAsiaTheme="minorEastAsia"/>
          <w:szCs w:val="20"/>
          <w:lang w:eastAsia="zh-CN"/>
        </w:rPr>
        <w:t xml:space="preserve"> without remaining issue</w:t>
      </w:r>
      <w:r w:rsidR="003C24C7">
        <w:rPr>
          <w:rFonts w:eastAsiaTheme="minorEastAsia"/>
          <w:szCs w:val="20"/>
          <w:lang w:eastAsia="zh-CN"/>
        </w:rPr>
        <w:t xml:space="preserve">. </w:t>
      </w:r>
    </w:p>
    <w:p w14:paraId="6FB03E7E" w14:textId="5A55B0D7" w:rsidR="009B5245" w:rsidRDefault="008C7269" w:rsidP="00BB4569">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82093">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w:t>
      </w:r>
      <w:r w:rsidR="008A73E9">
        <w:rPr>
          <w:rFonts w:eastAsiaTheme="minorEastAsia"/>
          <w:b/>
          <w:i/>
          <w:lang w:eastAsia="zh-CN"/>
        </w:rPr>
        <w:t>f</w:t>
      </w:r>
      <w:r w:rsidR="008A73E9" w:rsidRPr="008A73E9">
        <w:rPr>
          <w:rFonts w:eastAsiaTheme="minorEastAsia"/>
          <w:b/>
          <w:i/>
          <w:lang w:eastAsia="zh-CN"/>
        </w:rPr>
        <w:t>or frequency resource allocation for CSI-RS across downlink subbands for SBFD-aware UEs</w:t>
      </w:r>
      <w:r w:rsidR="008A73E9">
        <w:rPr>
          <w:rFonts w:eastAsiaTheme="minorEastAsia"/>
          <w:b/>
          <w:i/>
          <w:lang w:eastAsia="zh-CN"/>
        </w:rPr>
        <w:t xml:space="preserve"> </w:t>
      </w:r>
      <w:r>
        <w:rPr>
          <w:rFonts w:eastAsiaTheme="minorEastAsia"/>
          <w:b/>
          <w:i/>
          <w:lang w:eastAsia="zh-CN"/>
        </w:rPr>
        <w:t>made during RAN1#117 meeting</w:t>
      </w:r>
      <w:r w:rsidR="008A73E9">
        <w:rPr>
          <w:rFonts w:eastAsiaTheme="minorEastAsia"/>
          <w:b/>
          <w:i/>
          <w:lang w:eastAsia="zh-CN"/>
        </w:rPr>
        <w:t xml:space="preserve">, i.e., </w:t>
      </w:r>
      <w:r w:rsidR="008A73E9" w:rsidRPr="008A73E9">
        <w:rPr>
          <w:rFonts w:eastAsiaTheme="minorEastAsia"/>
          <w:b/>
          <w:i/>
          <w:lang w:eastAsia="zh-CN"/>
        </w:rPr>
        <w:t xml:space="preserve">support one contiguous CSI-RS resource </w:t>
      </w:r>
      <w:r w:rsidR="008A73E9" w:rsidRPr="008A73E9">
        <w:rPr>
          <w:rFonts w:eastAsiaTheme="minorEastAsia"/>
          <w:b/>
          <w:i/>
          <w:lang w:eastAsia="zh-CN"/>
        </w:rPr>
        <w:lastRenderedPageBreak/>
        <w:t>allocation with non-contiguous CSI-RS resource derived by excluding frequency resources outside DL usable PRBs</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067FC77E" w:rsidR="0035575E"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1DE842F9" w14:textId="13CF58A2" w:rsidR="001A5077" w:rsidRPr="00805855" w:rsidRDefault="00014450" w:rsidP="00805855">
      <w:pPr>
        <w:numPr>
          <w:ilvl w:val="0"/>
          <w:numId w:val="19"/>
        </w:numPr>
        <w:spacing w:after="120"/>
        <w:ind w:left="227" w:hanging="227"/>
        <w:jc w:val="both"/>
        <w:rPr>
          <w:rFonts w:eastAsiaTheme="minorEastAsia"/>
          <w:b/>
          <w:lang w:eastAsia="zh-CN"/>
        </w:rPr>
      </w:pPr>
      <w:r w:rsidRPr="00805855">
        <w:rPr>
          <w:rFonts w:eastAsiaTheme="minorEastAsia"/>
          <w:b/>
          <w:lang w:eastAsia="zh-CN"/>
        </w:rPr>
        <w:t>Determination of valid symbol type for Configuration 1</w:t>
      </w:r>
    </w:p>
    <w:p w14:paraId="48F43EEA" w14:textId="413586ED" w:rsidR="0017773B" w:rsidRDefault="0017773B" w:rsidP="00A11933">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determination of valid symbol type for Configuration 1, the following agreement was achieved during RAN1#118 meeting.</w:t>
      </w:r>
    </w:p>
    <w:p w14:paraId="247C5A86" w14:textId="768D0B24" w:rsidR="0017773B" w:rsidRDefault="006E3A51" w:rsidP="00A1193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6BCAF98" wp14:editId="7CF547DC">
                <wp:extent cx="5733415" cy="4086970"/>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086970"/>
                        </a:xfrm>
                        <a:prstGeom prst="rect">
                          <a:avLst/>
                        </a:prstGeom>
                        <a:solidFill>
                          <a:srgbClr val="FFFFFF"/>
                        </a:solidFill>
                        <a:ln w="9525">
                          <a:solidFill>
                            <a:srgbClr val="000000"/>
                          </a:solidFill>
                          <a:miter lim="800000"/>
                          <a:headEnd/>
                          <a:tailEnd/>
                        </a:ln>
                      </wps:spPr>
                      <wps:txbx>
                        <w:txbxContent>
                          <w:p w14:paraId="6DC7480D" w14:textId="77777777" w:rsidR="00FA1690" w:rsidRPr="006F1882" w:rsidRDefault="00FA1690"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FA1690" w:rsidRPr="006F1882" w:rsidRDefault="00FA1690"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CSI-ReportConfig</w:t>
                            </w:r>
                            <w:r w:rsidRPr="006F1882">
                              <w:rPr>
                                <w:rFonts w:ascii="Times" w:eastAsia="Malgun Gothic" w:hAnsi="Times" w:hint="eastAsia"/>
                                <w:lang w:val="en-GB" w:eastAsia="zh-CN"/>
                              </w:rPr>
                              <w:t xml:space="preserve">. </w:t>
                            </w:r>
                          </w:p>
                          <w:p w14:paraId="307635FF"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r w:rsidRPr="006F1882">
                              <w:rPr>
                                <w:rFonts w:ascii="Times" w:eastAsia="Malgun Gothic" w:hAnsi="Times" w:hint="eastAsia"/>
                                <w:i/>
                                <w:lang w:val="en-GB" w:eastAsia="zh-CN"/>
                              </w:rPr>
                              <w:t>ConfiguredGrantConfig</w:t>
                            </w:r>
                            <w:r w:rsidRPr="006F1882">
                              <w:rPr>
                                <w:rFonts w:ascii="Times" w:eastAsia="Malgun Gothic" w:hAnsi="Times" w:hint="eastAsia"/>
                                <w:lang w:val="en-GB" w:eastAsia="zh-CN"/>
                              </w:rPr>
                              <w:t xml:space="preserve">. </w:t>
                            </w:r>
                          </w:p>
                          <w:p w14:paraId="42024BB5"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SRS-ResourceSet</w:t>
                            </w:r>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FA1690" w:rsidRPr="006F1882" w:rsidRDefault="00FA1690"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FA1690" w:rsidRPr="005575E3" w:rsidRDefault="00FA1690" w:rsidP="006E3A5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6BCAF98" id="文本框 13" o:spid="_x0000_s1034" type="#_x0000_t202" style="width:451.45pt;height:3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">
                <v:textbox>
                  <w:txbxContent>
                    <w:p w14:paraId="6DC7480D" w14:textId="77777777" w:rsidR="00FA1690" w:rsidRPr="006F1882" w:rsidRDefault="00FA1690"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FA1690" w:rsidRPr="006F1882" w:rsidRDefault="00FA1690"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FA1690" w:rsidRPr="006F1882" w:rsidRDefault="00FA1690"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CSI-ReportConfig</w:t>
                      </w:r>
                      <w:r w:rsidRPr="006F1882">
                        <w:rPr>
                          <w:rFonts w:ascii="Times" w:eastAsia="Malgun Gothic" w:hAnsi="Times" w:hint="eastAsia"/>
                          <w:lang w:val="en-GB" w:eastAsia="zh-CN"/>
                        </w:rPr>
                        <w:t xml:space="preserve">. </w:t>
                      </w:r>
                    </w:p>
                    <w:p w14:paraId="307635FF"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r w:rsidRPr="006F1882">
                        <w:rPr>
                          <w:rFonts w:ascii="Times" w:eastAsia="Malgun Gothic" w:hAnsi="Times" w:hint="eastAsia"/>
                          <w:i/>
                          <w:lang w:val="en-GB" w:eastAsia="zh-CN"/>
                        </w:rPr>
                        <w:t>ConfiguredGrantConfig</w:t>
                      </w:r>
                      <w:r w:rsidRPr="006F1882">
                        <w:rPr>
                          <w:rFonts w:ascii="Times" w:eastAsia="Malgun Gothic" w:hAnsi="Times" w:hint="eastAsia"/>
                          <w:lang w:val="en-GB" w:eastAsia="zh-CN"/>
                        </w:rPr>
                        <w:t xml:space="preserve">. </w:t>
                      </w:r>
                    </w:p>
                    <w:p w14:paraId="42024BB5"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SRS-ResourceSet</w:t>
                      </w:r>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FA1690" w:rsidRPr="006F1882" w:rsidRDefault="00FA1690"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FA1690" w:rsidRPr="006F1882" w:rsidRDefault="00FA1690"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FA1690" w:rsidRPr="006F1882" w:rsidRDefault="00FA1690"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FA1690" w:rsidRPr="005575E3" w:rsidRDefault="00FA1690" w:rsidP="006E3A51">
                      <w:pPr>
                        <w:tabs>
                          <w:tab w:val="left" w:pos="0"/>
                        </w:tabs>
                        <w:rPr>
                          <w:rFonts w:eastAsiaTheme="minorEastAsia"/>
                          <w:szCs w:val="20"/>
                          <w:lang w:val="en-GB" w:eastAsia="zh-CN"/>
                        </w:rPr>
                      </w:pPr>
                    </w:p>
                  </w:txbxContent>
                </v:textbox>
                <w10:anchorlock/>
              </v:shape>
            </w:pict>
          </mc:Fallback>
        </mc:AlternateContent>
      </w:r>
    </w:p>
    <w:p w14:paraId="41564E43" w14:textId="7EA913F2" w:rsidR="00374300" w:rsidRDefault="00374300" w:rsidP="00A11933">
      <w:pPr>
        <w:spacing w:beforeLines="50" w:before="120" w:afterLines="50" w:after="120"/>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RAN1#119 meeting, the case for Type 2 CG PUSCH and SPS PDSCH was further concluded based on the following agreement.</w:t>
      </w:r>
    </w:p>
    <w:p w14:paraId="376F2D97" w14:textId="539FB60E" w:rsidR="00374300" w:rsidRDefault="00374300" w:rsidP="00A1193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31181559" wp14:editId="4A5B20EB">
                <wp:extent cx="5733415" cy="1304014"/>
                <wp:effectExtent l="0" t="0" r="19685" b="1079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4014"/>
                        </a:xfrm>
                        <a:prstGeom prst="rect">
                          <a:avLst/>
                        </a:prstGeom>
                        <a:solidFill>
                          <a:srgbClr val="FFFFFF"/>
                        </a:solidFill>
                        <a:ln w="9525">
                          <a:solidFill>
                            <a:srgbClr val="000000"/>
                          </a:solidFill>
                          <a:miter lim="800000"/>
                          <a:headEnd/>
                          <a:tailEnd/>
                        </a:ln>
                      </wps:spPr>
                      <wps:txbx>
                        <w:txbxContent>
                          <w:p w14:paraId="3918D6D4" w14:textId="77777777" w:rsidR="00FA1690" w:rsidRPr="0084670E" w:rsidRDefault="00FA1690" w:rsidP="00374300">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8F655AA" w14:textId="77777777" w:rsidR="00FA1690" w:rsidRPr="0084670E" w:rsidRDefault="00FA1690" w:rsidP="00374300">
                            <w:pPr>
                              <w:rPr>
                                <w:rFonts w:ascii="Times" w:eastAsia="Malgun Gothic" w:hAnsi="Times"/>
                                <w:lang w:val="en-GB" w:eastAsia="zh-CN"/>
                              </w:rPr>
                            </w:pPr>
                            <w:r w:rsidRPr="0084670E">
                              <w:rPr>
                                <w:rFonts w:ascii="Times" w:eastAsia="Malgun Gothic" w:hAnsi="Times" w:hint="eastAsia"/>
                                <w:lang w:val="en-GB" w:eastAsia="zh-CN"/>
                              </w:rPr>
                              <w:t xml:space="preserve">For </w:t>
                            </w:r>
                            <w:r w:rsidRPr="0084670E">
                              <w:rPr>
                                <w:rFonts w:ascii="Times" w:eastAsia="Malgun Gothic" w:hAnsi="Times"/>
                                <w:lang w:val="en-GB" w:eastAsia="zh-CN"/>
                              </w:rPr>
                              <w:t>Configuration</w:t>
                            </w:r>
                            <w:r w:rsidRPr="0084670E">
                              <w:rPr>
                                <w:rFonts w:ascii="Times" w:eastAsia="Malgun Gothic" w:hAnsi="Times"/>
                                <w:lang w:val="en-GB"/>
                              </w:rPr>
                              <w:t xml:space="preserve"> 1: The transmissions/receptions are restricted to SBFD symbols only or non-SBFD symbols only</w:t>
                            </w:r>
                            <w:r w:rsidRPr="0084670E">
                              <w:rPr>
                                <w:rFonts w:ascii="Times" w:eastAsia="Malgun Gothic" w:hAnsi="Times" w:hint="eastAsia"/>
                                <w:lang w:val="en-GB" w:eastAsia="zh-CN"/>
                              </w:rPr>
                              <w:t>,</w:t>
                            </w:r>
                          </w:p>
                          <w:p w14:paraId="6D411BA5" w14:textId="77777777" w:rsidR="00FA1690" w:rsidRPr="0084670E" w:rsidRDefault="00FA1690" w:rsidP="00374300">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 xml:space="preserve">For </w:t>
                            </w:r>
                            <w:r w:rsidRPr="002106D2">
                              <w:rPr>
                                <w:rFonts w:ascii="Times" w:eastAsia="Malgun Gothic" w:hAnsi="Times" w:hint="eastAsia"/>
                                <w:lang w:val="en-GB" w:eastAsia="zh-CN"/>
                              </w:rPr>
                              <w:t>type 2 CG PUSCH, SPS PDSCH</w:t>
                            </w:r>
                            <w:r w:rsidRPr="0084670E">
                              <w:rPr>
                                <w:rFonts w:ascii="Times" w:eastAsia="Malgun Gothic" w:hAnsi="Times" w:hint="eastAsia"/>
                                <w:lang w:val="en-GB" w:eastAsia="zh-CN"/>
                              </w:rPr>
                              <w:t>, down-select from the following options:</w:t>
                            </w:r>
                          </w:p>
                          <w:p w14:paraId="75CE6E51" w14:textId="77777777" w:rsidR="00FA1690" w:rsidRPr="0084670E" w:rsidRDefault="00FA1690" w:rsidP="00374300">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0B6B107E" w14:textId="77777777" w:rsidR="00FA1690" w:rsidRPr="0084670E" w:rsidRDefault="00FA1690" w:rsidP="00374300">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12E11F95" w14:textId="77777777" w:rsidR="00FA1690" w:rsidRPr="00374300" w:rsidRDefault="00FA1690" w:rsidP="0037430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1181559" id="文本框 8" o:spid="_x0000_s1035" type="#_x0000_t202" style="width:451.45pt;height:10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">
                <v:textbox>
                  <w:txbxContent>
                    <w:p w14:paraId="3918D6D4" w14:textId="77777777" w:rsidR="00FA1690" w:rsidRPr="0084670E" w:rsidRDefault="00FA1690" w:rsidP="00374300">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8F655AA" w14:textId="77777777" w:rsidR="00FA1690" w:rsidRPr="0084670E" w:rsidRDefault="00FA1690" w:rsidP="00374300">
                      <w:pPr>
                        <w:rPr>
                          <w:rFonts w:ascii="Times" w:eastAsia="Malgun Gothic" w:hAnsi="Times"/>
                          <w:lang w:val="en-GB" w:eastAsia="zh-CN"/>
                        </w:rPr>
                      </w:pPr>
                      <w:r w:rsidRPr="0084670E">
                        <w:rPr>
                          <w:rFonts w:ascii="Times" w:eastAsia="Malgun Gothic" w:hAnsi="Times" w:hint="eastAsia"/>
                          <w:lang w:val="en-GB" w:eastAsia="zh-CN"/>
                        </w:rPr>
                        <w:t xml:space="preserve">For </w:t>
                      </w:r>
                      <w:r w:rsidRPr="0084670E">
                        <w:rPr>
                          <w:rFonts w:ascii="Times" w:eastAsia="Malgun Gothic" w:hAnsi="Times"/>
                          <w:lang w:val="en-GB" w:eastAsia="zh-CN"/>
                        </w:rPr>
                        <w:t>Configuration</w:t>
                      </w:r>
                      <w:r w:rsidRPr="0084670E">
                        <w:rPr>
                          <w:rFonts w:ascii="Times" w:eastAsia="Malgun Gothic" w:hAnsi="Times"/>
                          <w:lang w:val="en-GB"/>
                        </w:rPr>
                        <w:t xml:space="preserve"> 1: The transmissions/receptions are restricted to SBFD symbols only or non-SBFD symbols only</w:t>
                      </w:r>
                      <w:r w:rsidRPr="0084670E">
                        <w:rPr>
                          <w:rFonts w:ascii="Times" w:eastAsia="Malgun Gothic" w:hAnsi="Times" w:hint="eastAsia"/>
                          <w:lang w:val="en-GB" w:eastAsia="zh-CN"/>
                        </w:rPr>
                        <w:t>,</w:t>
                      </w:r>
                    </w:p>
                    <w:p w14:paraId="6D411BA5" w14:textId="77777777" w:rsidR="00FA1690" w:rsidRPr="0084670E" w:rsidRDefault="00FA1690" w:rsidP="00374300">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 xml:space="preserve">For </w:t>
                      </w:r>
                      <w:r w:rsidRPr="002106D2">
                        <w:rPr>
                          <w:rFonts w:ascii="Times" w:eastAsia="Malgun Gothic" w:hAnsi="Times" w:hint="eastAsia"/>
                          <w:lang w:val="en-GB" w:eastAsia="zh-CN"/>
                        </w:rPr>
                        <w:t>type 2 CG PUSCH, SPS PDSCH</w:t>
                      </w:r>
                      <w:r w:rsidRPr="0084670E">
                        <w:rPr>
                          <w:rFonts w:ascii="Times" w:eastAsia="Malgun Gothic" w:hAnsi="Times" w:hint="eastAsia"/>
                          <w:lang w:val="en-GB" w:eastAsia="zh-CN"/>
                        </w:rPr>
                        <w:t>, down-select from the following options:</w:t>
                      </w:r>
                    </w:p>
                    <w:p w14:paraId="75CE6E51" w14:textId="77777777" w:rsidR="00FA1690" w:rsidRPr="0084670E" w:rsidRDefault="00FA1690" w:rsidP="00374300">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0B6B107E" w14:textId="77777777" w:rsidR="00FA1690" w:rsidRPr="0084670E" w:rsidRDefault="00FA1690" w:rsidP="00374300">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12E11F95" w14:textId="77777777" w:rsidR="00FA1690" w:rsidRPr="00374300" w:rsidRDefault="00FA1690" w:rsidP="00374300">
                      <w:pPr>
                        <w:tabs>
                          <w:tab w:val="left" w:pos="0"/>
                        </w:tabs>
                        <w:rPr>
                          <w:rFonts w:eastAsiaTheme="minorEastAsia"/>
                          <w:szCs w:val="20"/>
                          <w:lang w:val="en-GB" w:eastAsia="zh-CN"/>
                        </w:rPr>
                      </w:pPr>
                    </w:p>
                  </w:txbxContent>
                </v:textbox>
                <w10:anchorlock/>
              </v:shape>
            </w:pict>
          </mc:Fallback>
        </mc:AlternateContent>
      </w:r>
    </w:p>
    <w:p w14:paraId="7CF3E6F4" w14:textId="017233EE" w:rsidR="00374300" w:rsidRDefault="00776F60" w:rsidP="00A11933">
      <w:pPr>
        <w:spacing w:beforeLines="50" w:before="120" w:afterLines="50" w:after="120"/>
        <w:jc w:val="both"/>
        <w:rPr>
          <w:rFonts w:eastAsiaTheme="minorEastAsia"/>
          <w:szCs w:val="20"/>
          <w:lang w:eastAsia="zh-CN"/>
        </w:rPr>
      </w:pPr>
      <w:r>
        <w:rPr>
          <w:rFonts w:eastAsiaTheme="minorEastAsia"/>
          <w:szCs w:val="20"/>
          <w:lang w:eastAsia="zh-CN"/>
        </w:rPr>
        <w:lastRenderedPageBreak/>
        <w:t>F</w:t>
      </w:r>
      <w:r w:rsidR="00E47159">
        <w:rPr>
          <w:rFonts w:eastAsiaTheme="minorEastAsia"/>
          <w:szCs w:val="20"/>
          <w:lang w:eastAsia="zh-CN"/>
        </w:rPr>
        <w:t xml:space="preserve">or </w:t>
      </w:r>
      <w:r w:rsidR="00E47159" w:rsidRPr="00FC059A">
        <w:rPr>
          <w:rFonts w:eastAsiaTheme="minorEastAsia"/>
          <w:b/>
          <w:szCs w:val="20"/>
          <w:u w:val="single"/>
          <w:lang w:eastAsia="zh-CN"/>
        </w:rPr>
        <w:t>SRS</w:t>
      </w:r>
      <w:r w:rsidR="00E47159">
        <w:rPr>
          <w:rFonts w:eastAsiaTheme="minorEastAsia"/>
          <w:szCs w:val="20"/>
          <w:lang w:eastAsia="zh-CN"/>
        </w:rPr>
        <w:t xml:space="preserve">, </w:t>
      </w:r>
      <w:r w:rsidR="00374300">
        <w:rPr>
          <w:rFonts w:eastAsiaTheme="minorEastAsia"/>
          <w:szCs w:val="20"/>
          <w:lang w:eastAsia="zh-CN"/>
        </w:rPr>
        <w:t>it was agreed during RAN1#119 meeting that only Configuration 1 is applicable</w:t>
      </w:r>
      <w:r w:rsidR="00E47159">
        <w:rPr>
          <w:rFonts w:eastAsiaTheme="minorEastAsia"/>
          <w:szCs w:val="20"/>
          <w:lang w:eastAsia="zh-CN"/>
        </w:rPr>
        <w:t xml:space="preserve">, and </w:t>
      </w:r>
      <w:r w:rsidR="00E47159" w:rsidRPr="0084670E">
        <w:rPr>
          <w:rFonts w:ascii="Times" w:eastAsia="Batang" w:hAnsi="Times"/>
          <w:szCs w:val="20"/>
          <w:lang w:val="en-GB"/>
        </w:rPr>
        <w:t xml:space="preserve">separate </w:t>
      </w:r>
      <w:r w:rsidR="00E47159" w:rsidRPr="0084670E">
        <w:rPr>
          <w:rFonts w:ascii="Times" w:eastAsia="Batang" w:hAnsi="Times"/>
          <w:i/>
          <w:iCs/>
          <w:szCs w:val="20"/>
          <w:lang w:val="en-GB"/>
        </w:rPr>
        <w:t>SRS-ResourceSet</w:t>
      </w:r>
      <w:r w:rsidR="00E47159" w:rsidRPr="0084670E">
        <w:rPr>
          <w:rFonts w:ascii="Times" w:eastAsia="Batang" w:hAnsi="Times"/>
          <w:szCs w:val="20"/>
          <w:lang w:val="en-GB"/>
        </w:rPr>
        <w:t>s</w:t>
      </w:r>
      <w:r w:rsidR="00E47159">
        <w:rPr>
          <w:rFonts w:eastAsiaTheme="minorEastAsia"/>
          <w:szCs w:val="20"/>
          <w:lang w:eastAsia="zh-CN"/>
        </w:rPr>
        <w:t xml:space="preserve"> are configured for SBFD symbols and non-SBFD symbols for a given usage, e.g. </w:t>
      </w:r>
      <w:r w:rsidR="00E47159" w:rsidRPr="0084670E">
        <w:rPr>
          <w:rFonts w:ascii="Times" w:eastAsia="Batang" w:hAnsi="Times"/>
          <w:szCs w:val="20"/>
          <w:lang w:val="en-GB"/>
        </w:rPr>
        <w:t>'</w:t>
      </w:r>
      <w:r w:rsidR="00E47159" w:rsidRPr="0084670E">
        <w:rPr>
          <w:rFonts w:ascii="Times" w:eastAsia="Batang" w:hAnsi="Times"/>
          <w:i/>
          <w:iCs/>
          <w:szCs w:val="20"/>
          <w:lang w:val="en-GB"/>
        </w:rPr>
        <w:t>codebook</w:t>
      </w:r>
      <w:r w:rsidR="00E47159" w:rsidRPr="0084670E">
        <w:rPr>
          <w:rFonts w:ascii="Times" w:eastAsia="Batang" w:hAnsi="Times"/>
          <w:szCs w:val="20"/>
          <w:lang w:val="en-GB"/>
        </w:rPr>
        <w:t>' or '</w:t>
      </w:r>
      <w:r w:rsidR="00E47159" w:rsidRPr="0084670E">
        <w:rPr>
          <w:rFonts w:ascii="Times" w:eastAsia="Batang" w:hAnsi="Times"/>
          <w:i/>
          <w:iCs/>
          <w:szCs w:val="20"/>
          <w:lang w:val="en-GB"/>
        </w:rPr>
        <w:t>nonCodebook</w:t>
      </w:r>
      <w:r w:rsidR="00E47159" w:rsidRPr="0084670E">
        <w:rPr>
          <w:rFonts w:ascii="Times" w:eastAsia="Batang" w:hAnsi="Times"/>
          <w:szCs w:val="20"/>
          <w:lang w:val="en-GB"/>
        </w:rPr>
        <w:t>'</w:t>
      </w:r>
      <w:r w:rsidR="00E47159">
        <w:rPr>
          <w:rFonts w:ascii="Times" w:eastAsia="Batang" w:hAnsi="Times"/>
          <w:szCs w:val="20"/>
          <w:lang w:val="en-GB"/>
        </w:rPr>
        <w:t>.</w:t>
      </w:r>
      <w:r w:rsidR="000B1007">
        <w:rPr>
          <w:rFonts w:ascii="Times" w:eastAsia="Batang" w:hAnsi="Times"/>
          <w:szCs w:val="20"/>
          <w:lang w:val="en-GB"/>
        </w:rPr>
        <w:t xml:space="preserve"> For a single TRP scenario, which is targeted by Rel-19 WI, for </w:t>
      </w:r>
      <w:r w:rsidR="000B1007" w:rsidRPr="0084670E">
        <w:rPr>
          <w:rFonts w:ascii="Times" w:eastAsia="Batang" w:hAnsi="Times"/>
          <w:i/>
          <w:iCs/>
          <w:szCs w:val="20"/>
          <w:lang w:val="en-GB"/>
        </w:rPr>
        <w:t>usage</w:t>
      </w:r>
      <w:r w:rsidR="000B1007" w:rsidRPr="0084670E">
        <w:rPr>
          <w:rFonts w:ascii="Times" w:eastAsia="Batang" w:hAnsi="Times"/>
          <w:szCs w:val="20"/>
          <w:lang w:val="en-GB"/>
        </w:rPr>
        <w:t> set to '</w:t>
      </w:r>
      <w:r w:rsidR="000B1007" w:rsidRPr="0084670E">
        <w:rPr>
          <w:rFonts w:ascii="Times" w:eastAsia="Batang" w:hAnsi="Times"/>
          <w:i/>
          <w:iCs/>
          <w:szCs w:val="20"/>
          <w:lang w:val="en-GB"/>
        </w:rPr>
        <w:t>codebook</w:t>
      </w:r>
      <w:r w:rsidR="000B1007" w:rsidRPr="0084670E">
        <w:rPr>
          <w:rFonts w:ascii="Times" w:eastAsia="Batang" w:hAnsi="Times"/>
          <w:szCs w:val="20"/>
          <w:lang w:val="en-GB"/>
        </w:rPr>
        <w:t>' or '</w:t>
      </w:r>
      <w:r w:rsidR="000B1007" w:rsidRPr="0084670E">
        <w:rPr>
          <w:rFonts w:ascii="Times" w:eastAsia="Batang" w:hAnsi="Times"/>
          <w:i/>
          <w:iCs/>
          <w:szCs w:val="20"/>
          <w:lang w:val="en-GB"/>
        </w:rPr>
        <w:t>nonCodebook</w:t>
      </w:r>
      <w:r w:rsidR="000B1007" w:rsidRPr="0084670E">
        <w:rPr>
          <w:rFonts w:ascii="Times" w:eastAsia="Batang" w:hAnsi="Times"/>
          <w:szCs w:val="20"/>
          <w:lang w:val="en-GB"/>
        </w:rPr>
        <w:t>'</w:t>
      </w:r>
      <w:r w:rsidR="000B1007">
        <w:rPr>
          <w:rFonts w:ascii="Times" w:eastAsia="Batang" w:hAnsi="Times"/>
          <w:szCs w:val="20"/>
          <w:lang w:val="en-GB"/>
        </w:rPr>
        <w:t xml:space="preserve">, at most two </w:t>
      </w:r>
      <w:r w:rsidR="000B1007" w:rsidRPr="0084670E">
        <w:rPr>
          <w:rFonts w:ascii="Times" w:eastAsia="Batang" w:hAnsi="Times"/>
          <w:i/>
          <w:iCs/>
          <w:szCs w:val="20"/>
          <w:lang w:val="en-GB"/>
        </w:rPr>
        <w:t>SRS-ResourceSet</w:t>
      </w:r>
      <w:r w:rsidR="000B1007" w:rsidRPr="0084670E">
        <w:rPr>
          <w:rFonts w:ascii="Times" w:eastAsia="Batang" w:hAnsi="Times"/>
          <w:szCs w:val="20"/>
          <w:lang w:val="en-GB"/>
        </w:rPr>
        <w:t>s</w:t>
      </w:r>
      <w:r w:rsidR="000B1007">
        <w:rPr>
          <w:rFonts w:eastAsiaTheme="minorEastAsia"/>
          <w:szCs w:val="20"/>
          <w:lang w:eastAsia="zh-CN"/>
        </w:rPr>
        <w:t xml:space="preserve"> can be configured, of which one is for SBFD symbols, and the other is for non-SBFD symbols. For a given usage, to determine </w:t>
      </w:r>
      <w:r w:rsidR="00975AB9">
        <w:rPr>
          <w:rFonts w:eastAsiaTheme="minorEastAsia"/>
          <w:szCs w:val="20"/>
          <w:lang w:eastAsia="zh-CN"/>
        </w:rPr>
        <w:t>valid</w:t>
      </w:r>
      <w:r w:rsidR="000B1007">
        <w:rPr>
          <w:rFonts w:eastAsiaTheme="minorEastAsia"/>
          <w:szCs w:val="20"/>
          <w:lang w:eastAsia="zh-CN"/>
        </w:rPr>
        <w:t xml:space="preserve"> symbol type for a</w:t>
      </w:r>
      <w:r w:rsidR="00975AB9">
        <w:rPr>
          <w:rFonts w:eastAsiaTheme="minorEastAsia"/>
          <w:szCs w:val="20"/>
          <w:lang w:eastAsia="zh-CN"/>
        </w:rPr>
        <w:t>n</w:t>
      </w:r>
      <w:r w:rsidR="000B1007">
        <w:rPr>
          <w:rFonts w:eastAsiaTheme="minorEastAsia"/>
          <w:szCs w:val="20"/>
          <w:lang w:eastAsia="zh-CN"/>
        </w:rPr>
        <w:t xml:space="preserve"> </w:t>
      </w:r>
      <w:r w:rsidR="000B1007" w:rsidRPr="0084670E">
        <w:rPr>
          <w:rFonts w:ascii="Times" w:eastAsia="Batang" w:hAnsi="Times"/>
          <w:i/>
          <w:iCs/>
          <w:szCs w:val="20"/>
          <w:lang w:val="en-GB"/>
        </w:rPr>
        <w:t>SRS-ResourceSet</w:t>
      </w:r>
      <w:r w:rsidR="000B1007">
        <w:rPr>
          <w:rFonts w:eastAsiaTheme="minorEastAsia"/>
          <w:szCs w:val="20"/>
          <w:lang w:eastAsia="zh-CN"/>
        </w:rPr>
        <w:t>, the following options can be considered.</w:t>
      </w:r>
    </w:p>
    <w:p w14:paraId="6C44D7F9" w14:textId="6EA152C8" w:rsidR="000B1007" w:rsidRDefault="000B1007" w:rsidP="000B1007">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6E61F5">
        <w:rPr>
          <w:rFonts w:eastAsiaTheme="minorEastAsia"/>
          <w:b/>
          <w:szCs w:val="20"/>
          <w:lang w:eastAsia="zh-CN"/>
        </w:rPr>
        <w:t xml:space="preserve"> 1</w:t>
      </w:r>
      <w:r>
        <w:rPr>
          <w:rFonts w:eastAsiaTheme="minorEastAsia"/>
          <w:szCs w:val="20"/>
          <w:lang w:eastAsia="zh-CN"/>
        </w:rPr>
        <w:t xml:space="preserve">: The </w:t>
      </w:r>
      <w:r w:rsidR="00975AB9">
        <w:rPr>
          <w:rFonts w:eastAsiaTheme="minorEastAsia"/>
          <w:szCs w:val="20"/>
          <w:lang w:eastAsia="zh-CN"/>
        </w:rPr>
        <w:t xml:space="preserve">valid symbol type is explicitly configured in the </w:t>
      </w:r>
      <w:r w:rsidR="00975AB9" w:rsidRPr="0084670E">
        <w:rPr>
          <w:rFonts w:ascii="Times" w:eastAsia="Batang" w:hAnsi="Times"/>
          <w:i/>
          <w:iCs/>
          <w:szCs w:val="20"/>
          <w:lang w:val="en-GB"/>
        </w:rPr>
        <w:t>SRS-ResourceSet</w:t>
      </w:r>
      <w:r w:rsidR="00975AB9">
        <w:rPr>
          <w:rFonts w:eastAsiaTheme="minorEastAsia"/>
          <w:szCs w:val="20"/>
          <w:lang w:eastAsia="zh-CN"/>
        </w:rPr>
        <w:t xml:space="preserve">, </w:t>
      </w:r>
      <w:r w:rsidR="006619DA">
        <w:rPr>
          <w:rFonts w:eastAsiaTheme="minorEastAsia"/>
          <w:szCs w:val="20"/>
          <w:lang w:eastAsia="zh-CN"/>
        </w:rPr>
        <w:t>e.g</w:t>
      </w:r>
      <w:r w:rsidR="00975AB9">
        <w:rPr>
          <w:rFonts w:eastAsiaTheme="minorEastAsia"/>
          <w:szCs w:val="20"/>
          <w:lang w:eastAsia="zh-CN"/>
        </w:rPr>
        <w:t>., a new</w:t>
      </w:r>
      <w:r w:rsidR="006619DA">
        <w:rPr>
          <w:rFonts w:eastAsiaTheme="minorEastAsia"/>
          <w:szCs w:val="20"/>
          <w:lang w:eastAsia="zh-CN"/>
        </w:rPr>
        <w:t xml:space="preserve"> parameter is introduced in the </w:t>
      </w:r>
      <w:r w:rsidR="006619DA" w:rsidRPr="0084670E">
        <w:rPr>
          <w:rFonts w:ascii="Times" w:eastAsia="Batang" w:hAnsi="Times"/>
          <w:i/>
          <w:iCs/>
          <w:szCs w:val="20"/>
          <w:lang w:val="en-GB"/>
        </w:rPr>
        <w:t>SRS-ResourceSet</w:t>
      </w:r>
      <w:r w:rsidR="006619DA">
        <w:rPr>
          <w:rFonts w:eastAsiaTheme="minorEastAsia"/>
          <w:szCs w:val="20"/>
          <w:lang w:eastAsia="zh-CN"/>
        </w:rPr>
        <w:t xml:space="preserve"> to indicate valid symbol type for the </w:t>
      </w:r>
      <w:r w:rsidR="006619DA" w:rsidRPr="0084670E">
        <w:rPr>
          <w:rFonts w:ascii="Times" w:eastAsia="Batang" w:hAnsi="Times"/>
          <w:i/>
          <w:iCs/>
          <w:szCs w:val="20"/>
          <w:lang w:val="en-GB"/>
        </w:rPr>
        <w:t>SRS-ResourceSet</w:t>
      </w:r>
      <w:r w:rsidR="006619DA">
        <w:rPr>
          <w:rFonts w:eastAsiaTheme="minorEastAsia"/>
          <w:szCs w:val="20"/>
          <w:lang w:eastAsia="zh-CN"/>
        </w:rPr>
        <w:t>.</w:t>
      </w:r>
    </w:p>
    <w:p w14:paraId="281E4CB7" w14:textId="16BDC1E8" w:rsidR="000B1007" w:rsidRDefault="000B1007" w:rsidP="000B1007">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6E61F5">
        <w:rPr>
          <w:rFonts w:eastAsiaTheme="minorEastAsia"/>
          <w:b/>
          <w:szCs w:val="20"/>
          <w:lang w:eastAsia="zh-CN"/>
        </w:rPr>
        <w:t xml:space="preserve"> 2</w:t>
      </w:r>
      <w:r>
        <w:rPr>
          <w:rFonts w:eastAsiaTheme="minorEastAsia"/>
          <w:szCs w:val="20"/>
          <w:lang w:eastAsia="zh-CN"/>
        </w:rPr>
        <w:t xml:space="preserve">: </w:t>
      </w:r>
      <w:r w:rsidR="006619DA">
        <w:rPr>
          <w:rFonts w:eastAsiaTheme="minorEastAsia"/>
          <w:szCs w:val="20"/>
          <w:lang w:eastAsia="zh-CN"/>
        </w:rPr>
        <w:t xml:space="preserve">The valid symbol type is implicitly derived by configuration of </w:t>
      </w:r>
      <w:r w:rsidR="006619DA" w:rsidRPr="0084670E">
        <w:rPr>
          <w:rFonts w:ascii="Times" w:eastAsia="Batang" w:hAnsi="Times"/>
          <w:i/>
          <w:iCs/>
          <w:szCs w:val="20"/>
          <w:lang w:val="en-GB"/>
        </w:rPr>
        <w:t>SRS-ResourceSet</w:t>
      </w:r>
      <w:r w:rsidR="006619DA" w:rsidRPr="0084670E">
        <w:rPr>
          <w:rFonts w:ascii="Times" w:eastAsia="Batang" w:hAnsi="Times"/>
          <w:szCs w:val="20"/>
          <w:lang w:val="en-GB"/>
        </w:rPr>
        <w:t>s</w:t>
      </w:r>
      <w:r w:rsidR="006619DA">
        <w:rPr>
          <w:rFonts w:ascii="Times" w:eastAsia="Batang" w:hAnsi="Times"/>
          <w:szCs w:val="20"/>
          <w:lang w:val="en-GB"/>
        </w:rPr>
        <w:t xml:space="preserve"> for the given usage</w:t>
      </w:r>
      <w:r w:rsidR="004442E9">
        <w:rPr>
          <w:rFonts w:ascii="Times" w:eastAsia="Batang" w:hAnsi="Times"/>
          <w:szCs w:val="20"/>
          <w:lang w:val="en-GB"/>
        </w:rPr>
        <w:t xml:space="preserve">, e.g., the first </w:t>
      </w:r>
      <w:r w:rsidR="004442E9" w:rsidRPr="0084670E">
        <w:rPr>
          <w:rFonts w:ascii="Times" w:eastAsia="Batang" w:hAnsi="Times"/>
          <w:i/>
          <w:iCs/>
          <w:szCs w:val="20"/>
          <w:lang w:val="en-GB"/>
        </w:rPr>
        <w:t>SRS-ResourceSet</w:t>
      </w:r>
      <w:r w:rsidR="004442E9">
        <w:rPr>
          <w:rFonts w:ascii="Times" w:eastAsia="Batang" w:hAnsi="Times"/>
          <w:szCs w:val="20"/>
          <w:lang w:val="en-GB"/>
        </w:rPr>
        <w:t xml:space="preserve"> </w:t>
      </w:r>
      <w:r w:rsidR="0041239C">
        <w:rPr>
          <w:rFonts w:ascii="Times" w:eastAsia="Batang" w:hAnsi="Times"/>
          <w:szCs w:val="20"/>
          <w:lang w:val="en-GB"/>
        </w:rPr>
        <w:t xml:space="preserve">configured </w:t>
      </w:r>
      <w:r w:rsidR="004442E9">
        <w:rPr>
          <w:rFonts w:ascii="Times" w:eastAsia="Batang" w:hAnsi="Times"/>
          <w:szCs w:val="20"/>
          <w:lang w:val="en-GB"/>
        </w:rPr>
        <w:t xml:space="preserve">for the given usage is for non-SBFD symbols, and the second </w:t>
      </w:r>
      <w:r w:rsidR="004442E9" w:rsidRPr="0084670E">
        <w:rPr>
          <w:rFonts w:ascii="Times" w:eastAsia="Batang" w:hAnsi="Times"/>
          <w:i/>
          <w:iCs/>
          <w:szCs w:val="20"/>
          <w:lang w:val="en-GB"/>
        </w:rPr>
        <w:t>SRS-ResourceSet</w:t>
      </w:r>
      <w:r w:rsidR="004442E9">
        <w:rPr>
          <w:rFonts w:ascii="Times" w:eastAsia="Batang" w:hAnsi="Times"/>
          <w:szCs w:val="20"/>
          <w:lang w:val="en-GB"/>
        </w:rPr>
        <w:t xml:space="preserve"> </w:t>
      </w:r>
      <w:r w:rsidR="0041239C">
        <w:rPr>
          <w:rFonts w:ascii="Times" w:eastAsia="Batang" w:hAnsi="Times"/>
          <w:szCs w:val="20"/>
          <w:lang w:val="en-GB"/>
        </w:rPr>
        <w:t xml:space="preserve">configured </w:t>
      </w:r>
      <w:r w:rsidR="004442E9">
        <w:rPr>
          <w:rFonts w:ascii="Times" w:eastAsia="Batang" w:hAnsi="Times"/>
          <w:szCs w:val="20"/>
          <w:lang w:val="en-GB"/>
        </w:rPr>
        <w:t>for the given usage is for SBFD symbols</w:t>
      </w:r>
      <w:r>
        <w:rPr>
          <w:rFonts w:eastAsiaTheme="minorEastAsia"/>
          <w:szCs w:val="20"/>
          <w:lang w:eastAsia="zh-CN"/>
        </w:rPr>
        <w:t xml:space="preserve">. </w:t>
      </w:r>
    </w:p>
    <w:p w14:paraId="4C38B379" w14:textId="2768084A" w:rsidR="000B1007" w:rsidRDefault="004442E9" w:rsidP="00A1193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opinion, Option 2 is slightly preferred for less signaling overhead.</w:t>
      </w:r>
    </w:p>
    <w:p w14:paraId="79B22DE8" w14:textId="7F53E7AB" w:rsidR="004A4263" w:rsidRPr="00CA3A1C" w:rsidRDefault="004A4263" w:rsidP="004A426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82093">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4A4263">
        <w:rPr>
          <w:rFonts w:eastAsiaTheme="minorEastAsia"/>
          <w:b/>
          <w:i/>
          <w:lang w:eastAsia="zh-CN"/>
        </w:rPr>
        <w:t>For a given usage, to determine valid symbol type for an SRS-ResourceSet, the following options can be considered</w:t>
      </w:r>
      <w:r>
        <w:rPr>
          <w:rFonts w:eastAsiaTheme="minorEastAsia"/>
          <w:b/>
          <w:i/>
          <w:lang w:eastAsia="zh-CN"/>
        </w:rPr>
        <w:t>:</w:t>
      </w:r>
    </w:p>
    <w:p w14:paraId="43980D73" w14:textId="77D03EC6" w:rsidR="004A4263" w:rsidRPr="00B509C2" w:rsidRDefault="00D64B56" w:rsidP="004A4263">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D64B56">
        <w:rPr>
          <w:rFonts w:eastAsiaTheme="minorEastAsia"/>
          <w:b/>
          <w:i/>
          <w:szCs w:val="20"/>
          <w:lang w:eastAsia="zh-CN"/>
        </w:rPr>
        <w:t>Option 1: The valid symbol type is explicitly configured in the SRS-ResourceSet, e.g., a new parameter is introduced in the SRS-ResourceSet to indicate valid symbol type for the SRS-ResourceSet.</w:t>
      </w:r>
    </w:p>
    <w:p w14:paraId="3B48CB78" w14:textId="4F837C4C" w:rsidR="004A4263" w:rsidRDefault="00D64B56" w:rsidP="004A4263">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D64B56">
        <w:rPr>
          <w:rFonts w:eastAsiaTheme="minorEastAsia"/>
          <w:b/>
          <w:i/>
          <w:szCs w:val="20"/>
          <w:lang w:eastAsia="zh-CN"/>
        </w:rPr>
        <w:t>Option 2: The valid symbol type is implicitly derived by configuration of SRS-ResourceSets for the given usage, e.g., the first SRS-ResourceSet configured for the given usage is for non-SBFD symbols, and the second SRS-ResourceSet configured for the given usage is for SBFD symbols.</w:t>
      </w:r>
    </w:p>
    <w:p w14:paraId="687CE400" w14:textId="77777777" w:rsidR="000273A0" w:rsidRDefault="000273A0" w:rsidP="00A11933">
      <w:pPr>
        <w:spacing w:beforeLines="50" w:before="120" w:afterLines="50" w:after="120"/>
        <w:jc w:val="both"/>
        <w:rPr>
          <w:rFonts w:eastAsiaTheme="minorEastAsia"/>
          <w:szCs w:val="20"/>
          <w:lang w:eastAsia="zh-CN"/>
        </w:rPr>
      </w:pPr>
    </w:p>
    <w:p w14:paraId="5D12C4F0" w14:textId="351457E6" w:rsidR="004442E9" w:rsidRPr="004A4263" w:rsidRDefault="00776F60" w:rsidP="00A11933">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2E2714">
        <w:rPr>
          <w:rFonts w:eastAsiaTheme="minorEastAsia"/>
          <w:szCs w:val="20"/>
          <w:lang w:eastAsia="zh-CN"/>
        </w:rPr>
        <w:t>it will be discussed in following section.</w:t>
      </w:r>
    </w:p>
    <w:p w14:paraId="69CF69C5" w14:textId="1BED3DBF" w:rsidR="00F666B7" w:rsidRPr="00805855" w:rsidRDefault="00F666B7" w:rsidP="00A11933">
      <w:pPr>
        <w:spacing w:beforeLines="50" w:before="120" w:afterLines="50" w:after="120"/>
        <w:jc w:val="both"/>
        <w:rPr>
          <w:rFonts w:eastAsiaTheme="minorEastAsia"/>
          <w:szCs w:val="20"/>
          <w:lang w:val="en-GB" w:eastAsia="zh-CN"/>
        </w:rPr>
      </w:pPr>
    </w:p>
    <w:p w14:paraId="45775E6B" w14:textId="1F364F6F" w:rsidR="006F205D" w:rsidRPr="00EF2627" w:rsidRDefault="00E650CB" w:rsidP="00EF2627">
      <w:pPr>
        <w:numPr>
          <w:ilvl w:val="0"/>
          <w:numId w:val="19"/>
        </w:numPr>
        <w:spacing w:after="120"/>
        <w:ind w:left="227" w:hanging="227"/>
        <w:jc w:val="both"/>
        <w:rPr>
          <w:rFonts w:eastAsiaTheme="minorEastAsia"/>
          <w:b/>
          <w:lang w:eastAsia="zh-CN"/>
        </w:rPr>
      </w:pPr>
      <w:r>
        <w:rPr>
          <w:rFonts w:eastAsiaTheme="minorEastAsia"/>
          <w:b/>
          <w:lang w:eastAsia="zh-CN"/>
        </w:rPr>
        <w:t>SPS PDSCH</w:t>
      </w:r>
      <w:r w:rsidR="004E3419">
        <w:rPr>
          <w:rFonts w:eastAsiaTheme="minorEastAsia"/>
          <w:b/>
          <w:lang w:eastAsia="zh-CN"/>
        </w:rPr>
        <w:t xml:space="preserve"> reception</w:t>
      </w:r>
      <w:r>
        <w:rPr>
          <w:rFonts w:eastAsiaTheme="minorEastAsia"/>
          <w:b/>
          <w:lang w:eastAsia="zh-CN"/>
        </w:rPr>
        <w:t xml:space="preserve">, </w:t>
      </w:r>
      <w:r w:rsidR="006F205D" w:rsidRPr="00EF2627">
        <w:rPr>
          <w:rFonts w:eastAsiaTheme="minorEastAsia"/>
          <w:b/>
          <w:lang w:eastAsia="zh-CN"/>
        </w:rPr>
        <w:t>PDSCH repetition and multi-PDSCH scheduling</w:t>
      </w:r>
      <w:r w:rsidR="004E3419">
        <w:rPr>
          <w:rFonts w:eastAsiaTheme="minorEastAsia"/>
          <w:b/>
          <w:lang w:eastAsia="zh-CN"/>
        </w:rPr>
        <w:t xml:space="preserve"> for Configuration 2</w:t>
      </w:r>
    </w:p>
    <w:p w14:paraId="6AF71673" w14:textId="25D90D95" w:rsidR="00934BE0" w:rsidRDefault="00934BE0" w:rsidP="006F31ED">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working assumption was made during RAN1#118 meeting for SPS PDSCH without repetition, PDSCH repetition and multi-PDSCH scheduling.</w:t>
      </w:r>
    </w:p>
    <w:p w14:paraId="088B882E" w14:textId="69C7B9C2" w:rsidR="00645A3C" w:rsidRDefault="00934BE0" w:rsidP="006F31E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7159811" wp14:editId="005285FB">
                <wp:extent cx="5733415" cy="2496710"/>
                <wp:effectExtent l="0" t="0" r="19685" b="1841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96710"/>
                        </a:xfrm>
                        <a:prstGeom prst="rect">
                          <a:avLst/>
                        </a:prstGeom>
                        <a:solidFill>
                          <a:srgbClr val="FFFFFF"/>
                        </a:solidFill>
                        <a:ln w="9525">
                          <a:solidFill>
                            <a:srgbClr val="000000"/>
                          </a:solidFill>
                          <a:miter lim="800000"/>
                          <a:headEnd/>
                          <a:tailEnd/>
                        </a:ln>
                      </wps:spPr>
                      <wps:txbx>
                        <w:txbxContent>
                          <w:p w14:paraId="0445C6CB" w14:textId="77777777" w:rsidR="00FA1690" w:rsidRPr="006F1882" w:rsidRDefault="00FA1690"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FA1690" w:rsidRPr="006F1882" w:rsidRDefault="00FA1690"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FA1690" w:rsidRPr="006F1882" w:rsidRDefault="00FA1690"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FA1690" w:rsidRPr="005575E3" w:rsidRDefault="00FA1690" w:rsidP="00934BE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159811" id="文本框 21" o:spid="_x0000_s1036" type="#_x0000_t202" style="width:451.45pt;height:1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">
                <v:textbox>
                  <w:txbxContent>
                    <w:p w14:paraId="0445C6CB" w14:textId="77777777" w:rsidR="00FA1690" w:rsidRPr="006F1882" w:rsidRDefault="00FA1690"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FA1690" w:rsidRPr="006F1882" w:rsidRDefault="00FA1690"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FA1690" w:rsidRPr="006F1882" w:rsidRDefault="00FA1690"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FA1690" w:rsidRPr="006F1882" w:rsidRDefault="00FA1690"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FA1690" w:rsidRPr="005575E3" w:rsidRDefault="00FA1690" w:rsidP="00934BE0">
                      <w:pPr>
                        <w:tabs>
                          <w:tab w:val="left" w:pos="0"/>
                        </w:tabs>
                        <w:rPr>
                          <w:rFonts w:eastAsiaTheme="minorEastAsia"/>
                          <w:szCs w:val="20"/>
                          <w:lang w:val="en-GB" w:eastAsia="zh-CN"/>
                        </w:rPr>
                      </w:pPr>
                    </w:p>
                  </w:txbxContent>
                </v:textbox>
                <w10:anchorlock/>
              </v:shape>
            </w:pict>
          </mc:Fallback>
        </mc:AlternateContent>
      </w:r>
    </w:p>
    <w:p w14:paraId="19250C36" w14:textId="4F5FD5DB" w:rsidR="005F121D" w:rsidRDefault="00162EA6" w:rsidP="006F31ED">
      <w:pPr>
        <w:spacing w:beforeLines="50" w:before="120" w:afterLines="50" w:after="120"/>
        <w:jc w:val="both"/>
        <w:rPr>
          <w:rFonts w:ascii="Times" w:eastAsia="Malgun Gothic" w:hAnsi="Times" w:cs="Times"/>
          <w:szCs w:val="20"/>
          <w:lang w:val="en-GB"/>
        </w:rPr>
      </w:pPr>
      <w:r>
        <w:rPr>
          <w:rFonts w:eastAsiaTheme="minorEastAsia" w:hint="eastAsia"/>
          <w:szCs w:val="20"/>
          <w:lang w:eastAsia="zh-CN"/>
        </w:rPr>
        <w:t>F</w:t>
      </w:r>
      <w:r>
        <w:rPr>
          <w:rFonts w:eastAsiaTheme="minorEastAsia"/>
          <w:szCs w:val="20"/>
          <w:lang w:eastAsia="zh-CN"/>
        </w:rPr>
        <w:t xml:space="preserve">rom our perspective, the above working assumption can be confirmed, since Option 5 is consistent with the </w:t>
      </w:r>
      <w:r w:rsidR="00674CCC">
        <w:rPr>
          <w:rFonts w:eastAsiaTheme="minorEastAsia"/>
          <w:szCs w:val="20"/>
          <w:lang w:eastAsia="zh-CN"/>
        </w:rPr>
        <w:t>way agreed for PDSCH in a single slot by DCI based scheduling</w:t>
      </w:r>
      <w:r w:rsidR="00324AEC">
        <w:rPr>
          <w:rFonts w:eastAsiaTheme="minorEastAsia"/>
          <w:szCs w:val="20"/>
          <w:lang w:eastAsia="zh-CN"/>
        </w:rPr>
        <w:t>, i.e., for FDRA Type 1 only</w:t>
      </w:r>
      <w:r w:rsidR="00324AEC" w:rsidRPr="00A30D58">
        <w:rPr>
          <w:rFonts w:ascii="Times" w:eastAsia="Malgun Gothic" w:hAnsi="Times" w:hint="eastAsia"/>
          <w:lang w:val="en-GB"/>
        </w:rPr>
        <w:t xml:space="preserve"> the assigned PRBs within DL usable PRBs are </w:t>
      </w:r>
      <w:r w:rsidR="00324AEC" w:rsidRPr="00A30D58">
        <w:rPr>
          <w:rFonts w:ascii="Times" w:eastAsia="Malgun Gothic" w:hAnsi="Times" w:cs="Times" w:hint="eastAsia"/>
          <w:lang w:val="en-GB"/>
        </w:rPr>
        <w:t>considered to be valid for</w:t>
      </w:r>
      <w:r w:rsidR="00324AEC" w:rsidRPr="00A30D58">
        <w:rPr>
          <w:rFonts w:ascii="Times" w:eastAsia="Malgun Gothic" w:hAnsi="Times" w:hint="eastAsia"/>
          <w:lang w:val="en-GB"/>
        </w:rPr>
        <w:t xml:space="preserve"> PDSCH</w:t>
      </w:r>
      <w:r w:rsidR="00324AEC">
        <w:rPr>
          <w:rFonts w:ascii="Times" w:eastAsia="Malgun Gothic" w:hAnsi="Times"/>
          <w:lang w:val="en-GB"/>
        </w:rPr>
        <w:t xml:space="preserve"> reception, and for FDRA Type 0 </w:t>
      </w:r>
      <w:r w:rsidR="00324AEC" w:rsidRPr="00CA1BFA">
        <w:rPr>
          <w:rFonts w:ascii="Times" w:eastAsia="Batang" w:hAnsi="Times" w:cs="Times"/>
          <w:szCs w:val="20"/>
          <w:lang w:val="en-GB"/>
        </w:rPr>
        <w:t xml:space="preserve">when an </w:t>
      </w:r>
      <w:r w:rsidR="00324AEC" w:rsidRPr="00CA1BFA">
        <w:rPr>
          <w:rFonts w:ascii="Times" w:eastAsia="Malgun Gothic" w:hAnsi="Times" w:cs="Times" w:hint="eastAsia"/>
          <w:szCs w:val="20"/>
          <w:lang w:val="en-GB"/>
        </w:rPr>
        <w:t xml:space="preserve">assigned </w:t>
      </w:r>
      <w:r w:rsidR="00324AEC" w:rsidRPr="00CA1BFA">
        <w:rPr>
          <w:rFonts w:ascii="Times" w:eastAsia="Batang" w:hAnsi="Times" w:cs="Times"/>
          <w:szCs w:val="20"/>
          <w:lang w:val="en-GB"/>
        </w:rPr>
        <w:t>RBG overlaps</w:t>
      </w:r>
      <w:r w:rsidR="00324AEC" w:rsidRPr="00CA1BFA">
        <w:rPr>
          <w:rFonts w:ascii="Times" w:eastAsia="Malgun Gothic" w:hAnsi="Times" w:cs="Times" w:hint="eastAsia"/>
          <w:szCs w:val="20"/>
          <w:lang w:val="en-GB"/>
        </w:rPr>
        <w:t xml:space="preserve"> with</w:t>
      </w:r>
      <w:r w:rsidR="00324AEC" w:rsidRPr="00CA1BFA">
        <w:rPr>
          <w:rFonts w:ascii="Times" w:eastAsia="Batang" w:hAnsi="Times" w:cs="Times"/>
          <w:szCs w:val="20"/>
          <w:lang w:val="en-GB"/>
        </w:rPr>
        <w:t xml:space="preserve"> the subband boundary,</w:t>
      </w:r>
      <w:r w:rsidR="00324AEC" w:rsidRPr="00CA1BFA">
        <w:rPr>
          <w:rFonts w:ascii="Times" w:eastAsia="Malgun Gothic" w:hAnsi="Times" w:cs="Times" w:hint="eastAsia"/>
          <w:szCs w:val="20"/>
          <w:lang w:val="en-GB"/>
        </w:rPr>
        <w:t xml:space="preserve"> only the PRBs within DL usable PRBs are considered to be valid for PDSCH</w:t>
      </w:r>
      <w:r w:rsidR="00324AEC" w:rsidRPr="00CA1BFA">
        <w:rPr>
          <w:rFonts w:ascii="Times" w:eastAsia="Malgun Gothic" w:hAnsi="Times" w:cs="Times"/>
          <w:szCs w:val="20"/>
          <w:lang w:val="en-GB"/>
        </w:rPr>
        <w:t xml:space="preserve"> reception</w:t>
      </w:r>
      <w:r w:rsidR="00324AEC">
        <w:rPr>
          <w:rFonts w:ascii="Times" w:eastAsia="Malgun Gothic" w:hAnsi="Times" w:cs="Times"/>
          <w:szCs w:val="20"/>
          <w:lang w:val="en-GB"/>
        </w:rPr>
        <w:t>.</w:t>
      </w:r>
    </w:p>
    <w:p w14:paraId="05C39A7F" w14:textId="67A831EA" w:rsidR="00A83638" w:rsidRDefault="00A83638"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82093">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Configuration 2</w:t>
      </w:r>
      <w:r w:rsidR="00BF72F8">
        <w:rPr>
          <w:rFonts w:eastAsiaTheme="minorEastAsia"/>
          <w:b/>
          <w:i/>
          <w:lang w:eastAsia="zh-CN"/>
        </w:rPr>
        <w:t xml:space="preserve"> and</w:t>
      </w:r>
      <w:r>
        <w:rPr>
          <w:rFonts w:eastAsiaTheme="minorEastAsia"/>
          <w:b/>
          <w:i/>
          <w:lang w:eastAsia="zh-CN"/>
        </w:rPr>
        <w:t xml:space="preserve">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4447BCED" w14:textId="77777777" w:rsidR="00655880" w:rsidRPr="003C4838" w:rsidRDefault="00655880" w:rsidP="006F31ED">
      <w:pPr>
        <w:spacing w:beforeLines="50" w:before="120" w:afterLines="50" w:after="120"/>
        <w:jc w:val="both"/>
        <w:rPr>
          <w:rFonts w:eastAsiaTheme="minorEastAsia"/>
          <w:szCs w:val="20"/>
          <w:lang w:eastAsia="zh-CN"/>
        </w:rPr>
      </w:pPr>
    </w:p>
    <w:p w14:paraId="6E30F297" w14:textId="06A00761" w:rsidR="006D3381" w:rsidRDefault="00EB2B6D" w:rsidP="006F31ED">
      <w:pPr>
        <w:spacing w:beforeLines="50" w:before="120" w:afterLines="50" w:after="120"/>
        <w:jc w:val="both"/>
        <w:rPr>
          <w:rFonts w:eastAsiaTheme="minorEastAsia"/>
          <w:szCs w:val="20"/>
          <w:lang w:eastAsia="zh-CN"/>
        </w:rPr>
      </w:pPr>
      <w:r>
        <w:rPr>
          <w:rFonts w:eastAsiaTheme="minorEastAsia"/>
          <w:szCs w:val="20"/>
          <w:lang w:eastAsia="zh-CN"/>
        </w:rPr>
        <w:t>There are</w:t>
      </w:r>
      <w:r w:rsidR="00951625">
        <w:rPr>
          <w:rFonts w:eastAsiaTheme="minorEastAsia"/>
          <w:szCs w:val="20"/>
          <w:lang w:eastAsia="zh-CN"/>
        </w:rPr>
        <w:t xml:space="preserve"> three FFS points for TBS determination in the above working assumption</w:t>
      </w:r>
      <w:r w:rsidR="006D3381">
        <w:rPr>
          <w:rFonts w:eastAsiaTheme="minorEastAsia"/>
          <w:szCs w:val="20"/>
          <w:lang w:eastAsia="zh-CN"/>
        </w:rPr>
        <w:t>.</w:t>
      </w:r>
    </w:p>
    <w:p w14:paraId="3E2680AA" w14:textId="77777777" w:rsidR="008E1D86" w:rsidRDefault="006D3381"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w:t>
      </w:r>
      <w:r w:rsidRPr="0036186F">
        <w:rPr>
          <w:rFonts w:eastAsiaTheme="minorEastAsia"/>
          <w:b/>
          <w:szCs w:val="20"/>
          <w:u w:val="single"/>
          <w:lang w:eastAsia="zh-CN"/>
        </w:rPr>
        <w:t>SPS PDSCH</w:t>
      </w:r>
      <w:r w:rsidR="00A8381F">
        <w:rPr>
          <w:rFonts w:eastAsiaTheme="minorEastAsia"/>
          <w:szCs w:val="20"/>
          <w:lang w:eastAsia="zh-CN"/>
        </w:rPr>
        <w:t xml:space="preserve">, </w:t>
      </w:r>
      <w:r>
        <w:rPr>
          <w:rFonts w:eastAsiaTheme="minorEastAsia"/>
          <w:szCs w:val="20"/>
          <w:lang w:eastAsia="zh-CN"/>
        </w:rPr>
        <w:t xml:space="preserve">it is </w:t>
      </w:r>
      <w:r w:rsidR="00A8381F">
        <w:rPr>
          <w:rFonts w:eastAsiaTheme="minorEastAsia"/>
          <w:szCs w:val="20"/>
          <w:lang w:eastAsia="zh-CN"/>
        </w:rPr>
        <w:t>generally configured to serve periodic or quasi-periodic traffic</w:t>
      </w:r>
      <w:r w:rsidR="005536C2">
        <w:rPr>
          <w:rFonts w:eastAsiaTheme="minorEastAsia"/>
          <w:szCs w:val="20"/>
          <w:lang w:eastAsia="zh-CN"/>
        </w:rPr>
        <w:t xml:space="preserve"> and the packet sizes are constant or only vary within a limited range. </w:t>
      </w:r>
      <w:r w:rsidR="00142173">
        <w:rPr>
          <w:rFonts w:eastAsiaTheme="minorEastAsia"/>
          <w:szCs w:val="20"/>
          <w:lang w:eastAsia="zh-CN"/>
        </w:rPr>
        <w:t xml:space="preserve">During RAN1#119 meeting, </w:t>
      </w:r>
      <w:r w:rsidR="008E1D86">
        <w:rPr>
          <w:rFonts w:eastAsiaTheme="minorEastAsia"/>
          <w:szCs w:val="20"/>
          <w:lang w:eastAsia="zh-CN"/>
        </w:rPr>
        <w:t>TBS determination for SPS PDSCH was discussed without consensus, and the corresponding proposal from FL is listed as below for reference.</w:t>
      </w:r>
    </w:p>
    <w:p w14:paraId="6013F226" w14:textId="35E3C102" w:rsidR="008E1D86" w:rsidRDefault="003437F0" w:rsidP="006F31ED">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7D70455C" wp14:editId="6DA5A700">
                <wp:extent cx="5733415" cy="1133856"/>
                <wp:effectExtent l="0" t="0" r="19685" b="2857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33856"/>
                        </a:xfrm>
                        <a:prstGeom prst="rect">
                          <a:avLst/>
                        </a:prstGeom>
                        <a:solidFill>
                          <a:srgbClr val="FFFFFF"/>
                        </a:solidFill>
                        <a:ln w="9525">
                          <a:solidFill>
                            <a:srgbClr val="000000"/>
                          </a:solidFill>
                          <a:miter lim="800000"/>
                          <a:headEnd/>
                          <a:tailEnd/>
                        </a:ln>
                      </wps:spPr>
                      <wps:txbx>
                        <w:txbxContent>
                          <w:p w14:paraId="20224615" w14:textId="77777777" w:rsidR="00FA1690" w:rsidRPr="00F77EF5" w:rsidRDefault="00FA1690" w:rsidP="003437F0">
                            <w:pPr>
                              <w:suppressAutoHyphens/>
                              <w:spacing w:after="50" w:line="259" w:lineRule="auto"/>
                              <w:jc w:val="both"/>
                              <w:rPr>
                                <w:rFonts w:eastAsia="宋体"/>
                                <w:b/>
                                <w:szCs w:val="20"/>
                                <w:lang w:eastAsia="zh-CN"/>
                              </w:rPr>
                            </w:pPr>
                            <w:r w:rsidRPr="00F77EF5">
                              <w:rPr>
                                <w:rFonts w:eastAsia="宋体" w:hint="eastAsia"/>
                                <w:b/>
                                <w:szCs w:val="20"/>
                                <w:lang w:eastAsia="zh-CN"/>
                              </w:rPr>
                              <w:t>Proposed Agreement:</w:t>
                            </w:r>
                          </w:p>
                          <w:p w14:paraId="5DE75723" w14:textId="77777777" w:rsidR="00FA1690" w:rsidRPr="00F77EF5" w:rsidRDefault="00FA1690" w:rsidP="003437F0">
                            <w:pPr>
                              <w:rPr>
                                <w:szCs w:val="20"/>
                                <w:lang w:val="en-GB"/>
                              </w:rPr>
                            </w:pPr>
                            <w:r w:rsidRPr="00F77EF5">
                              <w:rPr>
                                <w:rFonts w:eastAsia="宋体" w:hint="eastAsia"/>
                                <w:bCs/>
                                <w:szCs w:val="20"/>
                                <w:lang w:eastAsia="zh-CN"/>
                              </w:rPr>
                              <w:t>For</w:t>
                            </w:r>
                            <w:r w:rsidRPr="00F77EF5">
                              <w:rPr>
                                <w:rFonts w:eastAsia="宋体" w:hint="eastAsia"/>
                                <w:szCs w:val="20"/>
                                <w:lang w:eastAsia="zh-CN"/>
                              </w:rPr>
                              <w:t xml:space="preserve"> SPS</w:t>
                            </w:r>
                            <w:r w:rsidRPr="00F77EF5">
                              <w:rPr>
                                <w:rFonts w:eastAsia="宋体" w:hint="eastAsia"/>
                                <w:bCs/>
                                <w:szCs w:val="20"/>
                                <w:lang w:eastAsia="zh-CN"/>
                              </w:rPr>
                              <w:t xml:space="preserve"> PDSCH (with or without repetitions) </w:t>
                            </w:r>
                            <w:r w:rsidRPr="00F77EF5">
                              <w:rPr>
                                <w:rFonts w:ascii="Times" w:eastAsia="Malgun Gothic" w:hAnsi="Times" w:cs="Times"/>
                                <w:bCs/>
                                <w:szCs w:val="20"/>
                                <w:lang w:val="en-GB" w:eastAsia="zh-CN"/>
                              </w:rPr>
                              <w:t>with Configuration 2</w:t>
                            </w:r>
                            <w:r w:rsidRPr="00F77EF5">
                              <w:rPr>
                                <w:rFonts w:ascii="Times" w:eastAsia="宋体" w:hAnsi="Times" w:cs="Times" w:hint="eastAsia"/>
                                <w:bCs/>
                                <w:szCs w:val="20"/>
                                <w:lang w:val="en-GB" w:eastAsia="zh-CN"/>
                              </w:rPr>
                              <w:t xml:space="preserve">, </w:t>
                            </w:r>
                          </w:p>
                          <w:p w14:paraId="0F06CCCF" w14:textId="77777777" w:rsidR="00FA1690" w:rsidRPr="00F77EF5" w:rsidRDefault="00FA1690" w:rsidP="003437F0">
                            <w:pPr>
                              <w:numPr>
                                <w:ilvl w:val="0"/>
                                <w:numId w:val="44"/>
                              </w:numPr>
                              <w:suppressAutoHyphens/>
                              <w:spacing w:after="50" w:line="259" w:lineRule="auto"/>
                              <w:jc w:val="both"/>
                              <w:rPr>
                                <w:rFonts w:eastAsia="宋体"/>
                                <w:bCs/>
                                <w:szCs w:val="20"/>
                                <w:lang w:eastAsia="zh-CN"/>
                              </w:rPr>
                            </w:pPr>
                            <w:r w:rsidRPr="00F77EF5">
                              <w:rPr>
                                <w:szCs w:val="20"/>
                                <w:lang w:val="en-GB"/>
                              </w:rPr>
                              <w:t xml:space="preserve">If the first </w:t>
                            </w:r>
                            <w:r w:rsidRPr="00F77EF5">
                              <w:rPr>
                                <w:rFonts w:eastAsia="宋体" w:hint="eastAsia"/>
                                <w:szCs w:val="20"/>
                                <w:lang w:val="en-GB" w:eastAsia="zh-CN"/>
                              </w:rPr>
                              <w:t>SPS PDSCH occasion after activation</w:t>
                            </w:r>
                            <w:r w:rsidRPr="00F77EF5">
                              <w:rPr>
                                <w:szCs w:val="20"/>
                                <w:lang w:val="en-GB"/>
                              </w:rPr>
                              <w:t xml:space="preserve"> is in SBFD symbols,</w:t>
                            </w:r>
                            <w:r w:rsidRPr="00F77EF5">
                              <w:rPr>
                                <w:rFonts w:eastAsia="宋体" w:hint="eastAsia"/>
                                <w:szCs w:val="20"/>
                                <w:lang w:val="en-GB" w:eastAsia="zh-CN"/>
                              </w:rPr>
                              <w:t xml:space="preserve"> </w:t>
                            </w:r>
                            <w:r w:rsidRPr="00F77EF5">
                              <w:rPr>
                                <w:rFonts w:eastAsia="宋体" w:hint="eastAsia"/>
                                <w:szCs w:val="20"/>
                                <w:lang w:eastAsia="zh-CN"/>
                              </w:rPr>
                              <w:t>t</w:t>
                            </w:r>
                            <w:r w:rsidRPr="00F77EF5">
                              <w:rPr>
                                <w:rFonts w:eastAsia="Malgun Gothic" w:hint="eastAsia"/>
                                <w:szCs w:val="20"/>
                                <w:lang w:eastAsia="zh-CN"/>
                              </w:rPr>
                              <w:t xml:space="preserve">he number of PRBs for </w:t>
                            </w:r>
                            <w:r w:rsidRPr="00F77EF5">
                              <w:rPr>
                                <w:rFonts w:eastAsia="宋体" w:hint="eastAsia"/>
                                <w:szCs w:val="20"/>
                                <w:lang w:eastAsia="zh-CN"/>
                              </w:rPr>
                              <w:t xml:space="preserve">TBS </w:t>
                            </w:r>
                            <w:r w:rsidRPr="00F77EF5">
                              <w:rPr>
                                <w:rFonts w:eastAsia="Malgun Gothic" w:hint="eastAsia"/>
                                <w:szCs w:val="20"/>
                                <w:lang w:eastAsia="zh-CN"/>
                              </w:rPr>
                              <w:t xml:space="preserve">determination is </w:t>
                            </w:r>
                            <w:r w:rsidRPr="00F77EF5">
                              <w:rPr>
                                <w:rFonts w:eastAsia="宋体" w:hint="eastAsia"/>
                                <w:szCs w:val="20"/>
                                <w:lang w:eastAsia="zh-CN"/>
                              </w:rPr>
                              <w:t xml:space="preserve">based on assigned </w:t>
                            </w:r>
                            <w:r w:rsidRPr="00F77EF5">
                              <w:rPr>
                                <w:rFonts w:eastAsia="宋体"/>
                                <w:szCs w:val="20"/>
                                <w:lang w:eastAsia="zh-CN"/>
                              </w:rPr>
                              <w:t>PRBs</w:t>
                            </w:r>
                            <w:r w:rsidRPr="00F77EF5">
                              <w:rPr>
                                <w:szCs w:val="20"/>
                              </w:rPr>
                              <w:t xml:space="preserve"> </w:t>
                            </w:r>
                            <w:r w:rsidRPr="00F77EF5">
                              <w:rPr>
                                <w:rFonts w:eastAsia="宋体"/>
                                <w:szCs w:val="20"/>
                                <w:lang w:eastAsia="zh-CN"/>
                              </w:rPr>
                              <w:t>within DL usable PRBs</w:t>
                            </w:r>
                            <w:r w:rsidRPr="00F77EF5">
                              <w:rPr>
                                <w:rFonts w:eastAsia="宋体" w:hint="eastAsia"/>
                                <w:szCs w:val="20"/>
                                <w:lang w:eastAsia="zh-CN"/>
                              </w:rPr>
                              <w:t>.</w:t>
                            </w:r>
                            <w:r w:rsidRPr="00F77EF5">
                              <w:rPr>
                                <w:szCs w:val="20"/>
                                <w:lang w:val="en-GB"/>
                              </w:rPr>
                              <w:t xml:space="preserve"> </w:t>
                            </w:r>
                          </w:p>
                          <w:p w14:paraId="12EBD4AE" w14:textId="77777777" w:rsidR="00FA1690" w:rsidRPr="00F77EF5" w:rsidRDefault="00FA1690" w:rsidP="003437F0">
                            <w:pPr>
                              <w:numPr>
                                <w:ilvl w:val="0"/>
                                <w:numId w:val="44"/>
                              </w:numPr>
                              <w:suppressAutoHyphens/>
                              <w:spacing w:after="50" w:line="259" w:lineRule="auto"/>
                              <w:jc w:val="both"/>
                              <w:rPr>
                                <w:rFonts w:eastAsia="宋体"/>
                                <w:bCs/>
                                <w:szCs w:val="20"/>
                                <w:lang w:eastAsia="zh-CN"/>
                              </w:rPr>
                            </w:pPr>
                            <w:r w:rsidRPr="00F77EF5">
                              <w:rPr>
                                <w:szCs w:val="20"/>
                                <w:lang w:val="en-GB"/>
                              </w:rPr>
                              <w:t xml:space="preserve">If the first </w:t>
                            </w:r>
                            <w:r w:rsidRPr="00F77EF5">
                              <w:rPr>
                                <w:rFonts w:eastAsia="宋体" w:hint="eastAsia"/>
                                <w:szCs w:val="20"/>
                                <w:lang w:val="en-GB" w:eastAsia="zh-CN"/>
                              </w:rPr>
                              <w:t>SPS PDSCH occasion after activation</w:t>
                            </w:r>
                            <w:r w:rsidRPr="00F77EF5">
                              <w:rPr>
                                <w:szCs w:val="20"/>
                                <w:lang w:val="en-GB"/>
                              </w:rPr>
                              <w:t xml:space="preserve"> is in </w:t>
                            </w:r>
                            <w:r w:rsidRPr="00F77EF5">
                              <w:rPr>
                                <w:rFonts w:eastAsia="宋体" w:hint="eastAsia"/>
                                <w:szCs w:val="20"/>
                                <w:lang w:val="en-GB" w:eastAsia="zh-CN"/>
                              </w:rPr>
                              <w:t>non-</w:t>
                            </w:r>
                            <w:r w:rsidRPr="00F77EF5">
                              <w:rPr>
                                <w:szCs w:val="20"/>
                                <w:lang w:val="en-GB"/>
                              </w:rPr>
                              <w:t>SBFD symbols,</w:t>
                            </w:r>
                            <w:r w:rsidRPr="00F77EF5">
                              <w:rPr>
                                <w:rFonts w:eastAsia="宋体" w:hint="eastAsia"/>
                                <w:szCs w:val="20"/>
                                <w:lang w:val="en-GB" w:eastAsia="zh-CN"/>
                              </w:rPr>
                              <w:t xml:space="preserve"> </w:t>
                            </w:r>
                            <w:r w:rsidRPr="00F77EF5">
                              <w:rPr>
                                <w:rFonts w:eastAsia="宋体" w:hint="eastAsia"/>
                                <w:szCs w:val="20"/>
                                <w:lang w:eastAsia="zh-CN"/>
                              </w:rPr>
                              <w:t>t</w:t>
                            </w:r>
                            <w:r w:rsidRPr="00F77EF5">
                              <w:rPr>
                                <w:rFonts w:eastAsia="Malgun Gothic" w:hint="eastAsia"/>
                                <w:szCs w:val="20"/>
                                <w:lang w:eastAsia="zh-CN"/>
                              </w:rPr>
                              <w:t xml:space="preserve">he number of PRBs for </w:t>
                            </w:r>
                            <w:r w:rsidRPr="00F77EF5">
                              <w:rPr>
                                <w:rFonts w:eastAsia="宋体" w:hint="eastAsia"/>
                                <w:szCs w:val="20"/>
                                <w:lang w:eastAsia="zh-CN"/>
                              </w:rPr>
                              <w:t xml:space="preserve">TBS </w:t>
                            </w:r>
                            <w:r w:rsidRPr="00F77EF5">
                              <w:rPr>
                                <w:rFonts w:eastAsia="Malgun Gothic" w:hint="eastAsia"/>
                                <w:szCs w:val="20"/>
                                <w:lang w:eastAsia="zh-CN"/>
                              </w:rPr>
                              <w:t>determination is</w:t>
                            </w:r>
                            <w:r w:rsidRPr="00F77EF5">
                              <w:rPr>
                                <w:rFonts w:eastAsia="宋体" w:hint="eastAsia"/>
                                <w:szCs w:val="20"/>
                                <w:lang w:eastAsia="zh-CN"/>
                              </w:rPr>
                              <w:t xml:space="preserve"> based on assigned </w:t>
                            </w:r>
                            <w:r w:rsidRPr="00F77EF5">
                              <w:rPr>
                                <w:rFonts w:eastAsia="宋体"/>
                                <w:szCs w:val="20"/>
                                <w:lang w:eastAsia="zh-CN"/>
                              </w:rPr>
                              <w:t>PRBs</w:t>
                            </w:r>
                            <w:r w:rsidRPr="00F77EF5">
                              <w:rPr>
                                <w:rFonts w:eastAsia="宋体" w:hint="eastAsia"/>
                                <w:szCs w:val="20"/>
                                <w:lang w:eastAsia="zh-CN"/>
                              </w:rPr>
                              <w:t>.</w:t>
                            </w:r>
                          </w:p>
                          <w:p w14:paraId="76C16758" w14:textId="77777777" w:rsidR="00FA1690" w:rsidRPr="00FC059A" w:rsidRDefault="00FA1690" w:rsidP="003437F0">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D70455C" id="文本框 10" o:spid="_x0000_s1037" type="#_x0000_t202" style="width:451.45pt;height: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">
                <v:textbox>
                  <w:txbxContent>
                    <w:p w14:paraId="20224615" w14:textId="77777777" w:rsidR="00FA1690" w:rsidRPr="00F77EF5" w:rsidRDefault="00FA1690" w:rsidP="003437F0">
                      <w:pPr>
                        <w:suppressAutoHyphens/>
                        <w:spacing w:after="50" w:line="259" w:lineRule="auto"/>
                        <w:jc w:val="both"/>
                        <w:rPr>
                          <w:rFonts w:eastAsia="宋体"/>
                          <w:b/>
                          <w:szCs w:val="20"/>
                          <w:lang w:eastAsia="zh-CN"/>
                        </w:rPr>
                      </w:pPr>
                      <w:r w:rsidRPr="00F77EF5">
                        <w:rPr>
                          <w:rFonts w:eastAsia="宋体" w:hint="eastAsia"/>
                          <w:b/>
                          <w:szCs w:val="20"/>
                          <w:lang w:eastAsia="zh-CN"/>
                        </w:rPr>
                        <w:t>Proposed Agreement:</w:t>
                      </w:r>
                    </w:p>
                    <w:p w14:paraId="5DE75723" w14:textId="77777777" w:rsidR="00FA1690" w:rsidRPr="00F77EF5" w:rsidRDefault="00FA1690" w:rsidP="003437F0">
                      <w:pPr>
                        <w:rPr>
                          <w:szCs w:val="20"/>
                          <w:lang w:val="en-GB"/>
                        </w:rPr>
                      </w:pPr>
                      <w:r w:rsidRPr="00F77EF5">
                        <w:rPr>
                          <w:rFonts w:eastAsia="宋体" w:hint="eastAsia"/>
                          <w:bCs/>
                          <w:szCs w:val="20"/>
                          <w:lang w:eastAsia="zh-CN"/>
                        </w:rPr>
                        <w:t>For</w:t>
                      </w:r>
                      <w:r w:rsidRPr="00F77EF5">
                        <w:rPr>
                          <w:rFonts w:eastAsia="宋体" w:hint="eastAsia"/>
                          <w:szCs w:val="20"/>
                          <w:lang w:eastAsia="zh-CN"/>
                        </w:rPr>
                        <w:t xml:space="preserve"> SPS</w:t>
                      </w:r>
                      <w:r w:rsidRPr="00F77EF5">
                        <w:rPr>
                          <w:rFonts w:eastAsia="宋体" w:hint="eastAsia"/>
                          <w:bCs/>
                          <w:szCs w:val="20"/>
                          <w:lang w:eastAsia="zh-CN"/>
                        </w:rPr>
                        <w:t xml:space="preserve"> PDSCH (with or without repetitions) </w:t>
                      </w:r>
                      <w:r w:rsidRPr="00F77EF5">
                        <w:rPr>
                          <w:rFonts w:ascii="Times" w:eastAsia="Malgun Gothic" w:hAnsi="Times" w:cs="Times"/>
                          <w:bCs/>
                          <w:szCs w:val="20"/>
                          <w:lang w:val="en-GB" w:eastAsia="zh-CN"/>
                        </w:rPr>
                        <w:t>with Configuration 2</w:t>
                      </w:r>
                      <w:r w:rsidRPr="00F77EF5">
                        <w:rPr>
                          <w:rFonts w:ascii="Times" w:eastAsia="宋体" w:hAnsi="Times" w:cs="Times" w:hint="eastAsia"/>
                          <w:bCs/>
                          <w:szCs w:val="20"/>
                          <w:lang w:val="en-GB" w:eastAsia="zh-CN"/>
                        </w:rPr>
                        <w:t xml:space="preserve">, </w:t>
                      </w:r>
                    </w:p>
                    <w:p w14:paraId="0F06CCCF" w14:textId="77777777" w:rsidR="00FA1690" w:rsidRPr="00F77EF5" w:rsidRDefault="00FA1690" w:rsidP="003437F0">
                      <w:pPr>
                        <w:numPr>
                          <w:ilvl w:val="0"/>
                          <w:numId w:val="44"/>
                        </w:numPr>
                        <w:suppressAutoHyphens/>
                        <w:spacing w:after="50" w:line="259" w:lineRule="auto"/>
                        <w:jc w:val="both"/>
                        <w:rPr>
                          <w:rFonts w:eastAsia="宋体"/>
                          <w:bCs/>
                          <w:szCs w:val="20"/>
                          <w:lang w:eastAsia="zh-CN"/>
                        </w:rPr>
                      </w:pPr>
                      <w:r w:rsidRPr="00F77EF5">
                        <w:rPr>
                          <w:szCs w:val="20"/>
                          <w:lang w:val="en-GB"/>
                        </w:rPr>
                        <w:t xml:space="preserve">If the first </w:t>
                      </w:r>
                      <w:r w:rsidRPr="00F77EF5">
                        <w:rPr>
                          <w:rFonts w:eastAsia="宋体" w:hint="eastAsia"/>
                          <w:szCs w:val="20"/>
                          <w:lang w:val="en-GB" w:eastAsia="zh-CN"/>
                        </w:rPr>
                        <w:t>SPS PDSCH occasion after activation</w:t>
                      </w:r>
                      <w:r w:rsidRPr="00F77EF5">
                        <w:rPr>
                          <w:szCs w:val="20"/>
                          <w:lang w:val="en-GB"/>
                        </w:rPr>
                        <w:t xml:space="preserve"> is in SBFD symbols,</w:t>
                      </w:r>
                      <w:r w:rsidRPr="00F77EF5">
                        <w:rPr>
                          <w:rFonts w:eastAsia="宋体" w:hint="eastAsia"/>
                          <w:szCs w:val="20"/>
                          <w:lang w:val="en-GB" w:eastAsia="zh-CN"/>
                        </w:rPr>
                        <w:t xml:space="preserve"> </w:t>
                      </w:r>
                      <w:r w:rsidRPr="00F77EF5">
                        <w:rPr>
                          <w:rFonts w:eastAsia="宋体" w:hint="eastAsia"/>
                          <w:szCs w:val="20"/>
                          <w:lang w:eastAsia="zh-CN"/>
                        </w:rPr>
                        <w:t>t</w:t>
                      </w:r>
                      <w:r w:rsidRPr="00F77EF5">
                        <w:rPr>
                          <w:rFonts w:eastAsia="Malgun Gothic" w:hint="eastAsia"/>
                          <w:szCs w:val="20"/>
                          <w:lang w:eastAsia="zh-CN"/>
                        </w:rPr>
                        <w:t xml:space="preserve">he number of PRBs for </w:t>
                      </w:r>
                      <w:r w:rsidRPr="00F77EF5">
                        <w:rPr>
                          <w:rFonts w:eastAsia="宋体" w:hint="eastAsia"/>
                          <w:szCs w:val="20"/>
                          <w:lang w:eastAsia="zh-CN"/>
                        </w:rPr>
                        <w:t xml:space="preserve">TBS </w:t>
                      </w:r>
                      <w:r w:rsidRPr="00F77EF5">
                        <w:rPr>
                          <w:rFonts w:eastAsia="Malgun Gothic" w:hint="eastAsia"/>
                          <w:szCs w:val="20"/>
                          <w:lang w:eastAsia="zh-CN"/>
                        </w:rPr>
                        <w:t xml:space="preserve">determination is </w:t>
                      </w:r>
                      <w:r w:rsidRPr="00F77EF5">
                        <w:rPr>
                          <w:rFonts w:eastAsia="宋体" w:hint="eastAsia"/>
                          <w:szCs w:val="20"/>
                          <w:lang w:eastAsia="zh-CN"/>
                        </w:rPr>
                        <w:t xml:space="preserve">based on assigned </w:t>
                      </w:r>
                      <w:r w:rsidRPr="00F77EF5">
                        <w:rPr>
                          <w:rFonts w:eastAsia="宋体"/>
                          <w:szCs w:val="20"/>
                          <w:lang w:eastAsia="zh-CN"/>
                        </w:rPr>
                        <w:t>PRBs</w:t>
                      </w:r>
                      <w:r w:rsidRPr="00F77EF5">
                        <w:rPr>
                          <w:szCs w:val="20"/>
                        </w:rPr>
                        <w:t xml:space="preserve"> </w:t>
                      </w:r>
                      <w:r w:rsidRPr="00F77EF5">
                        <w:rPr>
                          <w:rFonts w:eastAsia="宋体"/>
                          <w:szCs w:val="20"/>
                          <w:lang w:eastAsia="zh-CN"/>
                        </w:rPr>
                        <w:t>within DL usable PRBs</w:t>
                      </w:r>
                      <w:r w:rsidRPr="00F77EF5">
                        <w:rPr>
                          <w:rFonts w:eastAsia="宋体" w:hint="eastAsia"/>
                          <w:szCs w:val="20"/>
                          <w:lang w:eastAsia="zh-CN"/>
                        </w:rPr>
                        <w:t>.</w:t>
                      </w:r>
                      <w:r w:rsidRPr="00F77EF5">
                        <w:rPr>
                          <w:szCs w:val="20"/>
                          <w:lang w:val="en-GB"/>
                        </w:rPr>
                        <w:t xml:space="preserve"> </w:t>
                      </w:r>
                    </w:p>
                    <w:p w14:paraId="12EBD4AE" w14:textId="77777777" w:rsidR="00FA1690" w:rsidRPr="00F77EF5" w:rsidRDefault="00FA1690" w:rsidP="003437F0">
                      <w:pPr>
                        <w:numPr>
                          <w:ilvl w:val="0"/>
                          <w:numId w:val="44"/>
                        </w:numPr>
                        <w:suppressAutoHyphens/>
                        <w:spacing w:after="50" w:line="259" w:lineRule="auto"/>
                        <w:jc w:val="both"/>
                        <w:rPr>
                          <w:rFonts w:eastAsia="宋体"/>
                          <w:bCs/>
                          <w:szCs w:val="20"/>
                          <w:lang w:eastAsia="zh-CN"/>
                        </w:rPr>
                      </w:pPr>
                      <w:r w:rsidRPr="00F77EF5">
                        <w:rPr>
                          <w:szCs w:val="20"/>
                          <w:lang w:val="en-GB"/>
                        </w:rPr>
                        <w:t xml:space="preserve">If the first </w:t>
                      </w:r>
                      <w:r w:rsidRPr="00F77EF5">
                        <w:rPr>
                          <w:rFonts w:eastAsia="宋体" w:hint="eastAsia"/>
                          <w:szCs w:val="20"/>
                          <w:lang w:val="en-GB" w:eastAsia="zh-CN"/>
                        </w:rPr>
                        <w:t>SPS PDSCH occasion after activation</w:t>
                      </w:r>
                      <w:r w:rsidRPr="00F77EF5">
                        <w:rPr>
                          <w:szCs w:val="20"/>
                          <w:lang w:val="en-GB"/>
                        </w:rPr>
                        <w:t xml:space="preserve"> is in </w:t>
                      </w:r>
                      <w:r w:rsidRPr="00F77EF5">
                        <w:rPr>
                          <w:rFonts w:eastAsia="宋体" w:hint="eastAsia"/>
                          <w:szCs w:val="20"/>
                          <w:lang w:val="en-GB" w:eastAsia="zh-CN"/>
                        </w:rPr>
                        <w:t>non-</w:t>
                      </w:r>
                      <w:r w:rsidRPr="00F77EF5">
                        <w:rPr>
                          <w:szCs w:val="20"/>
                          <w:lang w:val="en-GB"/>
                        </w:rPr>
                        <w:t>SBFD symbols,</w:t>
                      </w:r>
                      <w:r w:rsidRPr="00F77EF5">
                        <w:rPr>
                          <w:rFonts w:eastAsia="宋体" w:hint="eastAsia"/>
                          <w:szCs w:val="20"/>
                          <w:lang w:val="en-GB" w:eastAsia="zh-CN"/>
                        </w:rPr>
                        <w:t xml:space="preserve"> </w:t>
                      </w:r>
                      <w:r w:rsidRPr="00F77EF5">
                        <w:rPr>
                          <w:rFonts w:eastAsia="宋体" w:hint="eastAsia"/>
                          <w:szCs w:val="20"/>
                          <w:lang w:eastAsia="zh-CN"/>
                        </w:rPr>
                        <w:t>t</w:t>
                      </w:r>
                      <w:r w:rsidRPr="00F77EF5">
                        <w:rPr>
                          <w:rFonts w:eastAsia="Malgun Gothic" w:hint="eastAsia"/>
                          <w:szCs w:val="20"/>
                          <w:lang w:eastAsia="zh-CN"/>
                        </w:rPr>
                        <w:t xml:space="preserve">he number of PRBs for </w:t>
                      </w:r>
                      <w:r w:rsidRPr="00F77EF5">
                        <w:rPr>
                          <w:rFonts w:eastAsia="宋体" w:hint="eastAsia"/>
                          <w:szCs w:val="20"/>
                          <w:lang w:eastAsia="zh-CN"/>
                        </w:rPr>
                        <w:t xml:space="preserve">TBS </w:t>
                      </w:r>
                      <w:r w:rsidRPr="00F77EF5">
                        <w:rPr>
                          <w:rFonts w:eastAsia="Malgun Gothic" w:hint="eastAsia"/>
                          <w:szCs w:val="20"/>
                          <w:lang w:eastAsia="zh-CN"/>
                        </w:rPr>
                        <w:t>determination is</w:t>
                      </w:r>
                      <w:r w:rsidRPr="00F77EF5">
                        <w:rPr>
                          <w:rFonts w:eastAsia="宋体" w:hint="eastAsia"/>
                          <w:szCs w:val="20"/>
                          <w:lang w:eastAsia="zh-CN"/>
                        </w:rPr>
                        <w:t xml:space="preserve"> based on assigned </w:t>
                      </w:r>
                      <w:r w:rsidRPr="00F77EF5">
                        <w:rPr>
                          <w:rFonts w:eastAsia="宋体"/>
                          <w:szCs w:val="20"/>
                          <w:lang w:eastAsia="zh-CN"/>
                        </w:rPr>
                        <w:t>PRBs</w:t>
                      </w:r>
                      <w:r w:rsidRPr="00F77EF5">
                        <w:rPr>
                          <w:rFonts w:eastAsia="宋体" w:hint="eastAsia"/>
                          <w:szCs w:val="20"/>
                          <w:lang w:eastAsia="zh-CN"/>
                        </w:rPr>
                        <w:t>.</w:t>
                      </w:r>
                    </w:p>
                    <w:p w14:paraId="76C16758" w14:textId="77777777" w:rsidR="00FA1690" w:rsidRPr="00FC059A" w:rsidRDefault="00FA1690" w:rsidP="003437F0">
                      <w:pPr>
                        <w:tabs>
                          <w:tab w:val="left" w:pos="0"/>
                        </w:tabs>
                        <w:rPr>
                          <w:rFonts w:eastAsiaTheme="minorEastAsia"/>
                          <w:szCs w:val="20"/>
                          <w:lang w:eastAsia="zh-CN"/>
                        </w:rPr>
                      </w:pPr>
                    </w:p>
                  </w:txbxContent>
                </v:textbox>
                <w10:anchorlock/>
              </v:shape>
            </w:pict>
          </mc:Fallback>
        </mc:AlternateContent>
      </w:r>
    </w:p>
    <w:p w14:paraId="6DD912EE" w14:textId="1746EF91" w:rsidR="008E1D86" w:rsidRDefault="00D54090" w:rsidP="006F31ED">
      <w:pPr>
        <w:spacing w:beforeLines="50" w:before="120" w:afterLines="50" w:after="120"/>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fine with the above proposal, based on following considerations</w:t>
      </w:r>
      <w:r w:rsidR="006621F6">
        <w:rPr>
          <w:rFonts w:eastAsiaTheme="minorEastAsia"/>
          <w:szCs w:val="20"/>
          <w:lang w:eastAsia="zh-CN"/>
        </w:rPr>
        <w:t xml:space="preserve"> towards the proposed way</w:t>
      </w:r>
      <w:r>
        <w:rPr>
          <w:rFonts w:eastAsiaTheme="minorEastAsia"/>
          <w:szCs w:val="20"/>
          <w:lang w:eastAsia="zh-CN"/>
        </w:rPr>
        <w:t>:</w:t>
      </w:r>
    </w:p>
    <w:p w14:paraId="5E7A1950" w14:textId="01DEE183" w:rsidR="00075D56" w:rsidRDefault="00075D56" w:rsidP="00FC059A">
      <w:pPr>
        <w:numPr>
          <w:ilvl w:val="0"/>
          <w:numId w:val="37"/>
        </w:numPr>
        <w:spacing w:after="120"/>
        <w:ind w:left="4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fter every activation, TBS is kept unchanged across SPS PDSCH occasions corresponding to this activation, thus it can better accommodate typical traffic targeted by SPS PDSCH, compared to the way that TBS is determined independently for each SPS PDSCH occasion, potentially resulting in constantly changing TBS.</w:t>
      </w:r>
    </w:p>
    <w:p w14:paraId="1A5F3265" w14:textId="77777777" w:rsidR="00374DC0" w:rsidRDefault="006621F6" w:rsidP="00FC059A">
      <w:pPr>
        <w:numPr>
          <w:ilvl w:val="0"/>
          <w:numId w:val="37"/>
        </w:numPr>
        <w:spacing w:after="120"/>
        <w:ind w:left="420"/>
        <w:jc w:val="both"/>
        <w:rPr>
          <w:rFonts w:eastAsia="宋体"/>
          <w:szCs w:val="20"/>
          <w:lang w:eastAsia="zh-CN"/>
        </w:rPr>
      </w:pPr>
      <w:r>
        <w:rPr>
          <w:rFonts w:eastAsiaTheme="minorEastAsia"/>
          <w:szCs w:val="20"/>
          <w:lang w:eastAsia="zh-CN"/>
        </w:rPr>
        <w:t xml:space="preserve">Unified solution for TBS determination can be achieved for SPS PDSCH and PDSCH repetition, i.e. based on </w:t>
      </w:r>
      <w:r w:rsidR="00140A6E">
        <w:rPr>
          <w:rFonts w:eastAsiaTheme="minorEastAsia"/>
          <w:szCs w:val="20"/>
          <w:lang w:eastAsia="zh-CN"/>
        </w:rPr>
        <w:t>symbol type</w:t>
      </w:r>
      <w:r>
        <w:rPr>
          <w:rFonts w:eastAsiaTheme="minorEastAsia"/>
          <w:szCs w:val="20"/>
          <w:lang w:eastAsia="zh-CN"/>
        </w:rPr>
        <w:t xml:space="preserve"> of the first PDSCH occasion to determine whether </w:t>
      </w:r>
      <w:r w:rsidR="00140A6E" w:rsidRPr="00F77EF5">
        <w:rPr>
          <w:rFonts w:eastAsia="宋体" w:hint="eastAsia"/>
          <w:szCs w:val="20"/>
          <w:lang w:eastAsia="zh-CN"/>
        </w:rPr>
        <w:t>t</w:t>
      </w:r>
      <w:r w:rsidR="00140A6E" w:rsidRPr="00F77EF5">
        <w:rPr>
          <w:rFonts w:eastAsia="Malgun Gothic" w:hint="eastAsia"/>
          <w:szCs w:val="20"/>
          <w:lang w:eastAsia="zh-CN"/>
        </w:rPr>
        <w:t xml:space="preserve">he number of PRBs for </w:t>
      </w:r>
      <w:r w:rsidR="00140A6E" w:rsidRPr="00F77EF5">
        <w:rPr>
          <w:rFonts w:eastAsia="宋体" w:hint="eastAsia"/>
          <w:szCs w:val="20"/>
          <w:lang w:eastAsia="zh-CN"/>
        </w:rPr>
        <w:t xml:space="preserve">TBS </w:t>
      </w:r>
      <w:r w:rsidR="00140A6E" w:rsidRPr="00F77EF5">
        <w:rPr>
          <w:rFonts w:eastAsia="Malgun Gothic" w:hint="eastAsia"/>
          <w:szCs w:val="20"/>
          <w:lang w:eastAsia="zh-CN"/>
        </w:rPr>
        <w:t xml:space="preserve">determination is </w:t>
      </w:r>
      <w:r w:rsidR="00140A6E" w:rsidRPr="00F77EF5">
        <w:rPr>
          <w:rFonts w:eastAsia="宋体" w:hint="eastAsia"/>
          <w:szCs w:val="20"/>
          <w:lang w:eastAsia="zh-CN"/>
        </w:rPr>
        <w:t xml:space="preserve">based on assigned </w:t>
      </w:r>
      <w:r w:rsidR="00140A6E" w:rsidRPr="00F77EF5">
        <w:rPr>
          <w:rFonts w:eastAsia="宋体"/>
          <w:szCs w:val="20"/>
          <w:lang w:eastAsia="zh-CN"/>
        </w:rPr>
        <w:t>PRBs</w:t>
      </w:r>
      <w:r w:rsidR="00140A6E" w:rsidRPr="00F77EF5">
        <w:rPr>
          <w:szCs w:val="20"/>
        </w:rPr>
        <w:t xml:space="preserve"> </w:t>
      </w:r>
      <w:r w:rsidR="00140A6E" w:rsidRPr="00F77EF5">
        <w:rPr>
          <w:rFonts w:eastAsia="宋体"/>
          <w:szCs w:val="20"/>
          <w:lang w:eastAsia="zh-CN"/>
        </w:rPr>
        <w:t>within DL usable PRBs</w:t>
      </w:r>
      <w:r w:rsidR="00140A6E">
        <w:rPr>
          <w:rFonts w:eastAsia="宋体"/>
          <w:szCs w:val="20"/>
          <w:lang w:eastAsia="zh-CN"/>
        </w:rPr>
        <w:t xml:space="preserve">, or </w:t>
      </w:r>
      <w:r w:rsidR="00140A6E" w:rsidRPr="00F77EF5">
        <w:rPr>
          <w:rFonts w:eastAsia="宋体" w:hint="eastAsia"/>
          <w:szCs w:val="20"/>
          <w:lang w:eastAsia="zh-CN"/>
        </w:rPr>
        <w:t xml:space="preserve">assigned </w:t>
      </w:r>
      <w:r w:rsidR="00140A6E" w:rsidRPr="00F77EF5">
        <w:rPr>
          <w:rFonts w:eastAsia="宋体"/>
          <w:szCs w:val="20"/>
          <w:lang w:eastAsia="zh-CN"/>
        </w:rPr>
        <w:t>PRBs</w:t>
      </w:r>
      <w:r w:rsidR="00140A6E" w:rsidRPr="00F77EF5">
        <w:rPr>
          <w:rFonts w:eastAsia="宋体" w:hint="eastAsia"/>
          <w:szCs w:val="20"/>
          <w:lang w:eastAsia="zh-CN"/>
        </w:rPr>
        <w:t>.</w:t>
      </w:r>
      <w:r w:rsidR="00140A6E">
        <w:rPr>
          <w:rFonts w:eastAsia="宋体"/>
          <w:szCs w:val="20"/>
          <w:lang w:eastAsia="zh-CN"/>
        </w:rPr>
        <w:t xml:space="preserve"> </w:t>
      </w:r>
    </w:p>
    <w:p w14:paraId="5E7E0327" w14:textId="5ED1269B" w:rsidR="006621F6" w:rsidRPr="006621F6" w:rsidRDefault="00374DC0" w:rsidP="00FC059A">
      <w:pPr>
        <w:numPr>
          <w:ilvl w:val="0"/>
          <w:numId w:val="37"/>
        </w:numPr>
        <w:spacing w:after="120"/>
        <w:ind w:left="420"/>
        <w:jc w:val="both"/>
        <w:rPr>
          <w:rFonts w:eastAsiaTheme="minorEastAsia"/>
          <w:szCs w:val="20"/>
          <w:lang w:eastAsia="zh-CN"/>
        </w:rPr>
      </w:pPr>
      <w:r>
        <w:rPr>
          <w:rFonts w:eastAsia="宋体"/>
          <w:szCs w:val="20"/>
          <w:lang w:eastAsia="zh-CN"/>
        </w:rPr>
        <w:t>I</w:t>
      </w:r>
      <w:r w:rsidR="00140A6E">
        <w:rPr>
          <w:rFonts w:eastAsia="宋体"/>
          <w:szCs w:val="20"/>
          <w:lang w:eastAsia="zh-CN"/>
        </w:rPr>
        <w:t xml:space="preserve">t can afford flexibility for the gNB to choose which </w:t>
      </w:r>
      <w:r w:rsidR="00140A6E" w:rsidRPr="00F77EF5">
        <w:rPr>
          <w:rFonts w:eastAsia="Malgun Gothic" w:hint="eastAsia"/>
          <w:szCs w:val="20"/>
          <w:lang w:eastAsia="zh-CN"/>
        </w:rPr>
        <w:t>number of PRBs</w:t>
      </w:r>
      <w:r w:rsidR="00140A6E">
        <w:rPr>
          <w:rFonts w:eastAsia="Malgun Gothic"/>
          <w:szCs w:val="20"/>
          <w:lang w:eastAsia="zh-CN"/>
        </w:rPr>
        <w:t xml:space="preserve"> is </w:t>
      </w:r>
      <w:r>
        <w:rPr>
          <w:rFonts w:eastAsia="Malgun Gothic"/>
          <w:szCs w:val="20"/>
          <w:lang w:eastAsia="zh-CN"/>
        </w:rPr>
        <w:t>used for TBS determination for every activation.</w:t>
      </w:r>
      <w:r w:rsidR="00140A6E">
        <w:rPr>
          <w:rFonts w:eastAsia="宋体"/>
          <w:szCs w:val="20"/>
          <w:lang w:eastAsia="zh-CN"/>
        </w:rPr>
        <w:t xml:space="preserve"> </w:t>
      </w:r>
    </w:p>
    <w:p w14:paraId="7D8FE64C" w14:textId="1DA87065" w:rsidR="00655880" w:rsidRDefault="00D73344" w:rsidP="00FC059A">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72DFF">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b/>
          <w:i/>
          <w:lang w:eastAsia="zh-CN"/>
        </w:rPr>
        <w:t>SPS PDSCH</w:t>
      </w:r>
      <w:r w:rsidR="00DF2730" w:rsidRPr="00DF2730">
        <w:rPr>
          <w:rFonts w:eastAsiaTheme="minorEastAsia"/>
          <w:b/>
          <w:i/>
          <w:lang w:eastAsia="zh-CN"/>
        </w:rPr>
        <w:t xml:space="preserve"> (with or without repetitions) with Configuration 2, </w:t>
      </w:r>
    </w:p>
    <w:p w14:paraId="6F1CD953" w14:textId="50E2546D" w:rsidR="00DF2730" w:rsidRPr="00FC059A" w:rsidRDefault="00DF2730" w:rsidP="00FC059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FC059A">
        <w:rPr>
          <w:rFonts w:eastAsiaTheme="minorEastAsia"/>
          <w:b/>
          <w:i/>
          <w:szCs w:val="20"/>
          <w:lang w:eastAsia="zh-CN"/>
        </w:rPr>
        <w:t xml:space="preserve">If the first SPS PDSCH occasion after activation is in SBFD symbols, the number of PRBs for TBS determination is based on assigned PRBs within DL usable PRBs. </w:t>
      </w:r>
    </w:p>
    <w:p w14:paraId="5D3818C2" w14:textId="4918923D" w:rsidR="00DF2730" w:rsidRPr="00FC059A" w:rsidRDefault="00DF2730" w:rsidP="00FC059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FC059A">
        <w:rPr>
          <w:rFonts w:eastAsiaTheme="minorEastAsia"/>
          <w:b/>
          <w:i/>
          <w:szCs w:val="20"/>
          <w:lang w:eastAsia="zh-CN"/>
        </w:rPr>
        <w:t>If the first SPS PDSCH occasion after activation is in non-SBFD symbols, the number of PRBs for TBS determination is based on assigned PRBs.</w:t>
      </w:r>
    </w:p>
    <w:p w14:paraId="4A8AE5BE" w14:textId="77777777" w:rsidR="00224D51" w:rsidRDefault="00224D51" w:rsidP="006F31ED">
      <w:pPr>
        <w:spacing w:beforeLines="50" w:before="120" w:afterLines="50" w:after="120"/>
        <w:jc w:val="both"/>
        <w:rPr>
          <w:rFonts w:eastAsiaTheme="minorEastAsia"/>
          <w:szCs w:val="20"/>
          <w:lang w:eastAsia="zh-CN"/>
        </w:rPr>
      </w:pPr>
    </w:p>
    <w:p w14:paraId="52DE229B" w14:textId="20601DF8" w:rsidR="00E72700" w:rsidRDefault="006D3381"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PDSCH repetition</w:t>
      </w:r>
      <w:r>
        <w:rPr>
          <w:rFonts w:eastAsiaTheme="minorEastAsia"/>
          <w:szCs w:val="20"/>
          <w:lang w:eastAsia="zh-CN"/>
        </w:rPr>
        <w:t xml:space="preserve">, </w:t>
      </w:r>
      <w:r w:rsidR="00E72700">
        <w:rPr>
          <w:rFonts w:eastAsiaTheme="minorEastAsia"/>
          <w:szCs w:val="20"/>
          <w:lang w:eastAsia="zh-CN"/>
        </w:rPr>
        <w:t>TBS determination was concluded during RAN1#119 meeting based on the following agreement.</w:t>
      </w:r>
    </w:p>
    <w:p w14:paraId="226A83B8" w14:textId="53FD7EDC" w:rsidR="00E72700" w:rsidRPr="00405D1F" w:rsidRDefault="00405D1F" w:rsidP="006F31E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3EF89969" wp14:editId="2B30907A">
                <wp:extent cx="5733415" cy="1170432"/>
                <wp:effectExtent l="0" t="0" r="19685" b="1079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70432"/>
                        </a:xfrm>
                        <a:prstGeom prst="rect">
                          <a:avLst/>
                        </a:prstGeom>
                        <a:solidFill>
                          <a:srgbClr val="FFFFFF"/>
                        </a:solidFill>
                        <a:ln w="9525">
                          <a:solidFill>
                            <a:srgbClr val="000000"/>
                          </a:solidFill>
                          <a:miter lim="800000"/>
                          <a:headEnd/>
                          <a:tailEnd/>
                        </a:ln>
                      </wps:spPr>
                      <wps:txbx>
                        <w:txbxContent>
                          <w:p w14:paraId="4F8F8FA3" w14:textId="77777777" w:rsidR="00FA1690" w:rsidRPr="0084670E" w:rsidRDefault="00FA1690" w:rsidP="00405D1F">
                            <w:pPr>
                              <w:rPr>
                                <w:rFonts w:ascii="Times" w:eastAsia="Malgun Gothic" w:hAnsi="Times"/>
                                <w:b/>
                                <w:lang w:val="en-GB" w:eastAsia="zh-CN"/>
                              </w:rPr>
                            </w:pPr>
                            <w:r w:rsidRPr="0084670E">
                              <w:rPr>
                                <w:rFonts w:ascii="Times" w:eastAsia="Malgun Gothic" w:hAnsi="Times"/>
                                <w:b/>
                                <w:highlight w:val="green"/>
                                <w:lang w:val="en-GB" w:eastAsia="zh-CN"/>
                              </w:rPr>
                              <w:t>Agreement</w:t>
                            </w:r>
                          </w:p>
                          <w:p w14:paraId="51864DD6" w14:textId="77777777" w:rsidR="00FA1690" w:rsidRPr="0084670E" w:rsidRDefault="00FA1690" w:rsidP="00405D1F">
                            <w:pPr>
                              <w:rPr>
                                <w:rFonts w:ascii="Times" w:eastAsia="Malgun Gothic" w:hAnsi="Times" w:cs="Times"/>
                                <w:bCs/>
                                <w:lang w:val="en-GB" w:eastAsia="zh-CN"/>
                              </w:rPr>
                            </w:pPr>
                            <w:r w:rsidRPr="0084670E">
                              <w:rPr>
                                <w:rFonts w:ascii="Times" w:eastAsia="Malgun Gothic" w:hAnsi="Times" w:hint="eastAsia"/>
                                <w:bCs/>
                                <w:lang w:val="en-GB" w:eastAsia="zh-CN"/>
                              </w:rPr>
                              <w:t>For</w:t>
                            </w:r>
                            <w:r w:rsidRPr="0084670E">
                              <w:rPr>
                                <w:rFonts w:ascii="Times" w:eastAsia="Malgun Gothic" w:hAnsi="Times" w:hint="eastAsia"/>
                                <w:lang w:val="en-GB" w:eastAsia="zh-CN"/>
                              </w:rPr>
                              <w:t xml:space="preserve"> dynamically scheduled</w:t>
                            </w:r>
                            <w:r w:rsidRPr="0084670E">
                              <w:rPr>
                                <w:rFonts w:ascii="Times" w:eastAsia="Malgun Gothic" w:hAnsi="Times" w:hint="eastAsia"/>
                                <w:bCs/>
                                <w:lang w:val="en-GB" w:eastAsia="zh-CN"/>
                              </w:rPr>
                              <w:t xml:space="preserve"> PDSCH repetitions</w:t>
                            </w:r>
                            <w:r w:rsidRPr="0084670E">
                              <w:rPr>
                                <w:rFonts w:ascii="Times" w:eastAsia="Malgun Gothic" w:hAnsi="Times" w:cs="Times"/>
                                <w:bCs/>
                                <w:lang w:val="en-GB" w:eastAsia="zh-CN"/>
                              </w:rPr>
                              <w:t xml:space="preserve"> with Configuration 2</w:t>
                            </w:r>
                            <w:r w:rsidRPr="0084670E">
                              <w:rPr>
                                <w:rFonts w:ascii="Times" w:eastAsia="Malgun Gothic" w:hAnsi="Times" w:cs="Times" w:hint="eastAsia"/>
                                <w:bCs/>
                                <w:lang w:val="en-GB" w:eastAsia="zh-CN"/>
                              </w:rPr>
                              <w:t>, for TBS determination.</w:t>
                            </w:r>
                          </w:p>
                          <w:p w14:paraId="2864DA9E" w14:textId="77777777" w:rsidR="00FA1690" w:rsidRPr="0084670E" w:rsidRDefault="00FA1690" w:rsidP="00405D1F">
                            <w:pPr>
                              <w:widowControl w:val="0"/>
                              <w:numPr>
                                <w:ilvl w:val="0"/>
                                <w:numId w:val="44"/>
                              </w:numPr>
                              <w:jc w:val="both"/>
                              <w:rPr>
                                <w:rFonts w:ascii="Times" w:eastAsia="Batang" w:hAnsi="Times"/>
                                <w:lang w:val="en-GB"/>
                              </w:rPr>
                            </w:pPr>
                            <w:r w:rsidRPr="0084670E">
                              <w:rPr>
                                <w:rFonts w:ascii="Times" w:eastAsia="Batang" w:hAnsi="Times" w:hint="eastAsia"/>
                                <w:lang w:val="en-GB"/>
                              </w:rPr>
                              <w:t xml:space="preserve">Option </w:t>
                            </w:r>
                            <w:r w:rsidRPr="0084670E">
                              <w:rPr>
                                <w:rFonts w:ascii="Times" w:eastAsia="Malgun Gothic" w:hAnsi="Times" w:hint="eastAsia"/>
                                <w:lang w:val="en-GB" w:eastAsia="zh-CN"/>
                              </w:rPr>
                              <w:t>1</w:t>
                            </w:r>
                            <w:r w:rsidRPr="0084670E">
                              <w:rPr>
                                <w:rFonts w:ascii="Times" w:eastAsia="Batang" w:hAnsi="Times" w:hint="eastAsia"/>
                                <w:lang w:val="en-GB"/>
                              </w:rPr>
                              <w:t>:</w:t>
                            </w:r>
                          </w:p>
                          <w:p w14:paraId="4023AB00" w14:textId="77777777" w:rsidR="00FA1690" w:rsidRPr="00346ADA" w:rsidRDefault="00FA1690" w:rsidP="00405D1F">
                            <w:pPr>
                              <w:widowControl w:val="0"/>
                              <w:numPr>
                                <w:ilvl w:val="1"/>
                                <w:numId w:val="44"/>
                              </w:numPr>
                              <w:jc w:val="both"/>
                              <w:rPr>
                                <w:rFonts w:ascii="Times" w:eastAsia="Malgun Gothic" w:hAnsi="Times"/>
                                <w:bCs/>
                                <w:lang w:val="en-GB" w:eastAsia="zh-CN"/>
                              </w:rPr>
                            </w:pPr>
                            <w:r w:rsidRPr="00A466F6">
                              <w:rPr>
                                <w:rFonts w:ascii="Times" w:eastAsia="Batang" w:hAnsi="Times"/>
                                <w:lang w:val="en-GB"/>
                              </w:rPr>
                              <w:t xml:space="preserve">If </w:t>
                            </w:r>
                            <w:r w:rsidRPr="00E93F63">
                              <w:rPr>
                                <w:rFonts w:ascii="Times" w:eastAsia="Batang" w:hAnsi="Times"/>
                                <w:lang w:val="en-GB"/>
                              </w:rPr>
                              <w:t>the first repetition</w:t>
                            </w:r>
                            <w:r w:rsidRPr="00E93F63">
                              <w:rPr>
                                <w:rFonts w:ascii="Times" w:eastAsia="Malgun Gothic" w:hAnsi="Times"/>
                                <w:lang w:val="en-GB" w:eastAsia="zh-CN"/>
                              </w:rPr>
                              <w:t xml:space="preserve"> occasion</w:t>
                            </w:r>
                            <w:r w:rsidRPr="00A466F6">
                              <w:rPr>
                                <w:rFonts w:ascii="Times" w:eastAsia="Malgun Gothic" w:hAnsi="Times" w:hint="eastAsia"/>
                                <w:lang w:val="en-GB" w:eastAsia="zh-CN"/>
                              </w:rPr>
                              <w:t xml:space="preserve"> indicated by scheduling DCI</w:t>
                            </w:r>
                            <w:r w:rsidRPr="00A466F6">
                              <w:rPr>
                                <w:rFonts w:ascii="Times" w:eastAsia="Batang" w:hAnsi="Times"/>
                                <w:lang w:val="en-GB"/>
                              </w:rPr>
                              <w:t xml:space="preserve"> is in </w:t>
                            </w:r>
                            <w:r w:rsidRPr="00E93F63">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Batang" w:hAnsi="Times"/>
                                <w:lang w:val="en-GB"/>
                              </w:rPr>
                              <w:t xml:space="preserve"> </w:t>
                            </w:r>
                            <w:r w:rsidRPr="00346ADA">
                              <w:rPr>
                                <w:rFonts w:ascii="Times" w:eastAsia="Malgun Gothic" w:hAnsi="Times"/>
                                <w:lang w:val="en-GB" w:eastAsia="zh-CN"/>
                              </w:rPr>
                              <w:t>within DL usable PRBs</w:t>
                            </w:r>
                            <w:r w:rsidRPr="00346ADA">
                              <w:rPr>
                                <w:rFonts w:ascii="Times" w:eastAsia="Malgun Gothic" w:hAnsi="Times" w:hint="eastAsia"/>
                                <w:lang w:val="en-GB" w:eastAsia="zh-CN"/>
                              </w:rPr>
                              <w:t>.</w:t>
                            </w:r>
                            <w:r w:rsidRPr="00346ADA">
                              <w:rPr>
                                <w:rFonts w:ascii="Times" w:eastAsia="Batang" w:hAnsi="Times"/>
                                <w:lang w:val="en-GB"/>
                              </w:rPr>
                              <w:t xml:space="preserve"> </w:t>
                            </w:r>
                          </w:p>
                          <w:p w14:paraId="33640368" w14:textId="77777777" w:rsidR="00FA1690" w:rsidRPr="00346ADA" w:rsidRDefault="00FA1690" w:rsidP="00405D1F">
                            <w:pPr>
                              <w:widowControl w:val="0"/>
                              <w:numPr>
                                <w:ilvl w:val="1"/>
                                <w:numId w:val="44"/>
                              </w:numPr>
                              <w:jc w:val="both"/>
                              <w:rPr>
                                <w:rFonts w:ascii="Times" w:eastAsia="Malgun Gothic" w:hAnsi="Times"/>
                                <w:bCs/>
                                <w:lang w:val="en-GB" w:eastAsia="zh-CN"/>
                              </w:rPr>
                            </w:pPr>
                            <w:r w:rsidRPr="00346ADA">
                              <w:rPr>
                                <w:rFonts w:ascii="Times" w:eastAsia="Batang" w:hAnsi="Times"/>
                                <w:lang w:val="en-GB"/>
                              </w:rPr>
                              <w:t xml:space="preserve">If </w:t>
                            </w:r>
                            <w:r w:rsidRPr="00E93F63">
                              <w:rPr>
                                <w:rFonts w:ascii="Times" w:eastAsia="Batang" w:hAnsi="Times"/>
                                <w:lang w:val="en-GB"/>
                              </w:rPr>
                              <w:t xml:space="preserve">the first repetition </w:t>
                            </w:r>
                            <w:r w:rsidRPr="00E93F63">
                              <w:rPr>
                                <w:rFonts w:ascii="Times" w:eastAsia="Malgun Gothic" w:hAnsi="Times"/>
                                <w:lang w:val="en-GB" w:eastAsia="zh-CN"/>
                              </w:rPr>
                              <w:t>occasion</w:t>
                            </w:r>
                            <w:r w:rsidRPr="00A466F6">
                              <w:rPr>
                                <w:rFonts w:ascii="Times" w:eastAsia="Batang" w:hAnsi="Times"/>
                                <w:lang w:val="en-GB"/>
                              </w:rPr>
                              <w:t xml:space="preserve"> </w:t>
                            </w:r>
                            <w:r w:rsidRPr="00A466F6">
                              <w:rPr>
                                <w:rFonts w:ascii="Times" w:eastAsia="Malgun Gothic" w:hAnsi="Times" w:hint="eastAsia"/>
                                <w:lang w:val="en-GB" w:eastAsia="zh-CN"/>
                              </w:rPr>
                              <w:t xml:space="preserve">indicated by scheduling DCI </w:t>
                            </w:r>
                            <w:r w:rsidRPr="00A466F6">
                              <w:rPr>
                                <w:rFonts w:ascii="Times" w:eastAsia="Batang" w:hAnsi="Times"/>
                                <w:lang w:val="en-GB"/>
                              </w:rPr>
                              <w:t xml:space="preserve">is in </w:t>
                            </w:r>
                            <w:r w:rsidRPr="00E93F63">
                              <w:rPr>
                                <w:rFonts w:ascii="Times" w:eastAsia="Malgun Gothic" w:hAnsi="Times"/>
                                <w:lang w:val="en-GB" w:eastAsia="zh-CN"/>
                              </w:rPr>
                              <w:t>non-</w:t>
                            </w:r>
                            <w:r w:rsidRPr="00E93F63">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Malgun Gothic" w:hAnsi="Times" w:hint="eastAsia"/>
                                <w:lang w:val="en-GB" w:eastAsia="zh-CN"/>
                              </w:rPr>
                              <w:t>.</w:t>
                            </w:r>
                          </w:p>
                          <w:p w14:paraId="34DB7EDC" w14:textId="77777777" w:rsidR="00FA1690" w:rsidRPr="00E15134" w:rsidRDefault="00FA1690" w:rsidP="00405D1F">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3EF89969" id="文本框 12" o:spid="_x0000_s1038" type="#_x0000_t202" style="width:451.45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">
                <v:textbox>
                  <w:txbxContent>
                    <w:p w14:paraId="4F8F8FA3" w14:textId="77777777" w:rsidR="00FA1690" w:rsidRPr="0084670E" w:rsidRDefault="00FA1690" w:rsidP="00405D1F">
                      <w:pPr>
                        <w:rPr>
                          <w:rFonts w:ascii="Times" w:eastAsia="Malgun Gothic" w:hAnsi="Times"/>
                          <w:b/>
                          <w:lang w:val="en-GB" w:eastAsia="zh-CN"/>
                        </w:rPr>
                      </w:pPr>
                      <w:r w:rsidRPr="0084670E">
                        <w:rPr>
                          <w:rFonts w:ascii="Times" w:eastAsia="Malgun Gothic" w:hAnsi="Times"/>
                          <w:b/>
                          <w:highlight w:val="green"/>
                          <w:lang w:val="en-GB" w:eastAsia="zh-CN"/>
                        </w:rPr>
                        <w:t>Agreement</w:t>
                      </w:r>
                    </w:p>
                    <w:p w14:paraId="51864DD6" w14:textId="77777777" w:rsidR="00FA1690" w:rsidRPr="0084670E" w:rsidRDefault="00FA1690" w:rsidP="00405D1F">
                      <w:pPr>
                        <w:rPr>
                          <w:rFonts w:ascii="Times" w:eastAsia="Malgun Gothic" w:hAnsi="Times" w:cs="Times"/>
                          <w:bCs/>
                          <w:lang w:val="en-GB" w:eastAsia="zh-CN"/>
                        </w:rPr>
                      </w:pPr>
                      <w:r w:rsidRPr="0084670E">
                        <w:rPr>
                          <w:rFonts w:ascii="Times" w:eastAsia="Malgun Gothic" w:hAnsi="Times" w:hint="eastAsia"/>
                          <w:bCs/>
                          <w:lang w:val="en-GB" w:eastAsia="zh-CN"/>
                        </w:rPr>
                        <w:t>For</w:t>
                      </w:r>
                      <w:r w:rsidRPr="0084670E">
                        <w:rPr>
                          <w:rFonts w:ascii="Times" w:eastAsia="Malgun Gothic" w:hAnsi="Times" w:hint="eastAsia"/>
                          <w:lang w:val="en-GB" w:eastAsia="zh-CN"/>
                        </w:rPr>
                        <w:t xml:space="preserve"> dynamically scheduled</w:t>
                      </w:r>
                      <w:r w:rsidRPr="0084670E">
                        <w:rPr>
                          <w:rFonts w:ascii="Times" w:eastAsia="Malgun Gothic" w:hAnsi="Times" w:hint="eastAsia"/>
                          <w:bCs/>
                          <w:lang w:val="en-GB" w:eastAsia="zh-CN"/>
                        </w:rPr>
                        <w:t xml:space="preserve"> PDSCH repetitions</w:t>
                      </w:r>
                      <w:r w:rsidRPr="0084670E">
                        <w:rPr>
                          <w:rFonts w:ascii="Times" w:eastAsia="Malgun Gothic" w:hAnsi="Times" w:cs="Times"/>
                          <w:bCs/>
                          <w:lang w:val="en-GB" w:eastAsia="zh-CN"/>
                        </w:rPr>
                        <w:t xml:space="preserve"> with Configuration 2</w:t>
                      </w:r>
                      <w:r w:rsidRPr="0084670E">
                        <w:rPr>
                          <w:rFonts w:ascii="Times" w:eastAsia="Malgun Gothic" w:hAnsi="Times" w:cs="Times" w:hint="eastAsia"/>
                          <w:bCs/>
                          <w:lang w:val="en-GB" w:eastAsia="zh-CN"/>
                        </w:rPr>
                        <w:t>, for TBS determination.</w:t>
                      </w:r>
                    </w:p>
                    <w:p w14:paraId="2864DA9E" w14:textId="77777777" w:rsidR="00FA1690" w:rsidRPr="0084670E" w:rsidRDefault="00FA1690" w:rsidP="00405D1F">
                      <w:pPr>
                        <w:widowControl w:val="0"/>
                        <w:numPr>
                          <w:ilvl w:val="0"/>
                          <w:numId w:val="44"/>
                        </w:numPr>
                        <w:jc w:val="both"/>
                        <w:rPr>
                          <w:rFonts w:ascii="Times" w:eastAsia="Batang" w:hAnsi="Times"/>
                          <w:lang w:val="en-GB"/>
                        </w:rPr>
                      </w:pPr>
                      <w:r w:rsidRPr="0084670E">
                        <w:rPr>
                          <w:rFonts w:ascii="Times" w:eastAsia="Batang" w:hAnsi="Times" w:hint="eastAsia"/>
                          <w:lang w:val="en-GB"/>
                        </w:rPr>
                        <w:t xml:space="preserve">Option </w:t>
                      </w:r>
                      <w:r w:rsidRPr="0084670E">
                        <w:rPr>
                          <w:rFonts w:ascii="Times" w:eastAsia="Malgun Gothic" w:hAnsi="Times" w:hint="eastAsia"/>
                          <w:lang w:val="en-GB" w:eastAsia="zh-CN"/>
                        </w:rPr>
                        <w:t>1</w:t>
                      </w:r>
                      <w:r w:rsidRPr="0084670E">
                        <w:rPr>
                          <w:rFonts w:ascii="Times" w:eastAsia="Batang" w:hAnsi="Times" w:hint="eastAsia"/>
                          <w:lang w:val="en-GB"/>
                        </w:rPr>
                        <w:t>:</w:t>
                      </w:r>
                    </w:p>
                    <w:p w14:paraId="4023AB00" w14:textId="77777777" w:rsidR="00FA1690" w:rsidRPr="00346ADA" w:rsidRDefault="00FA1690" w:rsidP="00405D1F">
                      <w:pPr>
                        <w:widowControl w:val="0"/>
                        <w:numPr>
                          <w:ilvl w:val="1"/>
                          <w:numId w:val="44"/>
                        </w:numPr>
                        <w:jc w:val="both"/>
                        <w:rPr>
                          <w:rFonts w:ascii="Times" w:eastAsia="Malgun Gothic" w:hAnsi="Times"/>
                          <w:bCs/>
                          <w:lang w:val="en-GB" w:eastAsia="zh-CN"/>
                        </w:rPr>
                      </w:pPr>
                      <w:r w:rsidRPr="00A466F6">
                        <w:rPr>
                          <w:rFonts w:ascii="Times" w:eastAsia="Batang" w:hAnsi="Times"/>
                          <w:lang w:val="en-GB"/>
                        </w:rPr>
                        <w:t xml:space="preserve">If </w:t>
                      </w:r>
                      <w:r w:rsidRPr="00E93F63">
                        <w:rPr>
                          <w:rFonts w:ascii="Times" w:eastAsia="Batang" w:hAnsi="Times"/>
                          <w:lang w:val="en-GB"/>
                        </w:rPr>
                        <w:t>the first repetition</w:t>
                      </w:r>
                      <w:r w:rsidRPr="00E93F63">
                        <w:rPr>
                          <w:rFonts w:ascii="Times" w:eastAsia="Malgun Gothic" w:hAnsi="Times"/>
                          <w:lang w:val="en-GB" w:eastAsia="zh-CN"/>
                        </w:rPr>
                        <w:t xml:space="preserve"> occasion</w:t>
                      </w:r>
                      <w:r w:rsidRPr="00A466F6">
                        <w:rPr>
                          <w:rFonts w:ascii="Times" w:eastAsia="Malgun Gothic" w:hAnsi="Times" w:hint="eastAsia"/>
                          <w:lang w:val="en-GB" w:eastAsia="zh-CN"/>
                        </w:rPr>
                        <w:t xml:space="preserve"> indicated by scheduling DCI</w:t>
                      </w:r>
                      <w:r w:rsidRPr="00A466F6">
                        <w:rPr>
                          <w:rFonts w:ascii="Times" w:eastAsia="Batang" w:hAnsi="Times"/>
                          <w:lang w:val="en-GB"/>
                        </w:rPr>
                        <w:t xml:space="preserve"> is in </w:t>
                      </w:r>
                      <w:r w:rsidRPr="00E93F63">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Batang" w:hAnsi="Times"/>
                          <w:lang w:val="en-GB"/>
                        </w:rPr>
                        <w:t xml:space="preserve"> </w:t>
                      </w:r>
                      <w:r w:rsidRPr="00346ADA">
                        <w:rPr>
                          <w:rFonts w:ascii="Times" w:eastAsia="Malgun Gothic" w:hAnsi="Times"/>
                          <w:lang w:val="en-GB" w:eastAsia="zh-CN"/>
                        </w:rPr>
                        <w:t>within DL usable PRBs</w:t>
                      </w:r>
                      <w:r w:rsidRPr="00346ADA">
                        <w:rPr>
                          <w:rFonts w:ascii="Times" w:eastAsia="Malgun Gothic" w:hAnsi="Times" w:hint="eastAsia"/>
                          <w:lang w:val="en-GB" w:eastAsia="zh-CN"/>
                        </w:rPr>
                        <w:t>.</w:t>
                      </w:r>
                      <w:r w:rsidRPr="00346ADA">
                        <w:rPr>
                          <w:rFonts w:ascii="Times" w:eastAsia="Batang" w:hAnsi="Times"/>
                          <w:lang w:val="en-GB"/>
                        </w:rPr>
                        <w:t xml:space="preserve"> </w:t>
                      </w:r>
                    </w:p>
                    <w:p w14:paraId="33640368" w14:textId="77777777" w:rsidR="00FA1690" w:rsidRPr="00346ADA" w:rsidRDefault="00FA1690" w:rsidP="00405D1F">
                      <w:pPr>
                        <w:widowControl w:val="0"/>
                        <w:numPr>
                          <w:ilvl w:val="1"/>
                          <w:numId w:val="44"/>
                        </w:numPr>
                        <w:jc w:val="both"/>
                        <w:rPr>
                          <w:rFonts w:ascii="Times" w:eastAsia="Malgun Gothic" w:hAnsi="Times"/>
                          <w:bCs/>
                          <w:lang w:val="en-GB" w:eastAsia="zh-CN"/>
                        </w:rPr>
                      </w:pPr>
                      <w:r w:rsidRPr="00346ADA">
                        <w:rPr>
                          <w:rFonts w:ascii="Times" w:eastAsia="Batang" w:hAnsi="Times"/>
                          <w:lang w:val="en-GB"/>
                        </w:rPr>
                        <w:t xml:space="preserve">If </w:t>
                      </w:r>
                      <w:r w:rsidRPr="00E93F63">
                        <w:rPr>
                          <w:rFonts w:ascii="Times" w:eastAsia="Batang" w:hAnsi="Times"/>
                          <w:lang w:val="en-GB"/>
                        </w:rPr>
                        <w:t xml:space="preserve">the first repetition </w:t>
                      </w:r>
                      <w:r w:rsidRPr="00E93F63">
                        <w:rPr>
                          <w:rFonts w:ascii="Times" w:eastAsia="Malgun Gothic" w:hAnsi="Times"/>
                          <w:lang w:val="en-GB" w:eastAsia="zh-CN"/>
                        </w:rPr>
                        <w:t>occasion</w:t>
                      </w:r>
                      <w:r w:rsidRPr="00A466F6">
                        <w:rPr>
                          <w:rFonts w:ascii="Times" w:eastAsia="Batang" w:hAnsi="Times"/>
                          <w:lang w:val="en-GB"/>
                        </w:rPr>
                        <w:t xml:space="preserve"> </w:t>
                      </w:r>
                      <w:r w:rsidRPr="00A466F6">
                        <w:rPr>
                          <w:rFonts w:ascii="Times" w:eastAsia="Malgun Gothic" w:hAnsi="Times" w:hint="eastAsia"/>
                          <w:lang w:val="en-GB" w:eastAsia="zh-CN"/>
                        </w:rPr>
                        <w:t xml:space="preserve">indicated by scheduling DCI </w:t>
                      </w:r>
                      <w:r w:rsidRPr="00A466F6">
                        <w:rPr>
                          <w:rFonts w:ascii="Times" w:eastAsia="Batang" w:hAnsi="Times"/>
                          <w:lang w:val="en-GB"/>
                        </w:rPr>
                        <w:t xml:space="preserve">is in </w:t>
                      </w:r>
                      <w:r w:rsidRPr="00E93F63">
                        <w:rPr>
                          <w:rFonts w:ascii="Times" w:eastAsia="Malgun Gothic" w:hAnsi="Times"/>
                          <w:lang w:val="en-GB" w:eastAsia="zh-CN"/>
                        </w:rPr>
                        <w:t>non-</w:t>
                      </w:r>
                      <w:r w:rsidRPr="00E93F63">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Malgun Gothic" w:hAnsi="Times" w:hint="eastAsia"/>
                          <w:lang w:val="en-GB" w:eastAsia="zh-CN"/>
                        </w:rPr>
                        <w:t>.</w:t>
                      </w:r>
                    </w:p>
                    <w:p w14:paraId="34DB7EDC" w14:textId="77777777" w:rsidR="00FA1690" w:rsidRPr="00E15134" w:rsidRDefault="00FA1690" w:rsidP="00405D1F">
                      <w:pPr>
                        <w:tabs>
                          <w:tab w:val="left" w:pos="0"/>
                        </w:tabs>
                        <w:rPr>
                          <w:rFonts w:eastAsiaTheme="minorEastAsia"/>
                          <w:szCs w:val="20"/>
                          <w:lang w:eastAsia="zh-CN"/>
                        </w:rPr>
                      </w:pPr>
                    </w:p>
                  </w:txbxContent>
                </v:textbox>
                <w10:anchorlock/>
              </v:shape>
            </w:pict>
          </mc:Fallback>
        </mc:AlternateContent>
      </w:r>
    </w:p>
    <w:p w14:paraId="04568F54" w14:textId="7C24C4EC" w:rsidR="00655880" w:rsidRPr="00BC2D0C" w:rsidRDefault="00655880"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multi-PDSCH scheduling</w:t>
      </w:r>
      <w:r>
        <w:rPr>
          <w:rFonts w:eastAsiaTheme="minorEastAsia"/>
          <w:szCs w:val="20"/>
          <w:lang w:eastAsia="zh-CN"/>
        </w:rPr>
        <w:t xml:space="preserve">, </w:t>
      </w:r>
      <w:r w:rsidR="00121D9F">
        <w:rPr>
          <w:rFonts w:eastAsiaTheme="minorEastAsia"/>
          <w:szCs w:val="20"/>
          <w:lang w:eastAsia="zh-CN"/>
        </w:rPr>
        <w:t xml:space="preserve">it was agreed in RAN1#118bis meeting that </w:t>
      </w:r>
      <w:r w:rsidR="00121D9F" w:rsidRPr="007C10D1">
        <w:rPr>
          <w:rFonts w:ascii="Times" w:eastAsia="Malgun Gothic" w:hAnsi="Times" w:hint="eastAsia"/>
          <w:szCs w:val="20"/>
          <w:lang w:val="en-GB" w:eastAsia="zh-CN"/>
        </w:rPr>
        <w:t xml:space="preserve">the number of PRBs for TBS determination for a PDSCH in SBFD symbols is </w:t>
      </w:r>
      <w:r w:rsidR="00121D9F" w:rsidRPr="00127144">
        <w:rPr>
          <w:rFonts w:ascii="Times" w:eastAsia="Malgun Gothic" w:hAnsi="Times"/>
          <w:szCs w:val="20"/>
          <w:lang w:val="en-GB" w:eastAsia="zh-CN"/>
        </w:rPr>
        <w:t>based on</w:t>
      </w:r>
      <w:r w:rsidR="00121D9F" w:rsidRPr="00127144">
        <w:rPr>
          <w:rFonts w:ascii="Times" w:eastAsia="Batang" w:hAnsi="Times"/>
          <w:szCs w:val="20"/>
          <w:lang w:val="en-GB" w:eastAsia="x-none"/>
        </w:rPr>
        <w:t xml:space="preserve"> </w:t>
      </w:r>
      <w:r w:rsidR="00121D9F" w:rsidRPr="00127144">
        <w:rPr>
          <w:rFonts w:ascii="Times" w:eastAsia="Malgun Gothic" w:hAnsi="Times"/>
          <w:szCs w:val="20"/>
          <w:lang w:val="en-GB" w:eastAsia="zh-CN"/>
        </w:rPr>
        <w:t>assigned PRBs within DL usable PRBs only</w:t>
      </w:r>
      <w:r w:rsidR="00121D9F">
        <w:rPr>
          <w:rFonts w:ascii="Times" w:eastAsia="Malgun Gothic" w:hAnsi="Times"/>
          <w:szCs w:val="20"/>
          <w:lang w:val="en-GB" w:eastAsia="zh-CN"/>
        </w:rPr>
        <w:t>, and t</w:t>
      </w:r>
      <w:r w:rsidR="00121D9F" w:rsidRPr="006A29A5">
        <w:rPr>
          <w:rFonts w:ascii="Times" w:eastAsia="Malgun Gothic" w:hAnsi="Times" w:hint="eastAsia"/>
          <w:szCs w:val="20"/>
          <w:lang w:val="en-GB" w:eastAsia="zh-CN"/>
        </w:rPr>
        <w:t>he number of PRBs for TBS determination for a PDSCH in non-SBFD symbols is based on</w:t>
      </w:r>
      <w:r w:rsidR="00121D9F" w:rsidRPr="007C10D1">
        <w:rPr>
          <w:rFonts w:ascii="Times" w:eastAsia="Batang" w:hAnsi="Times"/>
          <w:szCs w:val="20"/>
          <w:lang w:val="en-GB" w:eastAsia="x-none"/>
        </w:rPr>
        <w:t xml:space="preserve"> </w:t>
      </w:r>
      <w:r w:rsidR="00121D9F" w:rsidRPr="007C10D1">
        <w:rPr>
          <w:rFonts w:ascii="Times" w:eastAsia="Malgun Gothic" w:hAnsi="Times"/>
          <w:szCs w:val="20"/>
          <w:lang w:val="en-GB" w:eastAsia="zh-CN"/>
        </w:rPr>
        <w:t>assigned PRBs</w:t>
      </w:r>
      <w:r w:rsidR="00121D9F" w:rsidRPr="007C10D1">
        <w:rPr>
          <w:rFonts w:ascii="Times" w:eastAsia="Malgun Gothic" w:hAnsi="Times" w:hint="eastAsia"/>
          <w:szCs w:val="20"/>
          <w:lang w:val="en-GB" w:eastAsia="zh-CN"/>
        </w:rPr>
        <w:t>.</w:t>
      </w:r>
    </w:p>
    <w:p w14:paraId="002FD6F8" w14:textId="77777777" w:rsidR="00655880" w:rsidRPr="00805855" w:rsidRDefault="00655880" w:rsidP="006F31ED">
      <w:pPr>
        <w:spacing w:beforeLines="50" w:before="120" w:afterLines="50" w:after="120"/>
        <w:jc w:val="both"/>
        <w:rPr>
          <w:rFonts w:eastAsiaTheme="minorEastAsia"/>
          <w:szCs w:val="20"/>
          <w:lang w:val="en-GB" w:eastAsia="zh-CN"/>
        </w:rPr>
      </w:pPr>
    </w:p>
    <w:p w14:paraId="6904CFD6" w14:textId="32F74015" w:rsidR="00903CCE" w:rsidRPr="00EF2627" w:rsidRDefault="005942D0"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PDCCH</w:t>
      </w:r>
      <w:r w:rsidR="00955BBC">
        <w:rPr>
          <w:rFonts w:eastAsiaTheme="minorEastAsia"/>
          <w:b/>
          <w:lang w:eastAsia="zh-CN"/>
        </w:rPr>
        <w:t xml:space="preserve"> monitoring</w:t>
      </w:r>
      <w:r w:rsidR="001A5077">
        <w:rPr>
          <w:rFonts w:eastAsiaTheme="minorEastAsia"/>
          <w:b/>
          <w:lang w:eastAsia="zh-CN"/>
        </w:rPr>
        <w:t xml:space="preserve"> for Configuration 2</w:t>
      </w:r>
    </w:p>
    <w:p w14:paraId="598023A5" w14:textId="2036583F" w:rsidR="002506A3" w:rsidRPr="00131256" w:rsidRDefault="00035420" w:rsidP="00EF2627">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the </w:t>
      </w:r>
      <w:r w:rsidR="009E51C3">
        <w:rPr>
          <w:rFonts w:eastAsiaTheme="minorEastAsia"/>
          <w:szCs w:val="20"/>
          <w:lang w:eastAsia="zh-CN"/>
        </w:rPr>
        <w:t>case</w:t>
      </w:r>
      <w:r>
        <w:rPr>
          <w:rFonts w:eastAsiaTheme="minorEastAsia"/>
          <w:szCs w:val="20"/>
          <w:lang w:eastAsia="zh-CN"/>
        </w:rPr>
        <w:t xml:space="preserve"> of MOs of a search space associated to a CORESET </w:t>
      </w:r>
      <w:r w:rsidRPr="006F31ED">
        <w:rPr>
          <w:rFonts w:eastAsiaTheme="minorEastAsia"/>
          <w:szCs w:val="20"/>
          <w:lang w:eastAsia="zh-CN"/>
        </w:rPr>
        <w:t>across SBFD symbols and non-SBFD symbols</w:t>
      </w:r>
      <w:r>
        <w:rPr>
          <w:rFonts w:eastAsiaTheme="minorEastAsia"/>
          <w:szCs w:val="20"/>
          <w:lang w:eastAsia="zh-CN"/>
        </w:rPr>
        <w:t xml:space="preserve">, </w:t>
      </w:r>
      <w:r>
        <w:rPr>
          <w:rFonts w:eastAsiaTheme="minorEastAsia"/>
          <w:lang w:eastAsia="zh-CN"/>
        </w:rPr>
        <w:t>it</w:t>
      </w:r>
      <w:r w:rsidR="002506A3" w:rsidRPr="00131256">
        <w:rPr>
          <w:rFonts w:eastAsiaTheme="minorEastAsia"/>
          <w:lang w:eastAsia="zh-CN"/>
        </w:rPr>
        <w:t xml:space="preserve"> </w:t>
      </w:r>
      <w:r>
        <w:rPr>
          <w:rFonts w:eastAsiaTheme="minorEastAsia"/>
          <w:lang w:eastAsia="zh-CN"/>
        </w:rPr>
        <w:t xml:space="preserve">was </w:t>
      </w:r>
      <w:r w:rsidR="002506A3" w:rsidRPr="00131256">
        <w:rPr>
          <w:rFonts w:eastAsiaTheme="minorEastAsia"/>
          <w:lang w:eastAsia="zh-CN"/>
        </w:rPr>
        <w:t>discussed extensively</w:t>
      </w:r>
      <w:r w:rsidR="002506A3">
        <w:rPr>
          <w:rFonts w:eastAsiaTheme="minorEastAsia"/>
          <w:lang w:eastAsia="zh-CN"/>
        </w:rPr>
        <w:t xml:space="preserve"> during the SI phase</w:t>
      </w:r>
      <w:r w:rsidR="002506A3" w:rsidRPr="00131256">
        <w:rPr>
          <w:rFonts w:eastAsiaTheme="minorEastAsia"/>
          <w:lang w:eastAsia="zh-CN"/>
        </w:rPr>
        <w:t>, with the following</w:t>
      </w:r>
      <w:r w:rsidR="002506A3">
        <w:rPr>
          <w:rFonts w:eastAsiaTheme="minorEastAsia"/>
          <w:lang w:eastAsia="zh-CN"/>
        </w:rPr>
        <w:t xml:space="preserve"> description</w:t>
      </w:r>
      <w:r w:rsidR="002506A3" w:rsidRPr="00131256">
        <w:rPr>
          <w:rFonts w:eastAsiaTheme="minorEastAsia"/>
          <w:lang w:eastAsia="zh-CN"/>
        </w:rPr>
        <w:t xml:space="preserve"> </w:t>
      </w:r>
      <w:r w:rsidR="002506A3">
        <w:rPr>
          <w:rFonts w:eastAsiaTheme="minorEastAsia"/>
          <w:lang w:eastAsia="zh-CN"/>
        </w:rPr>
        <w:t xml:space="preserve">captured in TR 38.858 </w:t>
      </w:r>
      <w:r w:rsidR="002506A3">
        <w:rPr>
          <w:rFonts w:eastAsiaTheme="minorEastAsia"/>
          <w:lang w:eastAsia="zh-CN"/>
        </w:rPr>
        <w:fldChar w:fldCharType="begin"/>
      </w:r>
      <w:r w:rsidR="002506A3">
        <w:rPr>
          <w:rFonts w:eastAsiaTheme="minorEastAsia"/>
          <w:lang w:eastAsia="zh-CN"/>
        </w:rPr>
        <w:instrText xml:space="preserve"> REF _Ref146615368 \n \h </w:instrText>
      </w:r>
      <w:r w:rsidR="002506A3">
        <w:rPr>
          <w:rFonts w:eastAsiaTheme="minorEastAsia"/>
          <w:lang w:eastAsia="zh-CN"/>
        </w:rPr>
      </w:r>
      <w:r w:rsidR="002506A3">
        <w:rPr>
          <w:rFonts w:eastAsiaTheme="minorEastAsia"/>
          <w:lang w:eastAsia="zh-CN"/>
        </w:rPr>
        <w:fldChar w:fldCharType="separate"/>
      </w:r>
      <w:r w:rsidR="00352953">
        <w:rPr>
          <w:rFonts w:eastAsiaTheme="minorEastAsia"/>
          <w:lang w:eastAsia="zh-CN"/>
        </w:rPr>
        <w:t>[2]</w:t>
      </w:r>
      <w:r w:rsidR="002506A3">
        <w:rPr>
          <w:rFonts w:eastAsiaTheme="minorEastAsia"/>
          <w:lang w:eastAsia="zh-CN"/>
        </w:rPr>
        <w:fldChar w:fldCharType="end"/>
      </w:r>
      <w:r w:rsidR="002506A3" w:rsidRPr="00131256">
        <w:rPr>
          <w:rFonts w:eastAsiaTheme="minorEastAsia"/>
          <w:lang w:eastAsia="zh-CN"/>
        </w:rPr>
        <w:t>.</w:t>
      </w:r>
    </w:p>
    <w:p w14:paraId="23E4532D" w14:textId="77777777" w:rsidR="002506A3" w:rsidRPr="00131256" w:rsidRDefault="002506A3" w:rsidP="002506A3">
      <w:pPr>
        <w:spacing w:after="120"/>
        <w:jc w:val="both"/>
        <w:rPr>
          <w:rFonts w:eastAsiaTheme="minorEastAsia"/>
          <w:lang w:eastAsia="zh-CN"/>
        </w:rPr>
      </w:pPr>
      <w:r w:rsidRPr="00131256">
        <w:rPr>
          <w:rFonts w:eastAsia="宋体"/>
          <w:noProof/>
          <w:lang w:eastAsia="zh-CN"/>
        </w:rPr>
        <w:lastRenderedPageBreak/>
        <mc:AlternateContent>
          <mc:Choice Requires="wps">
            <w:drawing>
              <wp:inline distT="0" distB="0" distL="0" distR="0" wp14:anchorId="09579DD9" wp14:editId="7AE03BCA">
                <wp:extent cx="5733415" cy="3416199"/>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16199"/>
                        </a:xfrm>
                        <a:prstGeom prst="rect">
                          <a:avLst/>
                        </a:prstGeom>
                        <a:solidFill>
                          <a:srgbClr val="FFFFFF"/>
                        </a:solidFill>
                        <a:ln w="9525">
                          <a:solidFill>
                            <a:srgbClr val="000000"/>
                          </a:solidFill>
                          <a:miter lim="800000"/>
                          <a:headEnd/>
                          <a:tailEnd/>
                        </a:ln>
                      </wps:spPr>
                      <wps:txbx>
                        <w:txbxContent>
                          <w:p w14:paraId="149A94DA" w14:textId="77777777" w:rsidR="00FA1690" w:rsidRDefault="00FA1690" w:rsidP="002506A3">
                            <w:pPr>
                              <w:rPr>
                                <w:rFonts w:eastAsia="Batang"/>
                                <w:szCs w:val="20"/>
                                <w:lang w:val="en-GB" w:eastAsia="ko-KR"/>
                              </w:rPr>
                            </w:pPr>
                            <w:r w:rsidRPr="00AC4A36">
                              <w:rPr>
                                <w:rFonts w:eastAsia="Batang"/>
                                <w:szCs w:val="20"/>
                                <w:lang w:val="en-GB" w:eastAsia="zh-CN"/>
                              </w:rPr>
                              <w:t>…</w:t>
                            </w:r>
                          </w:p>
                          <w:p w14:paraId="636C3217" w14:textId="77777777" w:rsidR="00FA1690" w:rsidRPr="00035420" w:rsidRDefault="00FA1690"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FA1690" w:rsidRPr="00035420" w:rsidRDefault="00FA1690"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FA1690" w:rsidRPr="00035420" w:rsidRDefault="00FA1690"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FA1690" w:rsidRPr="00AC4A36" w:rsidRDefault="00FA1690" w:rsidP="002506A3">
                            <w:pPr>
                              <w:rPr>
                                <w:rFonts w:eastAsiaTheme="minorEastAsia"/>
                                <w:szCs w:val="20"/>
                                <w:lang w:val="en-GB" w:eastAsia="zh-CN"/>
                              </w:rPr>
                            </w:pPr>
                            <w:r>
                              <w:rPr>
                                <w:rFonts w:eastAsiaTheme="minorEastAsia"/>
                                <w:szCs w:val="20"/>
                                <w:lang w:val="en-GB" w:eastAsia="zh-CN"/>
                              </w:rPr>
                              <w:t>…</w:t>
                            </w:r>
                          </w:p>
                          <w:p w14:paraId="4DEE696E" w14:textId="77777777" w:rsidR="00FA1690" w:rsidRPr="0080063E" w:rsidRDefault="00FA1690" w:rsidP="002506A3">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579DD9" id="文本框 3" o:spid="_x0000_s1039" type="#_x0000_t202" style="width:451.4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">
                <v:textbox>
                  <w:txbxContent>
                    <w:p w14:paraId="149A94DA" w14:textId="77777777" w:rsidR="00FA1690" w:rsidRDefault="00FA1690" w:rsidP="002506A3">
                      <w:pPr>
                        <w:rPr>
                          <w:rFonts w:eastAsia="Batang"/>
                          <w:szCs w:val="20"/>
                          <w:lang w:val="en-GB" w:eastAsia="ko-KR"/>
                        </w:rPr>
                      </w:pPr>
                      <w:r w:rsidRPr="00AC4A36">
                        <w:rPr>
                          <w:rFonts w:eastAsia="Batang"/>
                          <w:szCs w:val="20"/>
                          <w:lang w:val="en-GB" w:eastAsia="zh-CN"/>
                        </w:rPr>
                        <w:t>…</w:t>
                      </w:r>
                    </w:p>
                    <w:p w14:paraId="636C3217" w14:textId="77777777" w:rsidR="00FA1690" w:rsidRPr="00035420" w:rsidRDefault="00FA1690"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FA1690" w:rsidRPr="00035420" w:rsidRDefault="00FA1690"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FA1690" w:rsidRPr="00035420" w:rsidRDefault="00FA16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FA1690" w:rsidRPr="00035420" w:rsidRDefault="00FA1690"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FA1690" w:rsidRPr="00AC4A36" w:rsidRDefault="00FA1690" w:rsidP="002506A3">
                      <w:pPr>
                        <w:rPr>
                          <w:rFonts w:eastAsiaTheme="minorEastAsia"/>
                          <w:szCs w:val="20"/>
                          <w:lang w:val="en-GB" w:eastAsia="zh-CN"/>
                        </w:rPr>
                      </w:pPr>
                      <w:r>
                        <w:rPr>
                          <w:rFonts w:eastAsiaTheme="minorEastAsia"/>
                          <w:szCs w:val="20"/>
                          <w:lang w:val="en-GB" w:eastAsia="zh-CN"/>
                        </w:rPr>
                        <w:t>…</w:t>
                      </w:r>
                    </w:p>
                    <w:p w14:paraId="4DEE696E" w14:textId="77777777" w:rsidR="00FA1690" w:rsidRPr="0080063E" w:rsidRDefault="00FA1690" w:rsidP="002506A3">
                      <w:pPr>
                        <w:rPr>
                          <w:rFonts w:eastAsiaTheme="minorEastAsia"/>
                          <w:szCs w:val="20"/>
                          <w:lang w:val="en-GB" w:eastAsia="zh-CN"/>
                        </w:rPr>
                      </w:pPr>
                    </w:p>
                  </w:txbxContent>
                </v:textbox>
                <w10:anchorlock/>
              </v:shape>
            </w:pict>
          </mc:Fallback>
        </mc:AlternateContent>
      </w:r>
    </w:p>
    <w:p w14:paraId="5D5FD5EE" w14:textId="5A944FE4" w:rsidR="002506A3" w:rsidRDefault="00664440"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rom our perspective,</w:t>
      </w:r>
      <w:r w:rsidR="009F7787">
        <w:rPr>
          <w:rFonts w:eastAsiaTheme="minorEastAsia"/>
          <w:szCs w:val="20"/>
          <w:lang w:eastAsia="zh-CN"/>
        </w:rPr>
        <w:t xml:space="preserve"> t</w:t>
      </w:r>
      <w:r>
        <w:rPr>
          <w:rFonts w:eastAsiaTheme="minorEastAsia"/>
          <w:szCs w:val="20"/>
          <w:lang w:eastAsia="zh-CN"/>
        </w:rPr>
        <w:t xml:space="preserve">o solve this issue, simple solution(s) is preferred. </w:t>
      </w:r>
      <w:r w:rsidR="009F7787">
        <w:rPr>
          <w:rFonts w:eastAsiaTheme="minorEastAsia"/>
          <w:szCs w:val="20"/>
          <w:lang w:eastAsia="zh-CN"/>
        </w:rPr>
        <w:t>Since there is limitation on the configured number of CORESET</w:t>
      </w:r>
      <w:r w:rsidR="00182DC6">
        <w:rPr>
          <w:rFonts w:eastAsiaTheme="minorEastAsia"/>
          <w:szCs w:val="20"/>
          <w:lang w:eastAsia="zh-CN"/>
        </w:rPr>
        <w:t>s</w:t>
      </w:r>
      <w:r w:rsidR="009F7787">
        <w:rPr>
          <w:rFonts w:eastAsiaTheme="minorEastAsia"/>
          <w:szCs w:val="20"/>
          <w:lang w:eastAsia="zh-CN"/>
        </w:rPr>
        <w:t xml:space="preserve"> or search space</w:t>
      </w:r>
      <w:r w:rsidR="00182DC6">
        <w:rPr>
          <w:rFonts w:eastAsiaTheme="minorEastAsia"/>
          <w:szCs w:val="20"/>
          <w:lang w:eastAsia="zh-CN"/>
        </w:rPr>
        <w:t>s</w:t>
      </w:r>
      <w:r w:rsidR="009F7787">
        <w:rPr>
          <w:rFonts w:eastAsiaTheme="minorEastAsia"/>
          <w:szCs w:val="20"/>
          <w:lang w:eastAsia="zh-CN"/>
        </w:rPr>
        <w:t xml:space="preserve"> for </w:t>
      </w:r>
      <w:r w:rsidR="0062332B">
        <w:rPr>
          <w:rFonts w:eastAsiaTheme="minorEastAsia"/>
          <w:szCs w:val="20"/>
          <w:lang w:eastAsia="zh-CN"/>
        </w:rPr>
        <w:t xml:space="preserve">a </w:t>
      </w:r>
      <w:r w:rsidR="009F7787">
        <w:rPr>
          <w:rFonts w:eastAsiaTheme="minorEastAsia"/>
          <w:szCs w:val="20"/>
          <w:lang w:eastAsia="zh-CN"/>
        </w:rPr>
        <w:t xml:space="preserve">UE, it is desired to address the PDCCH monitoring </w:t>
      </w:r>
      <w:r w:rsidR="009F7787" w:rsidRPr="006F31ED">
        <w:rPr>
          <w:rFonts w:eastAsiaTheme="minorEastAsia"/>
          <w:szCs w:val="20"/>
          <w:lang w:eastAsia="zh-CN"/>
        </w:rPr>
        <w:t>across SBFD symbols and non-SBFD symbols</w:t>
      </w:r>
      <w:r w:rsidR="009F7787" w:rsidDel="009F7787">
        <w:rPr>
          <w:rFonts w:eastAsiaTheme="minorEastAsia"/>
          <w:szCs w:val="20"/>
          <w:lang w:eastAsia="zh-CN"/>
        </w:rPr>
        <w:t xml:space="preserve"> </w:t>
      </w:r>
      <w:r w:rsidR="009F7787">
        <w:rPr>
          <w:rFonts w:eastAsiaTheme="minorEastAsia"/>
          <w:szCs w:val="20"/>
          <w:lang w:eastAsia="zh-CN"/>
        </w:rPr>
        <w:t>under the existing limitation. F</w:t>
      </w:r>
      <w:r>
        <w:rPr>
          <w:rFonts w:eastAsiaTheme="minorEastAsia"/>
          <w:szCs w:val="20"/>
          <w:lang w:eastAsia="zh-CN"/>
        </w:rPr>
        <w:t>rom the above options, Option 3 and Option 4 can be supported, since similar operations have been incorporated in legacy specification.</w:t>
      </w:r>
      <w:r w:rsidR="009F7787">
        <w:rPr>
          <w:rFonts w:eastAsiaTheme="minorEastAsia"/>
          <w:szCs w:val="20"/>
          <w:lang w:eastAsia="zh-CN"/>
        </w:rPr>
        <w:t xml:space="preserve"> If </w:t>
      </w:r>
      <w:r w:rsidR="00182DC6">
        <w:rPr>
          <w:rFonts w:eastAsiaTheme="minorEastAsia"/>
          <w:szCs w:val="20"/>
          <w:lang w:eastAsia="zh-CN"/>
        </w:rPr>
        <w:t>a</w:t>
      </w:r>
      <w:r w:rsidR="009F7787">
        <w:rPr>
          <w:rFonts w:eastAsiaTheme="minorEastAsia"/>
          <w:szCs w:val="20"/>
          <w:lang w:eastAsia="zh-CN"/>
        </w:rPr>
        <w:t xml:space="preserve"> PDCCH candidate would be dropped due to overlapped with PRBs outside DL usable PRBs, whether </w:t>
      </w:r>
      <w:r w:rsidR="00182DC6">
        <w:rPr>
          <w:rFonts w:eastAsiaTheme="minorEastAsia"/>
          <w:szCs w:val="20"/>
          <w:lang w:eastAsia="zh-CN"/>
        </w:rPr>
        <w:t>or not the PDCCH</w:t>
      </w:r>
      <w:r w:rsidR="009F7787">
        <w:rPr>
          <w:rFonts w:eastAsiaTheme="minorEastAsia"/>
          <w:szCs w:val="20"/>
          <w:lang w:eastAsia="zh-CN"/>
        </w:rPr>
        <w:t xml:space="preserve"> candidate </w:t>
      </w:r>
      <w:r w:rsidR="00182DC6">
        <w:rPr>
          <w:rFonts w:eastAsiaTheme="minorEastAsia"/>
          <w:szCs w:val="20"/>
          <w:lang w:eastAsia="zh-CN"/>
        </w:rPr>
        <w:t>is</w:t>
      </w:r>
      <w:r w:rsidR="009F7787">
        <w:rPr>
          <w:rFonts w:eastAsiaTheme="minorEastAsia"/>
          <w:szCs w:val="20"/>
          <w:lang w:eastAsia="zh-CN"/>
        </w:rPr>
        <w:t xml:space="preserve"> still counted</w:t>
      </w:r>
      <w:r w:rsidR="00182DC6">
        <w:rPr>
          <w:rFonts w:eastAsiaTheme="minorEastAsia"/>
          <w:szCs w:val="20"/>
          <w:lang w:eastAsia="zh-CN"/>
        </w:rPr>
        <w:t xml:space="preserve"> towards</w:t>
      </w:r>
      <w:r w:rsidR="009F7787">
        <w:rPr>
          <w:rFonts w:eastAsiaTheme="minorEastAsia"/>
          <w:szCs w:val="20"/>
          <w:lang w:eastAsia="zh-CN"/>
        </w:rPr>
        <w:t xml:space="preserve"> BD/CCE </w:t>
      </w:r>
      <w:r w:rsidR="00182DC6">
        <w:rPr>
          <w:rFonts w:eastAsiaTheme="minorEastAsia"/>
          <w:szCs w:val="20"/>
          <w:lang w:eastAsia="zh-CN"/>
        </w:rPr>
        <w:t>budget</w:t>
      </w:r>
      <w:r w:rsidR="009F7787">
        <w:rPr>
          <w:rFonts w:eastAsiaTheme="minorEastAsia"/>
          <w:szCs w:val="20"/>
          <w:lang w:eastAsia="zh-CN"/>
        </w:rPr>
        <w:t xml:space="preserve"> can be further discussed.</w:t>
      </w:r>
    </w:p>
    <w:p w14:paraId="402FEF5C" w14:textId="2FDFC7F0" w:rsidR="00B509C2" w:rsidRPr="00CA3A1C" w:rsidRDefault="00B509C2" w:rsidP="00B509C2">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72DFF">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5EDB3F3C" w14:textId="77777777" w:rsidR="00B509C2" w:rsidRPr="00B509C2" w:rsidRDefault="00B509C2" w:rsidP="00B509C2">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6FB44B9F" w14:textId="6794A25C" w:rsidR="00B509C2" w:rsidRDefault="00B509C2" w:rsidP="00182DC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2AF7CAD6" w14:textId="33C0D2BE" w:rsidR="002506A3" w:rsidRPr="00B509C2" w:rsidRDefault="002506A3" w:rsidP="00CA3A1C">
      <w:pPr>
        <w:spacing w:beforeLines="50" w:before="120" w:afterLines="50" w:after="120"/>
        <w:jc w:val="both"/>
        <w:rPr>
          <w:rFonts w:eastAsiaTheme="minorEastAsia"/>
          <w:szCs w:val="20"/>
          <w:lang w:eastAsia="zh-CN"/>
        </w:rPr>
      </w:pPr>
    </w:p>
    <w:p w14:paraId="04DFE0DA" w14:textId="17E8F5FF" w:rsidR="005942D0" w:rsidRPr="00182DC6" w:rsidRDefault="005942D0" w:rsidP="00182DC6">
      <w:pPr>
        <w:numPr>
          <w:ilvl w:val="0"/>
          <w:numId w:val="19"/>
        </w:numPr>
        <w:spacing w:after="120"/>
        <w:ind w:left="227" w:hanging="227"/>
        <w:jc w:val="both"/>
        <w:rPr>
          <w:rFonts w:eastAsiaTheme="minorEastAsia"/>
          <w:b/>
          <w:lang w:eastAsia="zh-CN"/>
        </w:rPr>
      </w:pPr>
      <w:r w:rsidRPr="00182DC6">
        <w:rPr>
          <w:rFonts w:eastAsiaTheme="minorEastAsia"/>
          <w:b/>
          <w:lang w:eastAsia="zh-CN"/>
        </w:rPr>
        <w:t>PUCCH</w:t>
      </w:r>
      <w:r w:rsidR="00955BBC">
        <w:rPr>
          <w:rFonts w:eastAsiaTheme="minorEastAsia"/>
          <w:b/>
          <w:lang w:eastAsia="zh-CN"/>
        </w:rPr>
        <w:t xml:space="preserve"> </w:t>
      </w:r>
      <w:r w:rsidR="004A544F">
        <w:rPr>
          <w:rFonts w:eastAsiaTheme="minorEastAsia"/>
          <w:b/>
          <w:lang w:eastAsia="zh-CN"/>
        </w:rPr>
        <w:t>transmission</w:t>
      </w:r>
    </w:p>
    <w:p w14:paraId="231D0C7B" w14:textId="291F6604" w:rsidR="00B90250" w:rsidRPr="003F3ACE" w:rsidRDefault="00B90250" w:rsidP="006F3E6E">
      <w:pPr>
        <w:spacing w:beforeLines="50" w:before="120" w:afterLines="50" w:after="120"/>
        <w:jc w:val="both"/>
        <w:rPr>
          <w:rFonts w:eastAsia="宋体"/>
          <w:bCs/>
          <w:szCs w:val="20"/>
          <w:lang w:eastAsia="zh-CN"/>
        </w:rPr>
      </w:pPr>
      <w:r>
        <w:rPr>
          <w:rFonts w:eastAsia="宋体"/>
          <w:bCs/>
          <w:szCs w:val="20"/>
          <w:lang w:eastAsia="zh-CN"/>
        </w:rPr>
        <w:t xml:space="preserve">For </w:t>
      </w:r>
      <w:r w:rsidRPr="00B73176">
        <w:rPr>
          <w:rFonts w:ascii="Times" w:eastAsia="Batang" w:hAnsi="Times"/>
          <w:lang w:val="en-GB"/>
        </w:rPr>
        <w:t>separate frequency configurations</w:t>
      </w:r>
      <w:r w:rsidRPr="00B73176">
        <w:rPr>
          <w:rFonts w:ascii="Times" w:eastAsia="Malgun Gothic" w:hAnsi="Times" w:hint="eastAsia"/>
          <w:lang w:val="en-GB" w:eastAsia="zh-CN"/>
        </w:rPr>
        <w:t xml:space="preserve"> </w:t>
      </w:r>
      <w:r w:rsidRPr="00B73176">
        <w:rPr>
          <w:rFonts w:ascii="Times" w:eastAsia="Malgun Gothic" w:hAnsi="Times" w:hint="eastAsia"/>
          <w:iCs/>
          <w:lang w:val="en-GB" w:eastAsia="zh-CN"/>
        </w:rPr>
        <w:t xml:space="preserve">for </w:t>
      </w:r>
      <w:r w:rsidRPr="00B73176">
        <w:rPr>
          <w:rFonts w:ascii="Times" w:eastAsia="Batang" w:hAnsi="Times" w:hint="eastAsia"/>
          <w:lang w:val="en-GB"/>
        </w:rPr>
        <w:t>SBFD symbols and non-SBFD symbols</w:t>
      </w:r>
      <w:r w:rsidRPr="0013069C" w:rsidDel="004174AD">
        <w:rPr>
          <w:rFonts w:eastAsia="宋体" w:hint="eastAsia"/>
          <w:bCs/>
          <w:szCs w:val="20"/>
          <w:lang w:eastAsia="zh-CN"/>
        </w:rPr>
        <w:t xml:space="preserve"> </w:t>
      </w:r>
      <w:r>
        <w:rPr>
          <w:rFonts w:eastAsia="宋体"/>
          <w:bCs/>
          <w:szCs w:val="20"/>
          <w:lang w:eastAsia="zh-CN"/>
        </w:rPr>
        <w:t>for PUCCH transmissions, the following agreement was achieved during RAN1#118 meeting.</w:t>
      </w:r>
    </w:p>
    <w:p w14:paraId="3EACDB7B" w14:textId="0F18E822" w:rsidR="00C42A61" w:rsidRDefault="00115031"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498E06CA" wp14:editId="3AF4D8FA">
                <wp:extent cx="5733415" cy="2488758"/>
                <wp:effectExtent l="0" t="0" r="19685" b="26035"/>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88758"/>
                        </a:xfrm>
                        <a:prstGeom prst="rect">
                          <a:avLst/>
                        </a:prstGeom>
                        <a:solidFill>
                          <a:srgbClr val="FFFFFF"/>
                        </a:solidFill>
                        <a:ln w="9525">
                          <a:solidFill>
                            <a:srgbClr val="000000"/>
                          </a:solidFill>
                          <a:miter lim="800000"/>
                          <a:headEnd/>
                          <a:tailEnd/>
                        </a:ln>
                      </wps:spPr>
                      <wps:txbx>
                        <w:txbxContent>
                          <w:p w14:paraId="64745A16" w14:textId="77777777" w:rsidR="00FA1690" w:rsidRPr="006F1882" w:rsidRDefault="00FA1690"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FA1690" w:rsidRPr="006F1882" w:rsidRDefault="00FA1690"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FA1690" w:rsidRPr="006F1882" w:rsidRDefault="00FA1690"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i/>
                                <w:iCs/>
                                <w:lang w:val="en-GB" w:eastAsia="zh-CN"/>
                              </w:rPr>
                              <w:t xml:space="preserve">pucch-ResourceId </w:t>
                            </w:r>
                            <w:r w:rsidRPr="006F1882">
                              <w:rPr>
                                <w:rFonts w:ascii="Times" w:eastAsia="Malgun Gothic" w:hAnsi="Times" w:hint="eastAsia"/>
                                <w:iCs/>
                                <w:lang w:val="en-GB" w:eastAsia="zh-CN"/>
                              </w:rPr>
                              <w:t>is not separately configured for SBFD and non-SBFD symbols</w:t>
                            </w:r>
                          </w:p>
                          <w:p w14:paraId="6A2A9320" w14:textId="77777777" w:rsidR="00FA1690" w:rsidRPr="006F1882" w:rsidRDefault="00FA1690"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r w:rsidRPr="00CF4688">
                              <w:rPr>
                                <w:rFonts w:ascii="Times" w:eastAsia="Batang" w:hAnsi="Times"/>
                                <w:i/>
                                <w:iCs/>
                                <w:lang w:val="en-GB"/>
                              </w:rPr>
                              <w:t>startingPRB</w:t>
                            </w:r>
                            <w:r w:rsidRPr="00CF4688">
                              <w:rPr>
                                <w:rFonts w:ascii="Times" w:eastAsia="Batang" w:hAnsi="Times"/>
                                <w:lang w:val="en-GB"/>
                              </w:rPr>
                              <w:t xml:space="preserve"> and </w:t>
                            </w:r>
                            <w:r w:rsidRPr="00CF4688">
                              <w:rPr>
                                <w:rFonts w:ascii="Times" w:eastAsia="Batang" w:hAnsi="Times"/>
                                <w:i/>
                                <w:iCs/>
                                <w:lang w:val="en-GB"/>
                              </w:rPr>
                              <w:t>secondHopPRB</w:t>
                            </w:r>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FA1690" w:rsidRPr="006F1882" w:rsidRDefault="00FA1690"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r w:rsidRPr="006F1882">
                              <w:rPr>
                                <w:rFonts w:ascii="Times" w:eastAsia="Malgun Gothic" w:hAnsi="Times" w:hint="eastAsia"/>
                                <w:i/>
                                <w:lang w:val="en-GB" w:eastAsia="zh-CN"/>
                              </w:rPr>
                              <w:t xml:space="preserve">intraSlotFrequencyHopping </w:t>
                            </w:r>
                            <w:r w:rsidRPr="006F1882">
                              <w:rPr>
                                <w:rFonts w:ascii="Times" w:eastAsia="Malgun Gothic" w:hAnsi="Times" w:hint="eastAsia"/>
                                <w:lang w:val="en-GB" w:eastAsia="zh-CN"/>
                              </w:rPr>
                              <w:t>for Configuration 1 or for both Configuration 1 and 2</w:t>
                            </w:r>
                          </w:p>
                          <w:p w14:paraId="604F475B"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r w:rsidRPr="006F1882">
                              <w:rPr>
                                <w:rFonts w:ascii="Times" w:eastAsia="Malgun Gothic" w:hAnsi="Times" w:hint="eastAsia"/>
                                <w:i/>
                                <w:iCs/>
                                <w:lang w:val="en-GB" w:eastAsia="zh-CN"/>
                              </w:rPr>
                              <w:t>pucch-ResourceId</w:t>
                            </w:r>
                            <w:r w:rsidRPr="006F1882">
                              <w:rPr>
                                <w:rFonts w:ascii="Times" w:eastAsia="Malgun Gothic" w:hAnsi="Times"/>
                                <w:lang w:val="en-GB" w:eastAsia="zh-CN"/>
                              </w:rPr>
                              <w:t xml:space="preserve"> is counted as 1 resource</w:t>
                            </w:r>
                          </w:p>
                          <w:p w14:paraId="0241A453" w14:textId="77777777" w:rsidR="00FA1690" w:rsidRPr="006F1882" w:rsidRDefault="00FA1690"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r w:rsidRPr="006F1882">
                              <w:rPr>
                                <w:rFonts w:ascii="Times" w:eastAsia="Malgun Gothic" w:hAnsi="Times" w:hint="eastAsia"/>
                                <w:i/>
                                <w:iCs/>
                                <w:lang w:val="en-GB" w:eastAsia="zh-CN"/>
                              </w:rPr>
                              <w:t>pucch-ResourceId</w:t>
                            </w:r>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FA1690" w:rsidRPr="005575E3" w:rsidRDefault="00FA1690" w:rsidP="0011503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98E06CA" id="文本框 25" o:spid="_x0000_s1040" type="#_x0000_t202" style="width:451.45pt;height:19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">
                <v:textbox>
                  <w:txbxContent>
                    <w:p w14:paraId="64745A16" w14:textId="77777777" w:rsidR="00FA1690" w:rsidRPr="006F1882" w:rsidRDefault="00FA1690"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FA1690" w:rsidRPr="006F1882" w:rsidRDefault="00FA1690"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FA1690" w:rsidRPr="006F1882" w:rsidRDefault="00FA1690"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i/>
                          <w:iCs/>
                          <w:lang w:val="en-GB" w:eastAsia="zh-CN"/>
                        </w:rPr>
                        <w:t xml:space="preserve">pucch-ResourceId </w:t>
                      </w:r>
                      <w:r w:rsidRPr="006F1882">
                        <w:rPr>
                          <w:rFonts w:ascii="Times" w:eastAsia="Malgun Gothic" w:hAnsi="Times" w:hint="eastAsia"/>
                          <w:iCs/>
                          <w:lang w:val="en-GB" w:eastAsia="zh-CN"/>
                        </w:rPr>
                        <w:t>is not separately configured for SBFD and non-SBFD symbols</w:t>
                      </w:r>
                    </w:p>
                    <w:p w14:paraId="6A2A9320" w14:textId="77777777" w:rsidR="00FA1690" w:rsidRPr="006F1882" w:rsidRDefault="00FA1690"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r w:rsidRPr="00CF4688">
                        <w:rPr>
                          <w:rFonts w:ascii="Times" w:eastAsia="Batang" w:hAnsi="Times"/>
                          <w:i/>
                          <w:iCs/>
                          <w:lang w:val="en-GB"/>
                        </w:rPr>
                        <w:t>startingPRB</w:t>
                      </w:r>
                      <w:r w:rsidRPr="00CF4688">
                        <w:rPr>
                          <w:rFonts w:ascii="Times" w:eastAsia="Batang" w:hAnsi="Times"/>
                          <w:lang w:val="en-GB"/>
                        </w:rPr>
                        <w:t xml:space="preserve"> and </w:t>
                      </w:r>
                      <w:r w:rsidRPr="00CF4688">
                        <w:rPr>
                          <w:rFonts w:ascii="Times" w:eastAsia="Batang" w:hAnsi="Times"/>
                          <w:i/>
                          <w:iCs/>
                          <w:lang w:val="en-GB"/>
                        </w:rPr>
                        <w:t>secondHopPRB</w:t>
                      </w:r>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FA1690" w:rsidRPr="006F1882" w:rsidRDefault="00FA1690"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r w:rsidRPr="006F1882">
                        <w:rPr>
                          <w:rFonts w:ascii="Times" w:eastAsia="Malgun Gothic" w:hAnsi="Times" w:hint="eastAsia"/>
                          <w:i/>
                          <w:lang w:val="en-GB" w:eastAsia="zh-CN"/>
                        </w:rPr>
                        <w:t xml:space="preserve">intraSlotFrequencyHopping </w:t>
                      </w:r>
                      <w:r w:rsidRPr="006F1882">
                        <w:rPr>
                          <w:rFonts w:ascii="Times" w:eastAsia="Malgun Gothic" w:hAnsi="Times" w:hint="eastAsia"/>
                          <w:lang w:val="en-GB" w:eastAsia="zh-CN"/>
                        </w:rPr>
                        <w:t>for Configuration 1 or for both Configuration 1 and 2</w:t>
                      </w:r>
                    </w:p>
                    <w:p w14:paraId="604F475B"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FA1690" w:rsidRPr="006F1882" w:rsidRDefault="00FA1690"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r w:rsidRPr="006F1882">
                        <w:rPr>
                          <w:rFonts w:ascii="Times" w:eastAsia="Malgun Gothic" w:hAnsi="Times" w:hint="eastAsia"/>
                          <w:i/>
                          <w:iCs/>
                          <w:lang w:val="en-GB" w:eastAsia="zh-CN"/>
                        </w:rPr>
                        <w:t>pucch-ResourceId</w:t>
                      </w:r>
                      <w:r w:rsidRPr="006F1882">
                        <w:rPr>
                          <w:rFonts w:ascii="Times" w:eastAsia="Malgun Gothic" w:hAnsi="Times"/>
                          <w:lang w:val="en-GB" w:eastAsia="zh-CN"/>
                        </w:rPr>
                        <w:t xml:space="preserve"> is counted as 1 resource</w:t>
                      </w:r>
                    </w:p>
                    <w:p w14:paraId="0241A453" w14:textId="77777777" w:rsidR="00FA1690" w:rsidRPr="006F1882" w:rsidRDefault="00FA1690"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r w:rsidRPr="006F1882">
                        <w:rPr>
                          <w:rFonts w:ascii="Times" w:eastAsia="Malgun Gothic" w:hAnsi="Times" w:hint="eastAsia"/>
                          <w:i/>
                          <w:iCs/>
                          <w:lang w:val="en-GB" w:eastAsia="zh-CN"/>
                        </w:rPr>
                        <w:t>pucch-ResourceId</w:t>
                      </w:r>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FA1690" w:rsidRPr="005575E3" w:rsidRDefault="00FA1690" w:rsidP="00115031">
                      <w:pPr>
                        <w:tabs>
                          <w:tab w:val="left" w:pos="0"/>
                        </w:tabs>
                        <w:rPr>
                          <w:rFonts w:eastAsiaTheme="minorEastAsia"/>
                          <w:szCs w:val="20"/>
                          <w:lang w:val="en-GB" w:eastAsia="zh-CN"/>
                        </w:rPr>
                      </w:pPr>
                    </w:p>
                  </w:txbxContent>
                </v:textbox>
                <w10:anchorlock/>
              </v:shape>
            </w:pict>
          </mc:Fallback>
        </mc:AlternateContent>
      </w:r>
    </w:p>
    <w:p w14:paraId="3DA2A35C" w14:textId="19D6DD12" w:rsidR="00146C3B" w:rsidRDefault="00146C3B" w:rsidP="00CA3A1C">
      <w:pPr>
        <w:spacing w:beforeLines="50" w:before="120" w:afterLines="50" w:after="120"/>
        <w:jc w:val="both"/>
        <w:rPr>
          <w:rFonts w:eastAsiaTheme="minorEastAsia"/>
          <w:szCs w:val="20"/>
          <w:lang w:eastAsia="zh-CN"/>
        </w:rPr>
      </w:pPr>
      <w:r>
        <w:rPr>
          <w:rFonts w:eastAsiaTheme="minorEastAsia"/>
          <w:szCs w:val="20"/>
          <w:lang w:eastAsia="zh-CN"/>
        </w:rPr>
        <w:t>Based on our understanding, the above agreement can cover PUCCH transmissions with or without repetition.</w:t>
      </w:r>
    </w:p>
    <w:p w14:paraId="5FAB7F8F" w14:textId="7A03EB56" w:rsidR="00146C3B" w:rsidRDefault="00146C3B" w:rsidP="006F3E6E">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egarding </w:t>
      </w:r>
      <w:r w:rsidRPr="00106138">
        <w:rPr>
          <w:rFonts w:eastAsiaTheme="minorEastAsia"/>
          <w:szCs w:val="20"/>
          <w:lang w:eastAsia="zh-CN"/>
        </w:rPr>
        <w:t>the first FFS point</w:t>
      </w:r>
      <w:r>
        <w:rPr>
          <w:rFonts w:eastAsiaTheme="minorEastAsia"/>
          <w:szCs w:val="20"/>
          <w:lang w:eastAsia="zh-CN"/>
        </w:rPr>
        <w:t xml:space="preserve"> in the above agreement, i.e. </w:t>
      </w:r>
      <w:r w:rsidR="00115478" w:rsidRPr="00805855">
        <w:rPr>
          <w:rFonts w:ascii="Times" w:eastAsia="Malgun Gothic" w:hAnsi="Times"/>
          <w:b/>
          <w:u w:val="single"/>
          <w:lang w:val="en-GB" w:eastAsia="zh-CN"/>
        </w:rPr>
        <w:t xml:space="preserve">whether to support separate configurations of </w:t>
      </w:r>
      <w:r w:rsidR="00115478" w:rsidRPr="00805855">
        <w:rPr>
          <w:rFonts w:ascii="Times" w:eastAsia="Malgun Gothic" w:hAnsi="Times"/>
          <w:b/>
          <w:i/>
          <w:u w:val="single"/>
          <w:lang w:val="en-GB" w:eastAsia="zh-CN"/>
        </w:rPr>
        <w:t>intraSlotFrequencyHopping</w:t>
      </w:r>
      <w:r>
        <w:rPr>
          <w:rFonts w:eastAsiaTheme="minorEastAsia"/>
          <w:szCs w:val="20"/>
          <w:lang w:eastAsia="zh-CN"/>
        </w:rPr>
        <w:t>, in our opinion,</w:t>
      </w:r>
      <w:r w:rsidR="00115478">
        <w:rPr>
          <w:rFonts w:eastAsiaTheme="minorEastAsia"/>
          <w:szCs w:val="20"/>
          <w:lang w:eastAsia="zh-CN"/>
        </w:rPr>
        <w:t xml:space="preserve"> </w:t>
      </w:r>
      <w:r w:rsidR="00115478" w:rsidRPr="00B73176">
        <w:rPr>
          <w:rFonts w:ascii="Times" w:eastAsia="Malgun Gothic" w:hAnsi="Times" w:hint="eastAsia"/>
          <w:lang w:val="en-GB" w:eastAsia="zh-CN"/>
        </w:rPr>
        <w:t>support</w:t>
      </w:r>
      <w:r w:rsidR="00115478">
        <w:rPr>
          <w:rFonts w:ascii="Times" w:eastAsia="Malgun Gothic" w:hAnsi="Times"/>
          <w:lang w:val="en-GB" w:eastAsia="zh-CN"/>
        </w:rPr>
        <w:t>ing</w:t>
      </w:r>
      <w:r w:rsidR="00115478" w:rsidRPr="00B73176">
        <w:rPr>
          <w:rFonts w:ascii="Times" w:eastAsia="Malgun Gothic" w:hAnsi="Times" w:hint="eastAsia"/>
          <w:lang w:val="en-GB" w:eastAsia="zh-CN"/>
        </w:rPr>
        <w:t xml:space="preserve"> separate configurations of </w:t>
      </w:r>
      <w:r w:rsidR="00115478" w:rsidRPr="00B73176">
        <w:rPr>
          <w:rFonts w:ascii="Times" w:eastAsia="Malgun Gothic" w:hAnsi="Times" w:hint="eastAsia"/>
          <w:i/>
          <w:lang w:val="en-GB" w:eastAsia="zh-CN"/>
        </w:rPr>
        <w:t>intraSlotFrequencyHopping</w:t>
      </w:r>
      <w:r w:rsidR="00115478">
        <w:rPr>
          <w:rFonts w:eastAsiaTheme="minorEastAsia"/>
          <w:szCs w:val="20"/>
          <w:lang w:eastAsia="zh-CN"/>
        </w:rPr>
        <w:t xml:space="preserve"> can achieve more flexibility. For example, when it is determined that frequency hopping within frequency range of UL active BWP is beneficial for frequency diversity, frequency hopping within frequency range of UL usable PRBs may bring less benefit due to narrow </w:t>
      </w:r>
      <w:r w:rsidR="00694201">
        <w:rPr>
          <w:rFonts w:eastAsiaTheme="minorEastAsia"/>
          <w:szCs w:val="20"/>
          <w:lang w:eastAsia="zh-CN"/>
        </w:rPr>
        <w:t>bandwidth</w:t>
      </w:r>
      <w:r w:rsidR="00115478">
        <w:rPr>
          <w:rFonts w:eastAsiaTheme="minorEastAsia"/>
          <w:szCs w:val="20"/>
          <w:lang w:eastAsia="zh-CN"/>
        </w:rPr>
        <w:t xml:space="preserve">. Therefore, </w:t>
      </w:r>
      <w:r w:rsidR="00466937">
        <w:rPr>
          <w:rFonts w:eastAsiaTheme="minorEastAsia"/>
          <w:szCs w:val="20"/>
          <w:lang w:eastAsia="zh-CN"/>
        </w:rPr>
        <w:t xml:space="preserve">in this case </w:t>
      </w:r>
      <w:r w:rsidR="00115478">
        <w:rPr>
          <w:rFonts w:eastAsiaTheme="minorEastAsia"/>
          <w:szCs w:val="20"/>
          <w:lang w:eastAsia="zh-CN"/>
        </w:rPr>
        <w:t>frequency hopping within SBFD symbols can be disabled to simplify PUCCH transmission operation.</w:t>
      </w:r>
    </w:p>
    <w:p w14:paraId="0E17E1D4" w14:textId="2508602A" w:rsidR="00694201" w:rsidRPr="003F3ACE" w:rsidRDefault="0069420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A4F46">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00CD13CB">
        <w:rPr>
          <w:rFonts w:eastAsiaTheme="minorEastAsia"/>
          <w:b/>
          <w:i/>
          <w:lang w:eastAsia="zh-CN"/>
        </w:rPr>
        <w:t xml:space="preserve">For </w:t>
      </w:r>
      <w:r w:rsidR="00CD13CB" w:rsidRPr="00CD13CB">
        <w:rPr>
          <w:rFonts w:eastAsiaTheme="minorEastAsia"/>
          <w:b/>
          <w:i/>
          <w:lang w:eastAsia="zh-CN"/>
        </w:rPr>
        <w:t>separate frequency configurations for SBFD symbols and non-SBFD symbols in the same PUCCH-Resource</w:t>
      </w:r>
      <w:r w:rsidR="00CD13CB">
        <w:rPr>
          <w:rFonts w:eastAsiaTheme="minorEastAsia"/>
          <w:b/>
          <w:i/>
          <w:lang w:eastAsia="zh-CN"/>
        </w:rPr>
        <w:t xml:space="preserve">, </w:t>
      </w:r>
      <w:r w:rsidR="00CD13CB" w:rsidRPr="00CD13CB">
        <w:rPr>
          <w:rFonts w:eastAsiaTheme="minorEastAsia"/>
          <w:b/>
          <w:i/>
          <w:lang w:eastAsia="zh-CN"/>
        </w:rPr>
        <w:t xml:space="preserve">support separate configurations of intraSlotFrequencyHopping for </w:t>
      </w:r>
      <w:r w:rsidR="00CD13CB">
        <w:rPr>
          <w:rFonts w:eastAsiaTheme="minorEastAsia"/>
          <w:b/>
          <w:i/>
          <w:lang w:eastAsia="zh-CN"/>
        </w:rPr>
        <w:t xml:space="preserve">both </w:t>
      </w:r>
      <w:r w:rsidR="00CD13CB" w:rsidRPr="00CD13CB">
        <w:rPr>
          <w:rFonts w:eastAsiaTheme="minorEastAsia"/>
          <w:b/>
          <w:i/>
          <w:lang w:eastAsia="zh-CN"/>
        </w:rPr>
        <w:t>Configuration 1</w:t>
      </w:r>
      <w:r w:rsidR="00CD13CB">
        <w:rPr>
          <w:rFonts w:eastAsiaTheme="minorEastAsia"/>
          <w:b/>
          <w:i/>
          <w:lang w:eastAsia="zh-CN"/>
        </w:rPr>
        <w:t xml:space="preserve"> and Configuration 2</w:t>
      </w:r>
      <w:r w:rsidRPr="00A83638">
        <w:rPr>
          <w:rFonts w:eastAsiaTheme="minorEastAsia"/>
          <w:b/>
          <w:i/>
          <w:lang w:eastAsia="zh-CN"/>
        </w:rPr>
        <w:t>.</w:t>
      </w:r>
    </w:p>
    <w:p w14:paraId="5D77E41F" w14:textId="67658F5D" w:rsidR="00A732EA" w:rsidRDefault="00035521" w:rsidP="00CA3A1C">
      <w:pPr>
        <w:spacing w:beforeLines="50" w:before="120" w:afterLines="50" w:after="120"/>
        <w:jc w:val="both"/>
        <w:rPr>
          <w:rFonts w:eastAsiaTheme="minorEastAsia"/>
          <w:szCs w:val="20"/>
          <w:lang w:eastAsia="zh-CN"/>
        </w:rPr>
      </w:pPr>
      <w:r>
        <w:rPr>
          <w:rFonts w:eastAsiaTheme="minorEastAsia"/>
          <w:szCs w:val="20"/>
          <w:lang w:eastAsia="zh-CN"/>
        </w:rPr>
        <w:t>I</w:t>
      </w:r>
      <w:r w:rsidR="00EA32F2">
        <w:rPr>
          <w:rFonts w:eastAsiaTheme="minorEastAsia"/>
          <w:szCs w:val="20"/>
          <w:lang w:eastAsia="zh-CN"/>
        </w:rPr>
        <w:t>t can be up to gNB implementation to provide same or separate frequency configurations for SBFD symbols and non-SBFD symbols for a given PUCCH resource</w:t>
      </w:r>
      <w:r w:rsidR="00035DF2">
        <w:rPr>
          <w:rFonts w:eastAsiaTheme="minorEastAsia"/>
          <w:szCs w:val="20"/>
          <w:lang w:eastAsia="zh-CN"/>
        </w:rPr>
        <w:t>.</w:t>
      </w:r>
    </w:p>
    <w:p w14:paraId="1160C82F" w14:textId="1B20CCE8" w:rsidR="00146C3B" w:rsidRDefault="0046693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second FFS point</w:t>
      </w:r>
      <w:r>
        <w:rPr>
          <w:rFonts w:eastAsiaTheme="minorEastAsia"/>
          <w:szCs w:val="20"/>
          <w:lang w:eastAsia="zh-CN"/>
        </w:rPr>
        <w:t xml:space="preserve">, i.e. </w:t>
      </w:r>
      <w:r w:rsidRPr="00805855">
        <w:rPr>
          <w:rFonts w:ascii="Times" w:eastAsia="Malgun Gothic" w:hAnsi="Times"/>
          <w:b/>
          <w:u w:val="single"/>
          <w:lang w:val="en-GB" w:eastAsia="zh-CN"/>
        </w:rPr>
        <w:t>UE behaviour when no separate configuration is provided for SBFD symbols</w:t>
      </w:r>
      <w:r>
        <w:rPr>
          <w:rFonts w:eastAsiaTheme="minorEastAsia"/>
          <w:szCs w:val="20"/>
          <w:lang w:eastAsia="zh-CN"/>
        </w:rPr>
        <w:t xml:space="preserve">, </w:t>
      </w:r>
      <w:r w:rsidR="00010E5F">
        <w:rPr>
          <w:rFonts w:eastAsiaTheme="minorEastAsia"/>
          <w:szCs w:val="20"/>
          <w:lang w:eastAsia="zh-CN"/>
        </w:rPr>
        <w:t>w</w:t>
      </w:r>
      <w:r w:rsidR="00AE47C0" w:rsidRPr="00B73176">
        <w:rPr>
          <w:rFonts w:ascii="Times" w:eastAsia="Malgun Gothic" w:hAnsi="Times" w:hint="eastAsia"/>
          <w:lang w:val="en-GB" w:eastAsia="zh-CN"/>
        </w:rPr>
        <w:t xml:space="preserve">hen no separate </w:t>
      </w:r>
      <w:r w:rsidR="00AE47C0">
        <w:rPr>
          <w:rFonts w:ascii="Times" w:eastAsia="Malgun Gothic" w:hAnsi="Times"/>
          <w:lang w:val="en-GB" w:eastAsia="zh-CN"/>
        </w:rPr>
        <w:t xml:space="preserve">frequency </w:t>
      </w:r>
      <w:r w:rsidR="00AE47C0" w:rsidRPr="00B73176">
        <w:rPr>
          <w:rFonts w:ascii="Times" w:eastAsia="Malgun Gothic" w:hAnsi="Times" w:hint="eastAsia"/>
          <w:lang w:val="en-GB" w:eastAsia="zh-CN"/>
        </w:rPr>
        <w:t>configuration is provided for SBFD symbols</w:t>
      </w:r>
      <w:r w:rsidR="00AE47C0">
        <w:rPr>
          <w:rFonts w:ascii="Times" w:eastAsia="Malgun Gothic" w:hAnsi="Times"/>
          <w:lang w:val="en-GB" w:eastAsia="zh-CN"/>
        </w:rPr>
        <w:t xml:space="preserve"> for </w:t>
      </w:r>
      <w:r w:rsidR="00010E5F">
        <w:rPr>
          <w:rFonts w:ascii="Times" w:eastAsia="Malgun Gothic" w:hAnsi="Times"/>
          <w:lang w:val="en-GB" w:eastAsia="zh-CN"/>
        </w:rPr>
        <w:t>a</w:t>
      </w:r>
      <w:r w:rsidR="00AE47C0">
        <w:rPr>
          <w:rFonts w:ascii="Times" w:eastAsia="Malgun Gothic" w:hAnsi="Times"/>
          <w:lang w:val="en-GB" w:eastAsia="zh-CN"/>
        </w:rPr>
        <w:t xml:space="preserve"> given PUCCH resource, it is natural that same frequency configurations are applied for both SBFD symbols and non-SBFD symbols, in other words, frequency configurations for non-SBFD symbols are applied for SBFD symbols. In that case, the UE may not expect that PUCCH occasion(s) </w:t>
      </w:r>
      <w:bookmarkStart w:id="6" w:name="OLE_LINK7"/>
      <w:r w:rsidR="00AE47C0">
        <w:rPr>
          <w:rFonts w:ascii="Times" w:eastAsia="Malgun Gothic" w:hAnsi="Times"/>
          <w:lang w:val="en-GB" w:eastAsia="zh-CN"/>
        </w:rPr>
        <w:t>within SBFD symbols based on the given PUCCH resource occupy any PRB outside UL usable PRBs</w:t>
      </w:r>
      <w:bookmarkEnd w:id="6"/>
      <w:r w:rsidR="00AE47C0">
        <w:rPr>
          <w:rFonts w:ascii="Times" w:eastAsia="Malgun Gothic" w:hAnsi="Times"/>
          <w:lang w:val="en-GB" w:eastAsia="zh-CN"/>
        </w:rPr>
        <w:t xml:space="preserve">, </w:t>
      </w:r>
      <w:r w:rsidR="00AD7F52">
        <w:rPr>
          <w:rFonts w:ascii="Times" w:eastAsia="Malgun Gothic" w:hAnsi="Times"/>
          <w:lang w:val="en-GB" w:eastAsia="zh-CN"/>
        </w:rPr>
        <w:t>or, when a PUCCH occasion within SBFD symbols based on the given PUCCH resource occup</w:t>
      </w:r>
      <w:r w:rsidR="00915C4F">
        <w:rPr>
          <w:rFonts w:ascii="Times" w:eastAsia="Malgun Gothic" w:hAnsi="Times"/>
          <w:lang w:val="en-GB" w:eastAsia="zh-CN"/>
        </w:rPr>
        <w:t>ies</w:t>
      </w:r>
      <w:r w:rsidR="00AD7F52">
        <w:rPr>
          <w:rFonts w:ascii="Times" w:eastAsia="Malgun Gothic" w:hAnsi="Times"/>
          <w:lang w:val="en-GB" w:eastAsia="zh-CN"/>
        </w:rPr>
        <w:t xml:space="preserve"> any PRB outside UL usable PRBs</w:t>
      </w:r>
      <w:r w:rsidR="00915C4F">
        <w:rPr>
          <w:rFonts w:ascii="Times" w:eastAsia="Malgun Gothic" w:hAnsi="Times"/>
          <w:lang w:val="en-GB" w:eastAsia="zh-CN"/>
        </w:rPr>
        <w:t>, the UE may postpone the PUCCH occasion to non-SBFD symbols.</w:t>
      </w:r>
    </w:p>
    <w:p w14:paraId="64E1D704" w14:textId="520858BA" w:rsidR="00CD13CB" w:rsidRDefault="00CD13CB" w:rsidP="00805855">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1F4F">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0CB05ADC" w14:textId="60356FEF" w:rsidR="00A342FE" w:rsidRPr="00805855" w:rsidRDefault="00A342FE" w:rsidP="00805855">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behaviour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3AEAFE8D" w14:textId="1F6A5803" w:rsidR="005B6600" w:rsidRDefault="005B6600" w:rsidP="00CA43A6">
      <w:pPr>
        <w:spacing w:beforeLines="50" w:before="120" w:afterLines="50" w:after="120"/>
        <w:jc w:val="both"/>
        <w:rPr>
          <w:rFonts w:ascii="Times" w:eastAsiaTheme="minorEastAsia" w:hAnsi="Times"/>
          <w:lang w:val="en-GB" w:eastAsia="zh-CN"/>
        </w:rPr>
      </w:pPr>
    </w:p>
    <w:p w14:paraId="4DBF1C18" w14:textId="5EF5BEE7" w:rsidR="00D82BBB" w:rsidRPr="00916A2E" w:rsidRDefault="00D82BBB" w:rsidP="00916A2E">
      <w:pPr>
        <w:numPr>
          <w:ilvl w:val="0"/>
          <w:numId w:val="19"/>
        </w:numPr>
        <w:spacing w:after="120"/>
        <w:ind w:left="227" w:hanging="227"/>
        <w:jc w:val="both"/>
        <w:rPr>
          <w:rFonts w:eastAsiaTheme="minorEastAsia"/>
          <w:b/>
          <w:lang w:eastAsia="zh-CN"/>
        </w:rPr>
      </w:pPr>
      <w:r>
        <w:rPr>
          <w:rFonts w:eastAsiaTheme="minorEastAsia"/>
          <w:b/>
          <w:lang w:eastAsia="zh-CN"/>
        </w:rPr>
        <w:t>SRS transmission</w:t>
      </w:r>
    </w:p>
    <w:p w14:paraId="101F0BAE" w14:textId="4369C01C" w:rsidR="000E7207" w:rsidRDefault="00E46489" w:rsidP="00D82BBB">
      <w:pPr>
        <w:rPr>
          <w:rFonts w:ascii="Times" w:eastAsia="Batang" w:hAnsi="Times"/>
          <w:lang w:val="en-GB"/>
        </w:rPr>
      </w:pPr>
      <w:r w:rsidRPr="00916A2E">
        <w:rPr>
          <w:rFonts w:ascii="Times" w:eastAsiaTheme="minorEastAsia" w:hAnsi="Times"/>
          <w:lang w:val="en-GB" w:eastAsia="zh-CN"/>
        </w:rPr>
        <w:t xml:space="preserve">For </w:t>
      </w:r>
      <w:r w:rsidRPr="00D82BBB">
        <w:rPr>
          <w:rFonts w:ascii="Times" w:eastAsia="Batang" w:hAnsi="Times"/>
          <w:lang w:val="en-GB"/>
        </w:rPr>
        <w:t xml:space="preserve">separate </w:t>
      </w:r>
      <w:r w:rsidRPr="00D82BBB">
        <w:rPr>
          <w:rFonts w:ascii="Times" w:eastAsia="Malgun Gothic" w:hAnsi="Times" w:hint="eastAsia"/>
          <w:lang w:val="en-GB" w:eastAsia="zh-CN"/>
        </w:rPr>
        <w:t>SRS</w:t>
      </w:r>
      <w:r w:rsidRPr="00D82BBB">
        <w:rPr>
          <w:rFonts w:ascii="Times" w:eastAsia="Batang" w:hAnsi="Times"/>
          <w:lang w:val="en-GB"/>
        </w:rPr>
        <w:t xml:space="preserve"> configurations for SBFD</w:t>
      </w:r>
      <w:r>
        <w:rPr>
          <w:rFonts w:ascii="Times" w:eastAsia="Batang" w:hAnsi="Times"/>
          <w:lang w:val="en-GB"/>
        </w:rPr>
        <w:t xml:space="preserve"> symbols</w:t>
      </w:r>
      <w:r w:rsidRPr="00D82BBB">
        <w:rPr>
          <w:rFonts w:ascii="Times" w:eastAsia="Batang" w:hAnsi="Times"/>
          <w:lang w:val="en-GB"/>
        </w:rPr>
        <w:t xml:space="preserve"> and non-SBFD symbols</w:t>
      </w:r>
      <w:r>
        <w:rPr>
          <w:rFonts w:ascii="Times" w:eastAsia="Batang" w:hAnsi="Times"/>
          <w:lang w:val="en-GB"/>
        </w:rPr>
        <w:t>, it was agreed during RAN1#</w:t>
      </w:r>
      <w:r w:rsidR="00C379E5">
        <w:rPr>
          <w:rFonts w:ascii="Times" w:eastAsia="Batang" w:hAnsi="Times"/>
          <w:lang w:val="en-GB"/>
        </w:rPr>
        <w:t xml:space="preserve">119 </w:t>
      </w:r>
      <w:r>
        <w:rPr>
          <w:rFonts w:ascii="Times" w:eastAsia="Batang" w:hAnsi="Times"/>
          <w:lang w:val="en-GB"/>
        </w:rPr>
        <w:t>meeting</w:t>
      </w:r>
      <w:r w:rsidR="00C379E5">
        <w:rPr>
          <w:rFonts w:ascii="Times" w:eastAsia="Batang" w:hAnsi="Times"/>
          <w:lang w:val="en-GB"/>
        </w:rPr>
        <w:t xml:space="preserve"> that </w:t>
      </w:r>
      <w:r w:rsidR="00C379E5" w:rsidRPr="0084670E">
        <w:rPr>
          <w:rFonts w:ascii="Times" w:eastAsia="Batang" w:hAnsi="Times"/>
          <w:szCs w:val="20"/>
          <w:lang w:val="en-GB"/>
        </w:rPr>
        <w:t xml:space="preserve">separate </w:t>
      </w:r>
      <w:r w:rsidR="00C379E5" w:rsidRPr="0084670E">
        <w:rPr>
          <w:rFonts w:ascii="Times" w:eastAsia="Batang" w:hAnsi="Times"/>
          <w:i/>
          <w:iCs/>
          <w:szCs w:val="20"/>
          <w:lang w:val="en-GB"/>
        </w:rPr>
        <w:t>SRS-ResourceSet</w:t>
      </w:r>
      <w:r w:rsidR="00C379E5" w:rsidRPr="0084670E">
        <w:rPr>
          <w:rFonts w:ascii="Times" w:eastAsia="Batang" w:hAnsi="Times"/>
          <w:szCs w:val="20"/>
          <w:lang w:val="en-GB"/>
        </w:rPr>
        <w:t>s</w:t>
      </w:r>
      <w:r w:rsidR="00C379E5">
        <w:rPr>
          <w:rFonts w:eastAsiaTheme="minorEastAsia"/>
          <w:szCs w:val="20"/>
          <w:lang w:eastAsia="zh-CN"/>
        </w:rPr>
        <w:t xml:space="preserve"> are configured for SBFD symbols and non-SBFD symbols for a given usage</w:t>
      </w:r>
      <w:r>
        <w:rPr>
          <w:rFonts w:ascii="Times" w:eastAsia="Batang" w:hAnsi="Times"/>
          <w:lang w:val="en-GB"/>
        </w:rPr>
        <w:t>, and the corresponding agreement is listed as below for reference.</w:t>
      </w:r>
    </w:p>
    <w:p w14:paraId="098723D7" w14:textId="518FECE5" w:rsidR="00D82BBB" w:rsidRDefault="00601277" w:rsidP="00CA43A6">
      <w:pPr>
        <w:spacing w:beforeLines="50" w:before="120" w:afterLines="50" w:after="120"/>
        <w:jc w:val="both"/>
        <w:rPr>
          <w:rFonts w:ascii="Times" w:eastAsiaTheme="minorEastAsia" w:hAnsi="Times"/>
          <w:lang w:val="en-GB" w:eastAsia="zh-CN"/>
        </w:rPr>
      </w:pPr>
      <w:r w:rsidRPr="00CA3A1C">
        <w:rPr>
          <w:rFonts w:eastAsia="宋体"/>
          <w:noProof/>
          <w:sz w:val="24"/>
          <w:lang w:eastAsia="zh-CN"/>
        </w:rPr>
        <mc:AlternateContent>
          <mc:Choice Requires="wps">
            <w:drawing>
              <wp:inline distT="0" distB="0" distL="0" distR="0" wp14:anchorId="63AD1B91" wp14:editId="06EFB0E6">
                <wp:extent cx="5733415" cy="3657600"/>
                <wp:effectExtent l="0" t="0" r="19685"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57600"/>
                        </a:xfrm>
                        <a:prstGeom prst="rect">
                          <a:avLst/>
                        </a:prstGeom>
                        <a:solidFill>
                          <a:srgbClr val="FFFFFF"/>
                        </a:solidFill>
                        <a:ln w="9525">
                          <a:solidFill>
                            <a:srgbClr val="000000"/>
                          </a:solidFill>
                          <a:miter lim="800000"/>
                          <a:headEnd/>
                          <a:tailEnd/>
                        </a:ln>
                      </wps:spPr>
                      <wps:txbx>
                        <w:txbxContent>
                          <w:p w14:paraId="733AFFA0" w14:textId="77777777" w:rsidR="00FA1690" w:rsidRPr="0084670E" w:rsidRDefault="00FA1690"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FA1690" w:rsidRPr="0084670E" w:rsidRDefault="00FA1690"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FA1690" w:rsidRPr="0084670E" w:rsidRDefault="00FA1690"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FA1690" w:rsidRPr="0084670E" w:rsidRDefault="00FA1690"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SRS-ResourceSet</w:t>
                            </w:r>
                            <w:r w:rsidRPr="0084670E">
                              <w:rPr>
                                <w:rFonts w:ascii="Times" w:eastAsia="Batang" w:hAnsi="Times"/>
                                <w:szCs w:val="20"/>
                                <w:lang w:val="en-GB"/>
                              </w:rPr>
                              <w:t xml:space="preserve">s configurations for SBFD and non-SBFD symbols for a given usage. </w:t>
                            </w:r>
                          </w:p>
                          <w:p w14:paraId="3A9EFA1F" w14:textId="77777777" w:rsidR="00FA1690" w:rsidRPr="0084670E" w:rsidRDefault="00FA1690"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SRS-ResourceSet</w:t>
                            </w:r>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FA1690" w:rsidRPr="0084670E" w:rsidRDefault="00FA1690"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1782A8C8"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FA1690" w:rsidRPr="0084670E" w:rsidRDefault="00FA1690"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SRS-ResourceSet</w:t>
                            </w:r>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FA1690" w:rsidRPr="0084670E" w:rsidRDefault="00FA1690"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68DD1EF1"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1D8C689F" w:rsidR="00FA1690" w:rsidRPr="005575E3" w:rsidRDefault="00FA1690"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(The whole agreement can be found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ascii="Times" w:eastAsia="Malgun Gothic" w:hAnsi="Times"/>
                                <w:bC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63AD1B91" id="文本框 16" o:spid="_x0000_s1041" type="#_x0000_t202" style="width:451.4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">
                <v:textbox>
                  <w:txbxContent>
                    <w:p w14:paraId="733AFFA0" w14:textId="77777777" w:rsidR="00FA1690" w:rsidRPr="0084670E" w:rsidRDefault="00FA1690"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FA1690" w:rsidRPr="0084670E" w:rsidRDefault="00FA1690"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FA1690" w:rsidRPr="0084670E" w:rsidRDefault="00FA1690"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FA1690" w:rsidRPr="0084670E" w:rsidRDefault="00FA1690"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SRS-ResourceSet</w:t>
                      </w:r>
                      <w:r w:rsidRPr="0084670E">
                        <w:rPr>
                          <w:rFonts w:ascii="Times" w:eastAsia="Batang" w:hAnsi="Times"/>
                          <w:szCs w:val="20"/>
                          <w:lang w:val="en-GB"/>
                        </w:rPr>
                        <w:t xml:space="preserve">s configurations for SBFD and non-SBFD symbols for a given usage. </w:t>
                      </w:r>
                    </w:p>
                    <w:p w14:paraId="3A9EFA1F" w14:textId="77777777" w:rsidR="00FA1690" w:rsidRPr="0084670E" w:rsidRDefault="00FA1690"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SRS-ResourceSet</w:t>
                      </w:r>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FA1690" w:rsidRPr="0084670E" w:rsidRDefault="00FA1690"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1782A8C8"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FA1690" w:rsidRPr="0084670E" w:rsidRDefault="00FA1690"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SRS-ResourceSet</w:t>
                      </w:r>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FA1690" w:rsidRPr="0084670E" w:rsidRDefault="00FA1690"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68DD1EF1"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FA1690" w:rsidRPr="0084670E" w:rsidRDefault="00FA1690"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1D8C689F" w:rsidR="00FA1690" w:rsidRPr="005575E3" w:rsidRDefault="00FA1690"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(The whole agreement can be found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ascii="Times" w:eastAsia="Malgun Gothic" w:hAnsi="Times"/>
                          <w:bCs/>
                          <w:szCs w:val="20"/>
                          <w:lang w:val="en-GB" w:eastAsia="zh-CN"/>
                        </w:rPr>
                        <w:t>.)</w:t>
                      </w:r>
                    </w:p>
                  </w:txbxContent>
                </v:textbox>
                <w10:anchorlock/>
              </v:shape>
            </w:pict>
          </mc:Fallback>
        </mc:AlternateContent>
      </w:r>
    </w:p>
    <w:p w14:paraId="1745005F" w14:textId="62FA74E6" w:rsidR="00CD393C" w:rsidRDefault="00E31686" w:rsidP="00CA43A6">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I</w:t>
      </w:r>
      <w:r>
        <w:rPr>
          <w:rFonts w:ascii="Times" w:eastAsiaTheme="minorEastAsia" w:hAnsi="Times"/>
          <w:lang w:val="en-GB" w:eastAsia="zh-CN"/>
        </w:rPr>
        <w:t xml:space="preserve">t is noted that </w:t>
      </w:r>
      <w:r w:rsidR="002F76D7">
        <w:rPr>
          <w:rFonts w:ascii="Times" w:eastAsiaTheme="minorEastAsia" w:hAnsi="Times"/>
          <w:lang w:val="en-GB" w:eastAsia="zh-CN"/>
        </w:rPr>
        <w:t>red text in the above agreement is still kept as working assumption. In our understanding, UE behaviour described by the red text is natural</w:t>
      </w:r>
      <w:r w:rsidR="00CD393C" w:rsidRPr="00CD393C">
        <w:rPr>
          <w:rFonts w:ascii="Times" w:eastAsiaTheme="minorEastAsia" w:hAnsi="Times"/>
          <w:lang w:val="en-GB" w:eastAsia="zh-CN"/>
        </w:rPr>
        <w:t xml:space="preserve"> based on legacy mechanism(s), as well as agreements achieved so far, taking into account that a PUSCH transmission </w:t>
      </w:r>
      <w:r w:rsidR="002F76D7">
        <w:rPr>
          <w:rFonts w:ascii="Times" w:eastAsiaTheme="minorEastAsia" w:hAnsi="Times"/>
          <w:lang w:val="en-GB" w:eastAsia="zh-CN"/>
        </w:rPr>
        <w:t>should be</w:t>
      </w:r>
      <w:r w:rsidR="00CD393C" w:rsidRPr="00CD393C">
        <w:rPr>
          <w:rFonts w:ascii="Times" w:eastAsiaTheme="minorEastAsia" w:hAnsi="Times"/>
          <w:lang w:val="en-GB" w:eastAsia="zh-CN"/>
        </w:rPr>
        <w:t xml:space="preserve"> associated to SRS transmission(s) with the same symbol type</w:t>
      </w:r>
      <w:r w:rsidR="002F76D7">
        <w:rPr>
          <w:rFonts w:ascii="Times" w:eastAsiaTheme="minorEastAsia" w:hAnsi="Times"/>
          <w:lang w:val="en-GB" w:eastAsia="zh-CN"/>
        </w:rPr>
        <w:t>. As a result, the red text can be confirmed.</w:t>
      </w:r>
    </w:p>
    <w:p w14:paraId="332D7A1D" w14:textId="32A82A06" w:rsidR="002F76D7" w:rsidRDefault="002F76D7" w:rsidP="0033079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1F4F">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00330792">
        <w:rPr>
          <w:rFonts w:eastAsiaTheme="minorEastAsia"/>
          <w:b/>
          <w:i/>
          <w:lang w:eastAsia="zh-CN"/>
        </w:rPr>
        <w:t xml:space="preserve">For </w:t>
      </w:r>
      <w:r w:rsidR="00330792" w:rsidRPr="00330792">
        <w:rPr>
          <w:rFonts w:eastAsiaTheme="minorEastAsia"/>
          <w:b/>
          <w:i/>
          <w:lang w:eastAsia="zh-CN"/>
        </w:rPr>
        <w:t>separate SRS-ResourceSets configurations for SBFD and non-SBFD symbols for a given usage</w:t>
      </w:r>
      <w:r w:rsidR="00330792">
        <w:rPr>
          <w:rFonts w:eastAsiaTheme="minorEastAsia"/>
          <w:b/>
          <w:i/>
          <w:lang w:eastAsia="zh-CN"/>
        </w:rPr>
        <w:t>,</w:t>
      </w:r>
      <w:r w:rsidR="00330792" w:rsidRPr="00330792">
        <w:rPr>
          <w:rFonts w:eastAsiaTheme="minorEastAsia"/>
          <w:b/>
          <w:i/>
          <w:lang w:eastAsia="zh-CN"/>
        </w:rPr>
        <w:t xml:space="preserve"> </w:t>
      </w:r>
      <w:r w:rsidR="00330792">
        <w:rPr>
          <w:rFonts w:eastAsiaTheme="minorEastAsia"/>
          <w:b/>
          <w:i/>
          <w:lang w:eastAsia="zh-CN"/>
        </w:rPr>
        <w:t xml:space="preserve">confirm the working assumption in red text for detailed UE behavior based on </w:t>
      </w:r>
      <w:r w:rsidR="00330792" w:rsidRPr="00330792">
        <w:rPr>
          <w:rFonts w:eastAsiaTheme="minorEastAsia"/>
          <w:b/>
          <w:i/>
          <w:lang w:eastAsia="zh-CN"/>
        </w:rPr>
        <w:t>separate SRS-ResourceSets</w:t>
      </w:r>
      <w:r w:rsidRPr="00A83638">
        <w:rPr>
          <w:rFonts w:eastAsiaTheme="minorEastAsia"/>
          <w:b/>
          <w:i/>
          <w:lang w:eastAsia="zh-CN"/>
        </w:rPr>
        <w:t>.</w:t>
      </w:r>
    </w:p>
    <w:p w14:paraId="465291E4" w14:textId="3CF8BF17" w:rsidR="00CD393C" w:rsidRPr="00FA60D0" w:rsidRDefault="0019599B" w:rsidP="00CA43A6">
      <w:pPr>
        <w:spacing w:beforeLines="50" w:before="120" w:afterLines="50" w:after="120"/>
        <w:jc w:val="both"/>
        <w:rPr>
          <w:rFonts w:ascii="Times" w:eastAsiaTheme="minorEastAsia" w:hAnsi="Times"/>
          <w:lang w:eastAsia="zh-CN"/>
        </w:rPr>
      </w:pPr>
      <w:r w:rsidRPr="00FA60D0">
        <w:rPr>
          <w:rFonts w:ascii="Times" w:eastAsia="宋体" w:hAnsi="Times"/>
          <w:lang w:val="en-GB" w:eastAsia="zh-CN"/>
        </w:rPr>
        <w:t xml:space="preserve">For </w:t>
      </w:r>
      <w:r w:rsidRPr="00FA60D0">
        <w:rPr>
          <w:rFonts w:ascii="Times" w:eastAsia="Batang" w:hAnsi="Times"/>
          <w:i/>
          <w:iCs/>
          <w:lang w:val="en-GB"/>
        </w:rPr>
        <w:t>SRS-ResourceSet</w:t>
      </w:r>
      <w:r w:rsidRPr="00FA60D0">
        <w:rPr>
          <w:rFonts w:ascii="Times" w:eastAsia="Batang" w:hAnsi="Times"/>
          <w:lang w:val="en-GB"/>
        </w:rPr>
        <w:t>s</w:t>
      </w:r>
      <w:r w:rsidRPr="00FA60D0">
        <w:rPr>
          <w:rFonts w:ascii="Times" w:eastAsia="宋体" w:hAnsi="Times"/>
          <w:lang w:val="en-GB" w:eastAsia="zh-CN"/>
        </w:rPr>
        <w:t xml:space="preserve"> with </w:t>
      </w:r>
      <w:r w:rsidRPr="00FA60D0">
        <w:rPr>
          <w:rFonts w:ascii="Times" w:eastAsia="Batang" w:hAnsi="Times"/>
          <w:i/>
          <w:iCs/>
          <w:lang w:val="en-GB"/>
        </w:rPr>
        <w:t>usage</w:t>
      </w:r>
      <w:r w:rsidRPr="00FA60D0">
        <w:rPr>
          <w:rFonts w:ascii="Times" w:eastAsia="Batang" w:hAnsi="Times"/>
          <w:lang w:val="en-GB"/>
        </w:rPr>
        <w:t> set to '</w:t>
      </w:r>
      <w:r w:rsidRPr="00FA60D0">
        <w:rPr>
          <w:rFonts w:ascii="Times" w:eastAsia="Batang" w:hAnsi="Times"/>
          <w:i/>
          <w:iCs/>
          <w:lang w:val="en-GB"/>
        </w:rPr>
        <w:t>Codebook</w:t>
      </w:r>
      <w:r w:rsidRPr="00FA60D0">
        <w:rPr>
          <w:rFonts w:ascii="Times" w:eastAsia="Batang" w:hAnsi="Times"/>
          <w:lang w:val="en-GB"/>
        </w:rPr>
        <w:t>'</w:t>
      </w:r>
      <w:r w:rsidRPr="00FA60D0">
        <w:rPr>
          <w:rFonts w:ascii="Times" w:eastAsia="宋体" w:hAnsi="Times"/>
          <w:lang w:val="en-GB" w:eastAsia="zh-CN"/>
        </w:rPr>
        <w:t xml:space="preserve">, it was agreed that </w:t>
      </w:r>
      <w:r w:rsidRPr="00FA60D0">
        <w:rPr>
          <w:rFonts w:ascii="Times" w:eastAsia="Batang" w:hAnsi="Times"/>
          <w:lang w:val="en-GB"/>
        </w:rPr>
        <w:t xml:space="preserve">except when higher layer parameter </w:t>
      </w:r>
      <w:r w:rsidRPr="00FA60D0">
        <w:rPr>
          <w:rFonts w:ascii="Times" w:eastAsia="Batang" w:hAnsi="Times"/>
          <w:i/>
          <w:lang w:val="en-GB"/>
        </w:rPr>
        <w:t>ul-FullPowerTransmission</w:t>
      </w:r>
      <w:r w:rsidRPr="00FA60D0">
        <w:rPr>
          <w:rFonts w:ascii="Times" w:eastAsia="Batang" w:hAnsi="Times"/>
          <w:lang w:val="en-GB"/>
        </w:rPr>
        <w:t xml:space="preserve"> is set to '</w:t>
      </w:r>
      <w:r w:rsidRPr="00FA60D0">
        <w:rPr>
          <w:rFonts w:ascii="Times" w:eastAsia="Batang" w:hAnsi="Times"/>
          <w:iCs/>
          <w:lang w:val="en-GB"/>
        </w:rPr>
        <w:t>fullpowerMode2</w:t>
      </w:r>
      <w:r w:rsidRPr="00FA60D0">
        <w:rPr>
          <w:rFonts w:ascii="Times" w:eastAsia="Batang" w:hAnsi="Times"/>
          <w:lang w:val="en-GB"/>
        </w:rPr>
        <w:t>',</w:t>
      </w:r>
      <w:r w:rsidRPr="00FA60D0">
        <w:rPr>
          <w:rFonts w:ascii="Times" w:eastAsia="宋体" w:hAnsi="Times"/>
          <w:lang w:val="en-GB" w:eastAsia="zh-CN"/>
        </w:rPr>
        <w:t xml:space="preserve"> the numbers of SRS ports are the same for all the SRS resources in the</w:t>
      </w:r>
      <w:r w:rsidRPr="00FA60D0">
        <w:rPr>
          <w:rFonts w:ascii="Times" w:eastAsia="宋体" w:hAnsi="Times"/>
          <w:lang w:eastAsia="zh-CN"/>
        </w:rPr>
        <w:t xml:space="preserve"> two</w:t>
      </w:r>
      <w:r w:rsidRPr="00FA60D0">
        <w:rPr>
          <w:rFonts w:ascii="Times" w:eastAsia="宋体" w:hAnsi="Times"/>
          <w:lang w:val="en-GB" w:eastAsia="zh-CN"/>
        </w:rPr>
        <w:t xml:space="preserve"> </w:t>
      </w:r>
      <w:r w:rsidRPr="00FA60D0">
        <w:rPr>
          <w:rFonts w:ascii="Times" w:eastAsia="Batang" w:hAnsi="Times"/>
          <w:i/>
          <w:iCs/>
          <w:lang w:val="en-GB"/>
        </w:rPr>
        <w:t>SRS-ResourceSet</w:t>
      </w:r>
      <w:r w:rsidRPr="00FA60D0">
        <w:rPr>
          <w:rFonts w:ascii="Times" w:eastAsia="Batang" w:hAnsi="Times"/>
          <w:lang w:val="en-GB"/>
        </w:rPr>
        <w:t>s</w:t>
      </w:r>
      <w:r>
        <w:rPr>
          <w:rFonts w:ascii="Times" w:eastAsia="Batang" w:hAnsi="Times"/>
          <w:lang w:val="en-GB"/>
        </w:rPr>
        <w:t xml:space="preserve">, and </w:t>
      </w:r>
      <w:r w:rsidR="00625AB3" w:rsidRPr="00FA60D0">
        <w:rPr>
          <w:rFonts w:ascii="Times" w:eastAsia="Batang" w:hAnsi="Times"/>
          <w:b/>
          <w:u w:val="single"/>
          <w:lang w:val="en-GB"/>
        </w:rPr>
        <w:t xml:space="preserve">UE </w:t>
      </w:r>
      <w:r w:rsidRPr="00FA60D0">
        <w:rPr>
          <w:rFonts w:ascii="Times" w:eastAsia="Batang" w:hAnsi="Times"/>
          <w:b/>
          <w:u w:val="single"/>
          <w:lang w:val="en-GB"/>
        </w:rPr>
        <w:t xml:space="preserve">behaviour </w:t>
      </w:r>
      <w:r w:rsidRPr="00FA60D0">
        <w:rPr>
          <w:rFonts w:ascii="Times" w:eastAsia="宋体" w:hAnsi="Times"/>
          <w:b/>
          <w:u w:val="single"/>
          <w:lang w:val="en-GB" w:eastAsia="zh-CN"/>
        </w:rPr>
        <w:t>w</w:t>
      </w:r>
      <w:r w:rsidRPr="00FA60D0">
        <w:rPr>
          <w:rFonts w:ascii="Times" w:eastAsia="Batang" w:hAnsi="Times"/>
          <w:b/>
          <w:u w:val="single"/>
          <w:lang w:val="en-GB"/>
        </w:rPr>
        <w:t xml:space="preserve">hen higher layer parameter </w:t>
      </w:r>
      <w:r w:rsidRPr="00FA60D0">
        <w:rPr>
          <w:rFonts w:ascii="Times" w:eastAsia="Batang" w:hAnsi="Times"/>
          <w:b/>
          <w:i/>
          <w:u w:val="single"/>
          <w:lang w:val="en-GB"/>
        </w:rPr>
        <w:t>ul-FullPowerTransmission</w:t>
      </w:r>
      <w:r w:rsidRPr="00FA60D0">
        <w:rPr>
          <w:rFonts w:ascii="Times" w:eastAsia="Batang" w:hAnsi="Times"/>
          <w:b/>
          <w:u w:val="single"/>
          <w:lang w:val="en-GB"/>
        </w:rPr>
        <w:t xml:space="preserve"> is set to '</w:t>
      </w:r>
      <w:r w:rsidRPr="00FA60D0">
        <w:rPr>
          <w:rFonts w:ascii="Times" w:eastAsia="Batang" w:hAnsi="Times"/>
          <w:b/>
          <w:iCs/>
          <w:u w:val="single"/>
          <w:lang w:val="en-GB"/>
        </w:rPr>
        <w:t>fullpowerMode2</w:t>
      </w:r>
      <w:r w:rsidRPr="00FA60D0">
        <w:rPr>
          <w:rFonts w:ascii="Times" w:eastAsia="Batang" w:hAnsi="Times"/>
          <w:b/>
          <w:u w:val="single"/>
          <w:lang w:val="en-GB"/>
        </w:rPr>
        <w:t>'</w:t>
      </w:r>
      <w:r w:rsidRPr="00FA60D0">
        <w:rPr>
          <w:rFonts w:ascii="Times" w:eastAsia="Batang" w:hAnsi="Times"/>
          <w:lang w:val="en-GB"/>
        </w:rPr>
        <w:t xml:space="preserve"> is still FFS.</w:t>
      </w:r>
      <w:r w:rsidR="006953C7">
        <w:rPr>
          <w:rFonts w:ascii="Times" w:eastAsia="Batang" w:hAnsi="Times"/>
          <w:lang w:val="en-GB"/>
        </w:rPr>
        <w:t xml:space="preserve"> From our perspective, legacy mechanism if applicable should be reused as much as possible.</w:t>
      </w:r>
      <w:r w:rsidR="0014575E">
        <w:rPr>
          <w:rFonts w:ascii="Times" w:eastAsia="Batang" w:hAnsi="Times"/>
          <w:lang w:val="en-GB"/>
        </w:rPr>
        <w:t xml:space="preserve"> For this FFS point, </w:t>
      </w:r>
      <w:r w:rsidR="00B67545">
        <w:rPr>
          <w:rFonts w:ascii="Times" w:eastAsia="Batang" w:hAnsi="Times"/>
          <w:lang w:val="en-GB"/>
        </w:rPr>
        <w:t>text highlighted in yellow in the following description in</w:t>
      </w:r>
      <w:r w:rsidR="00C75BA2">
        <w:rPr>
          <w:rFonts w:ascii="Times" w:eastAsia="Batang" w:hAnsi="Times"/>
          <w:lang w:val="en-GB"/>
        </w:rPr>
        <w:t xml:space="preserve"> TS 38.214 </w:t>
      </w:r>
      <w:r w:rsidR="00C75BA2">
        <w:rPr>
          <w:rFonts w:ascii="Times" w:eastAsia="Batang" w:hAnsi="Times"/>
          <w:lang w:val="en-GB"/>
        </w:rPr>
        <w:fldChar w:fldCharType="begin"/>
      </w:r>
      <w:r w:rsidR="00C75BA2">
        <w:rPr>
          <w:rFonts w:ascii="Times" w:eastAsia="Batang" w:hAnsi="Times"/>
          <w:lang w:val="en-GB"/>
        </w:rPr>
        <w:instrText xml:space="preserve"> REF _Ref189832393 \n \h </w:instrText>
      </w:r>
      <w:r w:rsidR="00C75BA2">
        <w:rPr>
          <w:rFonts w:ascii="Times" w:eastAsia="Batang" w:hAnsi="Times"/>
          <w:lang w:val="en-GB"/>
        </w:rPr>
      </w:r>
      <w:r w:rsidR="00C75BA2">
        <w:rPr>
          <w:rFonts w:ascii="Times" w:eastAsia="Batang" w:hAnsi="Times"/>
          <w:lang w:val="en-GB"/>
        </w:rPr>
        <w:fldChar w:fldCharType="separate"/>
      </w:r>
      <w:r w:rsidR="00C75BA2">
        <w:rPr>
          <w:rFonts w:ascii="Times" w:eastAsia="Batang" w:hAnsi="Times"/>
          <w:lang w:val="en-GB"/>
        </w:rPr>
        <w:t>[4]</w:t>
      </w:r>
      <w:r w:rsidR="00C75BA2">
        <w:rPr>
          <w:rFonts w:ascii="Times" w:eastAsia="Batang" w:hAnsi="Times"/>
          <w:lang w:val="en-GB"/>
        </w:rPr>
        <w:fldChar w:fldCharType="end"/>
      </w:r>
      <w:r w:rsidR="00B67545">
        <w:rPr>
          <w:rFonts w:ascii="Times" w:eastAsia="Batang" w:hAnsi="Times"/>
          <w:lang w:val="en-GB"/>
        </w:rPr>
        <w:t xml:space="preserve"> can be reused, i.e.</w:t>
      </w:r>
      <w:r w:rsidR="00B67545" w:rsidRPr="00E8559C">
        <w:rPr>
          <w:rFonts w:ascii="Times" w:eastAsia="Batang" w:hAnsi="Times"/>
          <w:lang w:val="en-GB"/>
        </w:rPr>
        <w:t>,</w:t>
      </w:r>
      <w:r w:rsidR="00B67545" w:rsidRPr="00FA60D0">
        <w:rPr>
          <w:rFonts w:eastAsia="宋体"/>
          <w:color w:val="000000"/>
          <w:szCs w:val="20"/>
          <w:lang w:val="en-GB"/>
        </w:rPr>
        <w:t xml:space="preserve"> when higher layer parameter </w:t>
      </w:r>
      <w:r w:rsidR="00B67545" w:rsidRPr="00FA60D0">
        <w:rPr>
          <w:rFonts w:eastAsia="宋体"/>
          <w:i/>
          <w:color w:val="000000"/>
          <w:szCs w:val="20"/>
          <w:lang w:val="en-GB"/>
        </w:rPr>
        <w:t>ul-FullPowerTransmission</w:t>
      </w:r>
      <w:r w:rsidR="00B67545" w:rsidRPr="00FA60D0">
        <w:rPr>
          <w:rFonts w:eastAsia="宋体"/>
          <w:color w:val="000000"/>
          <w:szCs w:val="20"/>
          <w:lang w:val="en-GB"/>
        </w:rPr>
        <w:t xml:space="preserve"> is set to '</w:t>
      </w:r>
      <w:r w:rsidR="00B67545" w:rsidRPr="00FA60D0">
        <w:rPr>
          <w:rFonts w:eastAsia="宋体"/>
          <w:iCs/>
          <w:color w:val="000000"/>
          <w:szCs w:val="20"/>
          <w:lang w:val="en-GB"/>
        </w:rPr>
        <w:t>fullpowerMode2</w:t>
      </w:r>
      <w:r w:rsidR="00B67545" w:rsidRPr="00FA60D0">
        <w:rPr>
          <w:rFonts w:eastAsia="宋体"/>
          <w:color w:val="000000"/>
          <w:szCs w:val="20"/>
          <w:lang w:val="en-GB"/>
        </w:rPr>
        <w:t xml:space="preserve">', </w:t>
      </w:r>
      <w:r w:rsidR="00B67545" w:rsidRPr="00FA60D0">
        <w:rPr>
          <w:rFonts w:eastAsia="宋体"/>
          <w:szCs w:val="20"/>
          <w:lang w:val="x-none"/>
        </w:rPr>
        <w:t xml:space="preserve">the UE can be configured with one SRS resource or multiple SRS resources with same or different number of SRS ports within an SRS resource set with </w:t>
      </w:r>
      <w:r w:rsidR="00B67545" w:rsidRPr="00FA60D0">
        <w:rPr>
          <w:rFonts w:eastAsia="宋体"/>
          <w:i/>
          <w:szCs w:val="20"/>
          <w:lang w:val="x-none"/>
        </w:rPr>
        <w:t>usage</w:t>
      </w:r>
      <w:r w:rsidR="00B67545" w:rsidRPr="00FA60D0">
        <w:rPr>
          <w:rFonts w:eastAsia="宋体"/>
          <w:szCs w:val="20"/>
          <w:lang w:val="x-none"/>
        </w:rPr>
        <w:t xml:space="preserve"> set to 'codebook'</w:t>
      </w:r>
      <w:r w:rsidR="00930C78" w:rsidRPr="00FA60D0">
        <w:rPr>
          <w:rFonts w:eastAsia="宋体"/>
          <w:szCs w:val="20"/>
          <w:lang w:val="x-none"/>
        </w:rPr>
        <w:t xml:space="preserve"> </w:t>
      </w:r>
      <w:r w:rsidR="00C277B2" w:rsidRPr="00FA60D0">
        <w:rPr>
          <w:rFonts w:eastAsia="宋体"/>
          <w:szCs w:val="20"/>
          <w:lang w:val="x-none"/>
        </w:rPr>
        <w:t>corresponding to</w:t>
      </w:r>
      <w:r w:rsidR="00930C78" w:rsidRPr="00FA60D0">
        <w:rPr>
          <w:rFonts w:eastAsia="宋体"/>
          <w:szCs w:val="20"/>
          <w:lang w:val="x-none"/>
        </w:rPr>
        <w:t xml:space="preserve"> a symbol type</w:t>
      </w:r>
      <w:r w:rsidR="00B67545" w:rsidRPr="00FA60D0">
        <w:rPr>
          <w:rFonts w:eastAsia="宋体"/>
          <w:szCs w:val="20"/>
          <w:lang w:val="x-none"/>
        </w:rPr>
        <w:t>.</w:t>
      </w:r>
      <w:r w:rsidR="00C277B2" w:rsidRPr="00FA60D0">
        <w:rPr>
          <w:rFonts w:eastAsia="宋体"/>
          <w:szCs w:val="20"/>
          <w:lang w:val="x-none"/>
        </w:rPr>
        <w:t xml:space="preserve"> For numbers of SRS ports used in the </w:t>
      </w:r>
      <w:r w:rsidR="00C277B2" w:rsidRPr="00FA60D0">
        <w:rPr>
          <w:rFonts w:ascii="Times" w:eastAsia="宋体" w:hAnsi="Times"/>
        </w:rPr>
        <w:t>two</w:t>
      </w:r>
      <w:r w:rsidR="00C277B2" w:rsidRPr="00FA60D0">
        <w:rPr>
          <w:rFonts w:ascii="Times" w:eastAsia="宋体" w:hAnsi="Times"/>
          <w:lang w:val="en-GB"/>
        </w:rPr>
        <w:t xml:space="preserve"> </w:t>
      </w:r>
      <w:r w:rsidR="00C277B2" w:rsidRPr="00FA60D0">
        <w:rPr>
          <w:rFonts w:ascii="Times" w:eastAsia="Batang" w:hAnsi="Times"/>
          <w:i/>
          <w:iCs/>
          <w:lang w:val="en-GB"/>
        </w:rPr>
        <w:t>SRS-ResourceSet</w:t>
      </w:r>
      <w:r w:rsidR="00C277B2" w:rsidRPr="00FA60D0">
        <w:rPr>
          <w:rFonts w:ascii="Times" w:eastAsia="Batang" w:hAnsi="Times"/>
          <w:lang w:val="en-GB"/>
        </w:rPr>
        <w:t>s, we are open to discuss further restriction if necessary, e.g. the set of numbers of SRS ports</w:t>
      </w:r>
      <w:r w:rsidR="00E8559C" w:rsidRPr="00FA60D0">
        <w:rPr>
          <w:rFonts w:ascii="Times" w:eastAsia="Batang" w:hAnsi="Times"/>
          <w:lang w:val="en-GB"/>
        </w:rPr>
        <w:t xml:space="preserve"> used</w:t>
      </w:r>
      <w:r w:rsidR="00C277B2" w:rsidRPr="00FA60D0">
        <w:rPr>
          <w:rFonts w:ascii="Times" w:eastAsia="Batang" w:hAnsi="Times"/>
          <w:lang w:val="en-GB"/>
        </w:rPr>
        <w:t xml:space="preserve"> </w:t>
      </w:r>
      <w:r w:rsidR="00C277B2" w:rsidRPr="00FA60D0">
        <w:rPr>
          <w:rFonts w:eastAsia="宋体"/>
          <w:szCs w:val="20"/>
          <w:lang w:val="x-none"/>
        </w:rPr>
        <w:t xml:space="preserve">in the </w:t>
      </w:r>
      <w:r w:rsidR="00C277B2" w:rsidRPr="00FA60D0">
        <w:rPr>
          <w:rFonts w:ascii="Times" w:eastAsia="宋体" w:hAnsi="Times"/>
        </w:rPr>
        <w:t>two</w:t>
      </w:r>
      <w:r w:rsidR="00C277B2" w:rsidRPr="00FA60D0">
        <w:rPr>
          <w:rFonts w:ascii="Times" w:eastAsia="宋体" w:hAnsi="Times"/>
          <w:lang w:val="en-GB"/>
        </w:rPr>
        <w:t xml:space="preserve"> </w:t>
      </w:r>
      <w:r w:rsidR="00C277B2" w:rsidRPr="00FA60D0">
        <w:rPr>
          <w:rFonts w:ascii="Times" w:eastAsia="Batang" w:hAnsi="Times"/>
          <w:i/>
          <w:iCs/>
          <w:lang w:val="en-GB"/>
        </w:rPr>
        <w:t>SRS-ResourceSet</w:t>
      </w:r>
      <w:r w:rsidR="00C277B2" w:rsidRPr="00FA60D0">
        <w:rPr>
          <w:rFonts w:ascii="Times" w:eastAsia="Batang" w:hAnsi="Times"/>
          <w:lang w:val="en-GB"/>
        </w:rPr>
        <w:t>s are the same to keep same bitwidths</w:t>
      </w:r>
      <w:r w:rsidR="00E8559C" w:rsidRPr="00FA60D0">
        <w:rPr>
          <w:rFonts w:ascii="Times" w:eastAsia="Batang" w:hAnsi="Times"/>
          <w:lang w:val="en-GB"/>
        </w:rPr>
        <w:t xml:space="preserve"> for related field(s) in a UL non-fallback scheduling DCI format, e.g. DCI format 0_1.</w:t>
      </w:r>
      <w:r w:rsidR="00C277B2" w:rsidRPr="00FA60D0">
        <w:rPr>
          <w:rFonts w:ascii="Times" w:eastAsia="Batang" w:hAnsi="Times"/>
          <w:lang w:val="en-GB"/>
        </w:rPr>
        <w:t xml:space="preserve"> </w:t>
      </w:r>
    </w:p>
    <w:p w14:paraId="4C958881" w14:textId="43C957C6" w:rsidR="00B67545" w:rsidRPr="00330792" w:rsidRDefault="00B67545" w:rsidP="00CA43A6">
      <w:pPr>
        <w:spacing w:beforeLines="50" w:before="120" w:afterLines="50" w:after="120"/>
        <w:jc w:val="both"/>
        <w:rPr>
          <w:rFonts w:ascii="Times" w:eastAsiaTheme="minorEastAsia" w:hAnsi="Times"/>
          <w:lang w:val="en-GB" w:eastAsia="zh-CN"/>
        </w:rPr>
      </w:pPr>
      <w:r w:rsidRPr="00CA3A1C">
        <w:rPr>
          <w:rFonts w:eastAsia="宋体"/>
          <w:noProof/>
          <w:sz w:val="24"/>
          <w:lang w:eastAsia="zh-CN"/>
        </w:rPr>
        <mc:AlternateContent>
          <mc:Choice Requires="wps">
            <w:drawing>
              <wp:inline distT="0" distB="0" distL="0" distR="0" wp14:anchorId="1E39142F" wp14:editId="49C9981E">
                <wp:extent cx="5733415" cy="2889504"/>
                <wp:effectExtent l="0" t="0" r="19685" b="25400"/>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889504"/>
                        </a:xfrm>
                        <a:prstGeom prst="rect">
                          <a:avLst/>
                        </a:prstGeom>
                        <a:solidFill>
                          <a:srgbClr val="FFFFFF"/>
                        </a:solidFill>
                        <a:ln w="9525">
                          <a:solidFill>
                            <a:srgbClr val="000000"/>
                          </a:solidFill>
                          <a:miter lim="800000"/>
                          <a:headEnd/>
                          <a:tailEnd/>
                        </a:ln>
                      </wps:spPr>
                      <wps:txbx>
                        <w:txbxContent>
                          <w:p w14:paraId="5AC37C8E" w14:textId="77777777" w:rsidR="00FA1690" w:rsidRPr="00B67545" w:rsidRDefault="00FA1690" w:rsidP="00FA60D0">
                            <w:pPr>
                              <w:keepNext/>
                              <w:keepLines/>
                              <w:spacing w:before="120" w:after="180"/>
                              <w:outlineLvl w:val="3"/>
                              <w:rPr>
                                <w:rFonts w:ascii="Arial" w:eastAsia="宋体" w:hAnsi="Arial"/>
                                <w:color w:val="000000"/>
                                <w:sz w:val="24"/>
                                <w:szCs w:val="20"/>
                                <w:lang w:val="x-none"/>
                              </w:rPr>
                            </w:pPr>
                            <w:bookmarkStart w:id="7" w:name="_Toc186746619"/>
                            <w:bookmarkStart w:id="8" w:name="_Toc45810610"/>
                            <w:bookmarkStart w:id="9" w:name="_Toc36645565"/>
                            <w:bookmarkStart w:id="10" w:name="_Toc29674335"/>
                            <w:bookmarkStart w:id="11" w:name="_Toc29673342"/>
                            <w:bookmarkStart w:id="12" w:name="_Toc29673201"/>
                            <w:bookmarkStart w:id="13" w:name="_Toc27299928"/>
                            <w:bookmarkStart w:id="14" w:name="_Toc20318030"/>
                            <w:bookmarkStart w:id="15" w:name="_Toc11352140"/>
                            <w:r w:rsidRPr="00B67545">
                              <w:rPr>
                                <w:rFonts w:ascii="Arial" w:eastAsia="宋体" w:hAnsi="Arial"/>
                                <w:color w:val="000000"/>
                                <w:sz w:val="24"/>
                                <w:szCs w:val="20"/>
                                <w:lang w:val="x-none"/>
                              </w:rPr>
                              <w:t>6.1.1.1</w:t>
                            </w:r>
                            <w:r w:rsidRPr="00B67545">
                              <w:rPr>
                                <w:rFonts w:ascii="Arial" w:eastAsia="宋体" w:hAnsi="Arial"/>
                                <w:color w:val="000000"/>
                                <w:sz w:val="24"/>
                                <w:szCs w:val="20"/>
                                <w:lang w:val="x-none"/>
                              </w:rPr>
                              <w:tab/>
                              <w:t>Codebook based UL transmission</w:t>
                            </w:r>
                            <w:bookmarkEnd w:id="7"/>
                            <w:bookmarkEnd w:id="8"/>
                            <w:bookmarkEnd w:id="9"/>
                            <w:bookmarkEnd w:id="10"/>
                            <w:bookmarkEnd w:id="11"/>
                            <w:bookmarkEnd w:id="12"/>
                            <w:bookmarkEnd w:id="13"/>
                            <w:bookmarkEnd w:id="14"/>
                            <w:bookmarkEnd w:id="15"/>
                          </w:p>
                          <w:p w14:paraId="4C0DBFB5" w14:textId="750B6A04" w:rsidR="00FA1690" w:rsidRDefault="00FA1690" w:rsidP="00B67545">
                            <w:pPr>
                              <w:tabs>
                                <w:tab w:val="left" w:pos="0"/>
                              </w:tabs>
                              <w:rPr>
                                <w:rFonts w:eastAsiaTheme="minorEastAsia"/>
                                <w:szCs w:val="20"/>
                                <w:lang w:val="en-GB" w:eastAsia="zh-CN"/>
                              </w:rPr>
                            </w:pPr>
                            <w:r>
                              <w:rPr>
                                <w:rFonts w:ascii="Times" w:eastAsia="Malgun Gothic" w:hAnsi="Times"/>
                                <w:lang w:val="en-GB" w:eastAsia="zh-CN"/>
                              </w:rPr>
                              <w:t>…</w:t>
                            </w:r>
                          </w:p>
                          <w:p w14:paraId="76DAEDFA" w14:textId="77777777" w:rsidR="00FA1690" w:rsidRPr="00B67545" w:rsidRDefault="00FA1690" w:rsidP="00B67545">
                            <w:pPr>
                              <w:spacing w:after="180"/>
                              <w:rPr>
                                <w:rFonts w:eastAsia="宋体"/>
                                <w:szCs w:val="20"/>
                                <w:lang w:val="en-AU" w:eastAsia="x-none"/>
                              </w:rPr>
                            </w:pPr>
                            <w:r w:rsidRPr="00B67545">
                              <w:rPr>
                                <w:rFonts w:eastAsia="宋体"/>
                                <w:szCs w:val="20"/>
                                <w:lang w:val="en-GB"/>
                              </w:rPr>
                              <w:t xml:space="preserve">Except when higher layer parameter </w:t>
                            </w:r>
                            <w:r w:rsidRPr="00B67545">
                              <w:rPr>
                                <w:rFonts w:eastAsia="宋体"/>
                                <w:i/>
                                <w:szCs w:val="20"/>
                                <w:lang w:val="en-GB"/>
                              </w:rPr>
                              <w:t>ul-FullPowerTransmission</w:t>
                            </w:r>
                            <w:r w:rsidRPr="00B67545">
                              <w:rPr>
                                <w:rFonts w:eastAsia="宋体"/>
                                <w:szCs w:val="20"/>
                                <w:lang w:val="en-GB"/>
                              </w:rPr>
                              <w:t xml:space="preserve"> is set to '</w:t>
                            </w:r>
                            <w:r w:rsidRPr="00B67545">
                              <w:rPr>
                                <w:rFonts w:eastAsia="宋体"/>
                                <w:iCs/>
                                <w:szCs w:val="20"/>
                                <w:lang w:val="en-GB"/>
                              </w:rPr>
                              <w:t>fullpowerMode2</w:t>
                            </w:r>
                            <w:r w:rsidRPr="00B67545">
                              <w:rPr>
                                <w:rFonts w:eastAsia="宋体"/>
                                <w:szCs w:val="20"/>
                                <w:lang w:val="en-GB"/>
                              </w:rPr>
                              <w:t xml:space="preserve">', </w:t>
                            </w:r>
                            <w:r w:rsidRPr="00B67545">
                              <w:rPr>
                                <w:rFonts w:eastAsia="宋体"/>
                                <w:szCs w:val="20"/>
                                <w:lang w:val="en-AU" w:eastAsia="x-none"/>
                              </w:rPr>
                              <w:t xml:space="preserve">when multiple SRS resources are configured by </w:t>
                            </w:r>
                            <w:r w:rsidRPr="00B67545">
                              <w:rPr>
                                <w:rFonts w:eastAsia="宋体"/>
                                <w:i/>
                                <w:szCs w:val="20"/>
                                <w:lang w:val="en-AU" w:eastAsia="x-none"/>
                              </w:rPr>
                              <w:t>SRS-ResourceSet</w:t>
                            </w:r>
                            <w:r w:rsidRPr="00B67545">
                              <w:rPr>
                                <w:rFonts w:eastAsia="宋体"/>
                                <w:szCs w:val="20"/>
                                <w:lang w:val="en-AU" w:eastAsia="x-none"/>
                              </w:rPr>
                              <w:t xml:space="preserve"> with </w:t>
                            </w:r>
                            <w:r w:rsidRPr="00B67545">
                              <w:rPr>
                                <w:rFonts w:eastAsia="宋体"/>
                                <w:i/>
                                <w:szCs w:val="20"/>
                                <w:lang w:val="en-AU" w:eastAsia="x-none"/>
                              </w:rPr>
                              <w:t>usage</w:t>
                            </w:r>
                            <w:r w:rsidRPr="00B67545">
                              <w:rPr>
                                <w:rFonts w:eastAsia="宋体"/>
                                <w:szCs w:val="20"/>
                                <w:lang w:val="en-AU" w:eastAsia="x-none"/>
                              </w:rPr>
                              <w:t xml:space="preserve"> set to 'codebook', the UE shall expect that a same higher layer parameter </w:t>
                            </w:r>
                            <w:r w:rsidRPr="00B67545">
                              <w:rPr>
                                <w:rFonts w:eastAsia="宋体"/>
                                <w:i/>
                                <w:szCs w:val="20"/>
                                <w:lang w:val="en-GB"/>
                              </w:rPr>
                              <w:t>nrofSRS-Ports</w:t>
                            </w:r>
                            <w:r w:rsidRPr="00B67545">
                              <w:rPr>
                                <w:rFonts w:eastAsia="宋体"/>
                                <w:iCs/>
                                <w:szCs w:val="20"/>
                                <w:lang w:val="en-GB"/>
                              </w:rPr>
                              <w:t xml:space="preserve"> or </w:t>
                            </w:r>
                            <w:r w:rsidRPr="00B67545">
                              <w:rPr>
                                <w:rFonts w:eastAsia="宋体"/>
                                <w:i/>
                                <w:iCs/>
                                <w:szCs w:val="20"/>
                                <w:lang w:val="en-GB"/>
                              </w:rPr>
                              <w:t>nrofSRS-Ports-n8 is configured</w:t>
                            </w:r>
                            <w:r w:rsidRPr="00B67545">
                              <w:rPr>
                                <w:rFonts w:eastAsia="宋体"/>
                                <w:szCs w:val="20"/>
                                <w:lang w:val="en-AU" w:eastAsia="x-none"/>
                              </w:rPr>
                              <w:t xml:space="preserve"> in </w:t>
                            </w:r>
                            <w:r w:rsidRPr="00B67545">
                              <w:rPr>
                                <w:rFonts w:eastAsia="宋体"/>
                                <w:i/>
                                <w:szCs w:val="20"/>
                                <w:lang w:val="en-AU" w:eastAsia="x-none"/>
                              </w:rPr>
                              <w:t>SRS-Resource</w:t>
                            </w:r>
                            <w:r w:rsidRPr="00B67545">
                              <w:rPr>
                                <w:rFonts w:eastAsia="宋体"/>
                                <w:szCs w:val="20"/>
                                <w:lang w:val="en-AU" w:eastAsia="x-none"/>
                              </w:rPr>
                              <w:t xml:space="preserve"> in </w:t>
                            </w:r>
                            <w:r w:rsidRPr="00B67545">
                              <w:rPr>
                                <w:rFonts w:eastAsia="宋体"/>
                                <w:i/>
                                <w:iCs/>
                                <w:szCs w:val="20"/>
                                <w:lang w:val="en-GB"/>
                              </w:rPr>
                              <w:t>SRS-ResourceSet</w:t>
                            </w:r>
                            <w:r w:rsidRPr="00B67545">
                              <w:rPr>
                                <w:rFonts w:eastAsia="宋体"/>
                                <w:iCs/>
                                <w:szCs w:val="20"/>
                                <w:lang w:val="en-GB"/>
                              </w:rPr>
                              <w:t xml:space="preserve">, and the higher layer parameter </w:t>
                            </w:r>
                            <w:r w:rsidRPr="00B67545">
                              <w:rPr>
                                <w:rFonts w:eastAsia="宋体"/>
                                <w:i/>
                                <w:szCs w:val="20"/>
                                <w:lang w:val="en-GB"/>
                              </w:rPr>
                              <w:t>nrofSRS-Ports</w:t>
                            </w:r>
                            <w:r w:rsidRPr="00B67545">
                              <w:rPr>
                                <w:rFonts w:eastAsia="宋体"/>
                                <w:iCs/>
                                <w:szCs w:val="20"/>
                                <w:lang w:val="en-GB"/>
                              </w:rPr>
                              <w:t xml:space="preserve"> or </w:t>
                            </w:r>
                            <w:r w:rsidRPr="00B67545">
                              <w:rPr>
                                <w:rFonts w:eastAsia="宋体"/>
                                <w:i/>
                                <w:iCs/>
                                <w:szCs w:val="20"/>
                                <w:lang w:val="en-GB"/>
                              </w:rPr>
                              <w:t>nrofSRS-Ports-n8</w:t>
                            </w:r>
                            <w:r w:rsidRPr="00B67545">
                              <w:rPr>
                                <w:rFonts w:eastAsia="宋体"/>
                                <w:i/>
                                <w:szCs w:val="20"/>
                                <w:lang w:val="en-AU" w:eastAsia="x-none"/>
                              </w:rPr>
                              <w:t xml:space="preserve"> </w:t>
                            </w:r>
                            <w:r w:rsidRPr="00B67545">
                              <w:rPr>
                                <w:rFonts w:eastAsia="宋体"/>
                                <w:szCs w:val="20"/>
                                <w:lang w:val="en-AU" w:eastAsia="x-none"/>
                              </w:rPr>
                              <w:t>shall be configured with the same value for all these SRS resources.</w:t>
                            </w:r>
                          </w:p>
                          <w:p w14:paraId="47E89412" w14:textId="77777777" w:rsidR="00FA1690" w:rsidRPr="00FA60D0" w:rsidRDefault="00FA1690" w:rsidP="00B67545">
                            <w:pPr>
                              <w:spacing w:after="180"/>
                              <w:rPr>
                                <w:rFonts w:eastAsia="宋体"/>
                                <w:color w:val="000000"/>
                                <w:szCs w:val="20"/>
                                <w:highlight w:val="yellow"/>
                                <w:lang w:val="en-GB"/>
                              </w:rPr>
                            </w:pPr>
                            <w:r w:rsidRPr="00FA60D0">
                              <w:rPr>
                                <w:rFonts w:eastAsia="宋体"/>
                                <w:color w:val="000000"/>
                                <w:szCs w:val="20"/>
                                <w:highlight w:val="yellow"/>
                                <w:lang w:val="en-GB"/>
                              </w:rPr>
                              <w:t xml:space="preserve">When higher layer parameter </w:t>
                            </w:r>
                            <w:r w:rsidRPr="00FA60D0">
                              <w:rPr>
                                <w:rFonts w:eastAsia="宋体"/>
                                <w:i/>
                                <w:color w:val="000000"/>
                                <w:szCs w:val="20"/>
                                <w:highlight w:val="yellow"/>
                                <w:lang w:val="en-GB"/>
                              </w:rPr>
                              <w:t>ul-FullPowerTransmission</w:t>
                            </w:r>
                            <w:r w:rsidRPr="00FA60D0">
                              <w:rPr>
                                <w:rFonts w:eastAsia="宋体"/>
                                <w:color w:val="000000"/>
                                <w:szCs w:val="20"/>
                                <w:highlight w:val="yellow"/>
                                <w:lang w:val="en-GB"/>
                              </w:rPr>
                              <w:t xml:space="preserve"> is set to '</w:t>
                            </w:r>
                            <w:r w:rsidRPr="00FA60D0">
                              <w:rPr>
                                <w:rFonts w:eastAsia="宋体"/>
                                <w:iCs/>
                                <w:color w:val="000000"/>
                                <w:szCs w:val="20"/>
                                <w:highlight w:val="yellow"/>
                                <w:lang w:val="en-GB"/>
                              </w:rPr>
                              <w:t>fullpowerMode2</w:t>
                            </w:r>
                            <w:r w:rsidRPr="00FA60D0">
                              <w:rPr>
                                <w:rFonts w:eastAsia="宋体"/>
                                <w:color w:val="000000"/>
                                <w:szCs w:val="20"/>
                                <w:highlight w:val="yellow"/>
                                <w:lang w:val="en-GB"/>
                              </w:rPr>
                              <w:t xml:space="preserve">', </w:t>
                            </w:r>
                          </w:p>
                          <w:p w14:paraId="408540F1" w14:textId="77777777" w:rsidR="00FA1690" w:rsidRPr="00FA60D0" w:rsidRDefault="00FA1690" w:rsidP="00B67545">
                            <w:pPr>
                              <w:spacing w:after="180"/>
                              <w:ind w:left="568" w:hanging="284"/>
                              <w:rPr>
                                <w:rFonts w:eastAsia="宋体"/>
                                <w:szCs w:val="20"/>
                                <w:highlight w:val="yellow"/>
                                <w:lang w:val="x-none"/>
                              </w:rPr>
                            </w:pPr>
                            <w:r w:rsidRPr="00FA60D0">
                              <w:rPr>
                                <w:rFonts w:eastAsia="宋体"/>
                                <w:szCs w:val="20"/>
                                <w:highlight w:val="yellow"/>
                                <w:lang w:val="x-none"/>
                              </w:rPr>
                              <w:t>-</w:t>
                            </w:r>
                            <w:r w:rsidRPr="00FA60D0">
                              <w:rPr>
                                <w:rFonts w:eastAsia="宋体"/>
                                <w:szCs w:val="20"/>
                                <w:highlight w:val="yellow"/>
                                <w:lang w:val="x-none"/>
                              </w:rPr>
                              <w:tab/>
                              <w:t xml:space="preserve">the UE can be configured with one SRS resource or multiple SRS resources with same or different number of SRS ports within an SRS resource set with </w:t>
                            </w:r>
                            <w:r w:rsidRPr="00FA60D0">
                              <w:rPr>
                                <w:rFonts w:eastAsia="宋体"/>
                                <w:i/>
                                <w:szCs w:val="20"/>
                                <w:highlight w:val="yellow"/>
                                <w:lang w:val="x-none"/>
                              </w:rPr>
                              <w:t>usage</w:t>
                            </w:r>
                            <w:r w:rsidRPr="00FA60D0">
                              <w:rPr>
                                <w:rFonts w:eastAsia="宋体"/>
                                <w:szCs w:val="20"/>
                                <w:highlight w:val="yellow"/>
                                <w:lang w:val="x-none"/>
                              </w:rPr>
                              <w:t xml:space="preserve"> set to 'codebook'.</w:t>
                            </w:r>
                          </w:p>
                          <w:p w14:paraId="5319458D" w14:textId="77777777" w:rsidR="00FA1690" w:rsidRPr="00FA60D0" w:rsidRDefault="00FA1690" w:rsidP="00B67545">
                            <w:pPr>
                              <w:spacing w:after="180"/>
                              <w:ind w:left="568" w:hanging="284"/>
                              <w:rPr>
                                <w:rFonts w:eastAsia="宋体"/>
                                <w:bCs/>
                                <w:szCs w:val="20"/>
                                <w:highlight w:val="yellow"/>
                                <w:lang w:val="x-none"/>
                              </w:rPr>
                            </w:pPr>
                            <w:r w:rsidRPr="00FA60D0">
                              <w:rPr>
                                <w:rFonts w:eastAsia="宋体"/>
                                <w:bCs/>
                                <w:szCs w:val="20"/>
                                <w:highlight w:val="yellow"/>
                                <w:lang w:val="x-none"/>
                              </w:rPr>
                              <w:t>-</w:t>
                            </w:r>
                            <w:r w:rsidRPr="00FA60D0">
                              <w:rPr>
                                <w:rFonts w:eastAsia="宋体"/>
                                <w:bCs/>
                                <w:szCs w:val="20"/>
                                <w:highlight w:val="yellow"/>
                                <w:lang w:val="x-none"/>
                              </w:rPr>
                              <w:tab/>
                              <w:t xml:space="preserve">up to 2 different spatial relations can be configured for all SRS resources </w:t>
                            </w:r>
                            <w:r w:rsidRPr="00FA60D0">
                              <w:rPr>
                                <w:rFonts w:eastAsia="等线"/>
                                <w:bCs/>
                                <w:szCs w:val="20"/>
                                <w:highlight w:val="yellow"/>
                                <w:lang w:val="x-none" w:eastAsia="zh-CN"/>
                              </w:rPr>
                              <w:t xml:space="preserve">in the SRS resource set </w:t>
                            </w:r>
                            <w:r w:rsidRPr="00FA60D0">
                              <w:rPr>
                                <w:rFonts w:eastAsia="宋体"/>
                                <w:bCs/>
                                <w:szCs w:val="20"/>
                                <w:highlight w:val="yellow"/>
                                <w:lang w:val="x-none"/>
                              </w:rPr>
                              <w:t xml:space="preserve">with </w:t>
                            </w:r>
                            <w:r w:rsidRPr="00FA60D0">
                              <w:rPr>
                                <w:rFonts w:eastAsia="宋体"/>
                                <w:bCs/>
                                <w:i/>
                                <w:iCs/>
                                <w:szCs w:val="20"/>
                                <w:highlight w:val="yellow"/>
                                <w:lang w:val="x-none"/>
                              </w:rPr>
                              <w:t>usage</w:t>
                            </w:r>
                            <w:r w:rsidRPr="00FA60D0">
                              <w:rPr>
                                <w:rFonts w:eastAsia="宋体"/>
                                <w:bCs/>
                                <w:szCs w:val="20"/>
                                <w:highlight w:val="yellow"/>
                                <w:lang w:val="x-none"/>
                              </w:rPr>
                              <w:t xml:space="preserve"> set to 'codebook' </w:t>
                            </w:r>
                            <w:r w:rsidRPr="00FA60D0">
                              <w:rPr>
                                <w:rFonts w:eastAsia="等线"/>
                                <w:bCs/>
                                <w:szCs w:val="20"/>
                                <w:highlight w:val="yellow"/>
                                <w:lang w:val="x-none" w:eastAsia="zh-CN"/>
                              </w:rPr>
                              <w:t>when</w:t>
                            </w:r>
                            <w:r w:rsidRPr="00FA60D0">
                              <w:rPr>
                                <w:rFonts w:eastAsia="宋体"/>
                                <w:color w:val="000000"/>
                                <w:szCs w:val="20"/>
                                <w:highlight w:val="yellow"/>
                                <w:lang w:val="en-AU" w:eastAsia="x-none"/>
                              </w:rPr>
                              <w:t xml:space="preserve"> multiple SRS resources are configured </w:t>
                            </w:r>
                            <w:r w:rsidRPr="00FA60D0">
                              <w:rPr>
                                <w:rFonts w:eastAsia="等线"/>
                                <w:color w:val="000000"/>
                                <w:szCs w:val="20"/>
                                <w:highlight w:val="yellow"/>
                                <w:lang w:val="en-AU" w:eastAsia="zh-CN"/>
                              </w:rPr>
                              <w:t>in the SRS resource set</w:t>
                            </w:r>
                            <w:r w:rsidRPr="00FA60D0">
                              <w:rPr>
                                <w:rFonts w:eastAsia="宋体"/>
                                <w:bCs/>
                                <w:szCs w:val="20"/>
                                <w:highlight w:val="yellow"/>
                                <w:lang w:val="x-none"/>
                              </w:rPr>
                              <w:t xml:space="preserve">. </w:t>
                            </w:r>
                          </w:p>
                          <w:p w14:paraId="0B8E1090" w14:textId="77777777" w:rsidR="00FA1690" w:rsidRPr="00B67545" w:rsidRDefault="00FA1690" w:rsidP="00B67545">
                            <w:pPr>
                              <w:spacing w:after="180"/>
                              <w:ind w:left="568" w:hanging="284"/>
                              <w:rPr>
                                <w:rFonts w:eastAsia="宋体"/>
                                <w:szCs w:val="20"/>
                              </w:rPr>
                            </w:pPr>
                            <w:r w:rsidRPr="00FA60D0">
                              <w:rPr>
                                <w:rFonts w:eastAsia="宋体"/>
                                <w:bCs/>
                                <w:szCs w:val="20"/>
                                <w:highlight w:val="yellow"/>
                                <w:lang w:val="x-none"/>
                              </w:rPr>
                              <w:t>-</w:t>
                            </w:r>
                            <w:r w:rsidRPr="00FA60D0">
                              <w:rPr>
                                <w:rFonts w:eastAsia="宋体"/>
                                <w:bCs/>
                                <w:szCs w:val="20"/>
                                <w:highlight w:val="yellow"/>
                                <w:lang w:val="x-none"/>
                              </w:rPr>
                              <w:tab/>
                            </w:r>
                            <w:r w:rsidRPr="00FA60D0">
                              <w:rPr>
                                <w:rFonts w:eastAsia="宋体"/>
                                <w:szCs w:val="20"/>
                                <w:highlight w:val="yellow"/>
                                <w:lang w:val="x-none"/>
                              </w:rPr>
                              <w:t xml:space="preserve">subject to UE capability, </w:t>
                            </w:r>
                            <w:r w:rsidRPr="00FA60D0">
                              <w:rPr>
                                <w:rFonts w:eastAsia="宋体"/>
                                <w:bCs/>
                                <w:szCs w:val="20"/>
                                <w:highlight w:val="yellow"/>
                                <w:lang w:val="x-none"/>
                              </w:rPr>
                              <w:t xml:space="preserve">a maximum of </w:t>
                            </w:r>
                            <w:r w:rsidRPr="00FA60D0">
                              <w:rPr>
                                <w:rFonts w:eastAsia="宋体"/>
                                <w:bCs/>
                                <w:szCs w:val="20"/>
                                <w:highlight w:val="yellow"/>
                              </w:rPr>
                              <w:t xml:space="preserve">2 or </w:t>
                            </w:r>
                            <w:r w:rsidRPr="00FA60D0">
                              <w:rPr>
                                <w:rFonts w:eastAsia="宋体"/>
                                <w:bCs/>
                                <w:szCs w:val="20"/>
                                <w:highlight w:val="yellow"/>
                                <w:lang w:val="x-none"/>
                              </w:rPr>
                              <w:t xml:space="preserve">4 SRS resources are supported </w:t>
                            </w:r>
                            <w:r w:rsidRPr="00FA60D0">
                              <w:rPr>
                                <w:rFonts w:eastAsia="宋体"/>
                                <w:bCs/>
                                <w:szCs w:val="20"/>
                                <w:highlight w:val="yellow"/>
                              </w:rPr>
                              <w:t xml:space="preserve">in </w:t>
                            </w:r>
                            <w:r w:rsidRPr="00FA60D0">
                              <w:rPr>
                                <w:rFonts w:eastAsia="宋体"/>
                                <w:bCs/>
                                <w:szCs w:val="20"/>
                                <w:highlight w:val="yellow"/>
                                <w:lang w:val="x-none"/>
                              </w:rPr>
                              <w:t xml:space="preserve">an SRS resource set with </w:t>
                            </w:r>
                            <w:r w:rsidRPr="00FA60D0">
                              <w:rPr>
                                <w:rFonts w:eastAsia="宋体"/>
                                <w:bCs/>
                                <w:i/>
                                <w:szCs w:val="20"/>
                                <w:highlight w:val="yellow"/>
                                <w:lang w:val="x-none"/>
                              </w:rPr>
                              <w:t>usage</w:t>
                            </w:r>
                            <w:r w:rsidRPr="00FA60D0">
                              <w:rPr>
                                <w:rFonts w:eastAsia="宋体"/>
                                <w:bCs/>
                                <w:szCs w:val="20"/>
                                <w:highlight w:val="yellow"/>
                                <w:lang w:val="x-none"/>
                              </w:rPr>
                              <w:t xml:space="preserve"> set to 'codebook'</w:t>
                            </w:r>
                            <w:r w:rsidRPr="00FA60D0">
                              <w:rPr>
                                <w:rFonts w:eastAsia="宋体"/>
                                <w:bCs/>
                                <w:szCs w:val="20"/>
                                <w:highlight w:val="yellow"/>
                              </w:rPr>
                              <w:t>.</w:t>
                            </w:r>
                          </w:p>
                          <w:p w14:paraId="2FB1A465" w14:textId="77777777" w:rsidR="00FA1690" w:rsidRPr="005575E3" w:rsidRDefault="00FA1690" w:rsidP="00B67545">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E39142F" id="文本框 20" o:spid="_x0000_s1042" type="#_x0000_t202" style="width:451.45pt;height:2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">
                <v:textbox>
                  <w:txbxContent>
                    <w:p w14:paraId="5AC37C8E" w14:textId="77777777" w:rsidR="00FA1690" w:rsidRPr="00B67545" w:rsidRDefault="00FA1690" w:rsidP="00FA60D0">
                      <w:pPr>
                        <w:keepNext/>
                        <w:keepLines/>
                        <w:spacing w:before="120" w:after="180"/>
                        <w:outlineLvl w:val="3"/>
                        <w:rPr>
                          <w:rFonts w:ascii="Arial" w:eastAsia="宋体" w:hAnsi="Arial"/>
                          <w:color w:val="000000"/>
                          <w:sz w:val="24"/>
                          <w:szCs w:val="20"/>
                          <w:lang w:val="x-none"/>
                        </w:rPr>
                      </w:pPr>
                      <w:bookmarkStart w:id="16" w:name="_Toc186746619"/>
                      <w:bookmarkStart w:id="17" w:name="_Toc45810610"/>
                      <w:bookmarkStart w:id="18" w:name="_Toc36645565"/>
                      <w:bookmarkStart w:id="19" w:name="_Toc29674335"/>
                      <w:bookmarkStart w:id="20" w:name="_Toc29673342"/>
                      <w:bookmarkStart w:id="21" w:name="_Toc29673201"/>
                      <w:bookmarkStart w:id="22" w:name="_Toc27299928"/>
                      <w:bookmarkStart w:id="23" w:name="_Toc20318030"/>
                      <w:bookmarkStart w:id="24" w:name="_Toc11352140"/>
                      <w:r w:rsidRPr="00B67545">
                        <w:rPr>
                          <w:rFonts w:ascii="Arial" w:eastAsia="宋体" w:hAnsi="Arial"/>
                          <w:color w:val="000000"/>
                          <w:sz w:val="24"/>
                          <w:szCs w:val="20"/>
                          <w:lang w:val="x-none"/>
                        </w:rPr>
                        <w:t>6.1.1.1</w:t>
                      </w:r>
                      <w:r w:rsidRPr="00B67545">
                        <w:rPr>
                          <w:rFonts w:ascii="Arial" w:eastAsia="宋体" w:hAnsi="Arial"/>
                          <w:color w:val="000000"/>
                          <w:sz w:val="24"/>
                          <w:szCs w:val="20"/>
                          <w:lang w:val="x-none"/>
                        </w:rPr>
                        <w:tab/>
                        <w:t>Codebook based UL transmission</w:t>
                      </w:r>
                      <w:bookmarkEnd w:id="16"/>
                      <w:bookmarkEnd w:id="17"/>
                      <w:bookmarkEnd w:id="18"/>
                      <w:bookmarkEnd w:id="19"/>
                      <w:bookmarkEnd w:id="20"/>
                      <w:bookmarkEnd w:id="21"/>
                      <w:bookmarkEnd w:id="22"/>
                      <w:bookmarkEnd w:id="23"/>
                      <w:bookmarkEnd w:id="24"/>
                    </w:p>
                    <w:p w14:paraId="4C0DBFB5" w14:textId="750B6A04" w:rsidR="00FA1690" w:rsidRDefault="00FA1690" w:rsidP="00B67545">
                      <w:pPr>
                        <w:tabs>
                          <w:tab w:val="left" w:pos="0"/>
                        </w:tabs>
                        <w:rPr>
                          <w:rFonts w:eastAsiaTheme="minorEastAsia"/>
                          <w:szCs w:val="20"/>
                          <w:lang w:val="en-GB" w:eastAsia="zh-CN"/>
                        </w:rPr>
                      </w:pPr>
                      <w:r>
                        <w:rPr>
                          <w:rFonts w:ascii="Times" w:eastAsia="Malgun Gothic" w:hAnsi="Times"/>
                          <w:lang w:val="en-GB" w:eastAsia="zh-CN"/>
                        </w:rPr>
                        <w:t>…</w:t>
                      </w:r>
                    </w:p>
                    <w:p w14:paraId="76DAEDFA" w14:textId="77777777" w:rsidR="00FA1690" w:rsidRPr="00B67545" w:rsidRDefault="00FA1690" w:rsidP="00B67545">
                      <w:pPr>
                        <w:spacing w:after="180"/>
                        <w:rPr>
                          <w:rFonts w:eastAsia="宋体"/>
                          <w:szCs w:val="20"/>
                          <w:lang w:val="en-AU" w:eastAsia="x-none"/>
                        </w:rPr>
                      </w:pPr>
                      <w:r w:rsidRPr="00B67545">
                        <w:rPr>
                          <w:rFonts w:eastAsia="宋体"/>
                          <w:szCs w:val="20"/>
                          <w:lang w:val="en-GB"/>
                        </w:rPr>
                        <w:t xml:space="preserve">Except when higher layer parameter </w:t>
                      </w:r>
                      <w:r w:rsidRPr="00B67545">
                        <w:rPr>
                          <w:rFonts w:eastAsia="宋体"/>
                          <w:i/>
                          <w:szCs w:val="20"/>
                          <w:lang w:val="en-GB"/>
                        </w:rPr>
                        <w:t>ul-FullPowerTransmission</w:t>
                      </w:r>
                      <w:r w:rsidRPr="00B67545">
                        <w:rPr>
                          <w:rFonts w:eastAsia="宋体"/>
                          <w:szCs w:val="20"/>
                          <w:lang w:val="en-GB"/>
                        </w:rPr>
                        <w:t xml:space="preserve"> is set to '</w:t>
                      </w:r>
                      <w:r w:rsidRPr="00B67545">
                        <w:rPr>
                          <w:rFonts w:eastAsia="宋体"/>
                          <w:iCs/>
                          <w:szCs w:val="20"/>
                          <w:lang w:val="en-GB"/>
                        </w:rPr>
                        <w:t>fullpowerMode2</w:t>
                      </w:r>
                      <w:r w:rsidRPr="00B67545">
                        <w:rPr>
                          <w:rFonts w:eastAsia="宋体"/>
                          <w:szCs w:val="20"/>
                          <w:lang w:val="en-GB"/>
                        </w:rPr>
                        <w:t xml:space="preserve">', </w:t>
                      </w:r>
                      <w:r w:rsidRPr="00B67545">
                        <w:rPr>
                          <w:rFonts w:eastAsia="宋体"/>
                          <w:szCs w:val="20"/>
                          <w:lang w:val="en-AU" w:eastAsia="x-none"/>
                        </w:rPr>
                        <w:t xml:space="preserve">when multiple SRS resources are configured by </w:t>
                      </w:r>
                      <w:r w:rsidRPr="00B67545">
                        <w:rPr>
                          <w:rFonts w:eastAsia="宋体"/>
                          <w:i/>
                          <w:szCs w:val="20"/>
                          <w:lang w:val="en-AU" w:eastAsia="x-none"/>
                        </w:rPr>
                        <w:t>SRS-ResourceSet</w:t>
                      </w:r>
                      <w:r w:rsidRPr="00B67545">
                        <w:rPr>
                          <w:rFonts w:eastAsia="宋体"/>
                          <w:szCs w:val="20"/>
                          <w:lang w:val="en-AU" w:eastAsia="x-none"/>
                        </w:rPr>
                        <w:t xml:space="preserve"> with </w:t>
                      </w:r>
                      <w:r w:rsidRPr="00B67545">
                        <w:rPr>
                          <w:rFonts w:eastAsia="宋体"/>
                          <w:i/>
                          <w:szCs w:val="20"/>
                          <w:lang w:val="en-AU" w:eastAsia="x-none"/>
                        </w:rPr>
                        <w:t>usage</w:t>
                      </w:r>
                      <w:r w:rsidRPr="00B67545">
                        <w:rPr>
                          <w:rFonts w:eastAsia="宋体"/>
                          <w:szCs w:val="20"/>
                          <w:lang w:val="en-AU" w:eastAsia="x-none"/>
                        </w:rPr>
                        <w:t xml:space="preserve"> set to 'codebook', the UE shall expect that a same higher layer parameter </w:t>
                      </w:r>
                      <w:r w:rsidRPr="00B67545">
                        <w:rPr>
                          <w:rFonts w:eastAsia="宋体"/>
                          <w:i/>
                          <w:szCs w:val="20"/>
                          <w:lang w:val="en-GB"/>
                        </w:rPr>
                        <w:t>nrofSRS-Ports</w:t>
                      </w:r>
                      <w:r w:rsidRPr="00B67545">
                        <w:rPr>
                          <w:rFonts w:eastAsia="宋体"/>
                          <w:iCs/>
                          <w:szCs w:val="20"/>
                          <w:lang w:val="en-GB"/>
                        </w:rPr>
                        <w:t xml:space="preserve"> or </w:t>
                      </w:r>
                      <w:r w:rsidRPr="00B67545">
                        <w:rPr>
                          <w:rFonts w:eastAsia="宋体"/>
                          <w:i/>
                          <w:iCs/>
                          <w:szCs w:val="20"/>
                          <w:lang w:val="en-GB"/>
                        </w:rPr>
                        <w:t>nrofSRS-Ports-n8 is configured</w:t>
                      </w:r>
                      <w:r w:rsidRPr="00B67545">
                        <w:rPr>
                          <w:rFonts w:eastAsia="宋体"/>
                          <w:szCs w:val="20"/>
                          <w:lang w:val="en-AU" w:eastAsia="x-none"/>
                        </w:rPr>
                        <w:t xml:space="preserve"> in </w:t>
                      </w:r>
                      <w:r w:rsidRPr="00B67545">
                        <w:rPr>
                          <w:rFonts w:eastAsia="宋体"/>
                          <w:i/>
                          <w:szCs w:val="20"/>
                          <w:lang w:val="en-AU" w:eastAsia="x-none"/>
                        </w:rPr>
                        <w:t>SRS-Resource</w:t>
                      </w:r>
                      <w:r w:rsidRPr="00B67545">
                        <w:rPr>
                          <w:rFonts w:eastAsia="宋体"/>
                          <w:szCs w:val="20"/>
                          <w:lang w:val="en-AU" w:eastAsia="x-none"/>
                        </w:rPr>
                        <w:t xml:space="preserve"> in </w:t>
                      </w:r>
                      <w:r w:rsidRPr="00B67545">
                        <w:rPr>
                          <w:rFonts w:eastAsia="宋体"/>
                          <w:i/>
                          <w:iCs/>
                          <w:szCs w:val="20"/>
                          <w:lang w:val="en-GB"/>
                        </w:rPr>
                        <w:t>SRS-ResourceSet</w:t>
                      </w:r>
                      <w:r w:rsidRPr="00B67545">
                        <w:rPr>
                          <w:rFonts w:eastAsia="宋体"/>
                          <w:iCs/>
                          <w:szCs w:val="20"/>
                          <w:lang w:val="en-GB"/>
                        </w:rPr>
                        <w:t xml:space="preserve">, and the higher layer parameter </w:t>
                      </w:r>
                      <w:r w:rsidRPr="00B67545">
                        <w:rPr>
                          <w:rFonts w:eastAsia="宋体"/>
                          <w:i/>
                          <w:szCs w:val="20"/>
                          <w:lang w:val="en-GB"/>
                        </w:rPr>
                        <w:t>nrofSRS-Ports</w:t>
                      </w:r>
                      <w:r w:rsidRPr="00B67545">
                        <w:rPr>
                          <w:rFonts w:eastAsia="宋体"/>
                          <w:iCs/>
                          <w:szCs w:val="20"/>
                          <w:lang w:val="en-GB"/>
                        </w:rPr>
                        <w:t xml:space="preserve"> or </w:t>
                      </w:r>
                      <w:r w:rsidRPr="00B67545">
                        <w:rPr>
                          <w:rFonts w:eastAsia="宋体"/>
                          <w:i/>
                          <w:iCs/>
                          <w:szCs w:val="20"/>
                          <w:lang w:val="en-GB"/>
                        </w:rPr>
                        <w:t>nrofSRS-Ports-n8</w:t>
                      </w:r>
                      <w:r w:rsidRPr="00B67545">
                        <w:rPr>
                          <w:rFonts w:eastAsia="宋体"/>
                          <w:i/>
                          <w:szCs w:val="20"/>
                          <w:lang w:val="en-AU" w:eastAsia="x-none"/>
                        </w:rPr>
                        <w:t xml:space="preserve"> </w:t>
                      </w:r>
                      <w:r w:rsidRPr="00B67545">
                        <w:rPr>
                          <w:rFonts w:eastAsia="宋体"/>
                          <w:szCs w:val="20"/>
                          <w:lang w:val="en-AU" w:eastAsia="x-none"/>
                        </w:rPr>
                        <w:t>shall be configured with the same value for all these SRS resources.</w:t>
                      </w:r>
                    </w:p>
                    <w:p w14:paraId="47E89412" w14:textId="77777777" w:rsidR="00FA1690" w:rsidRPr="00FA60D0" w:rsidRDefault="00FA1690" w:rsidP="00B67545">
                      <w:pPr>
                        <w:spacing w:after="180"/>
                        <w:rPr>
                          <w:rFonts w:eastAsia="宋体"/>
                          <w:color w:val="000000"/>
                          <w:szCs w:val="20"/>
                          <w:highlight w:val="yellow"/>
                          <w:lang w:val="en-GB"/>
                        </w:rPr>
                      </w:pPr>
                      <w:r w:rsidRPr="00FA60D0">
                        <w:rPr>
                          <w:rFonts w:eastAsia="宋体"/>
                          <w:color w:val="000000"/>
                          <w:szCs w:val="20"/>
                          <w:highlight w:val="yellow"/>
                          <w:lang w:val="en-GB"/>
                        </w:rPr>
                        <w:t xml:space="preserve">When higher layer parameter </w:t>
                      </w:r>
                      <w:r w:rsidRPr="00FA60D0">
                        <w:rPr>
                          <w:rFonts w:eastAsia="宋体"/>
                          <w:i/>
                          <w:color w:val="000000"/>
                          <w:szCs w:val="20"/>
                          <w:highlight w:val="yellow"/>
                          <w:lang w:val="en-GB"/>
                        </w:rPr>
                        <w:t>ul-FullPowerTransmission</w:t>
                      </w:r>
                      <w:r w:rsidRPr="00FA60D0">
                        <w:rPr>
                          <w:rFonts w:eastAsia="宋体"/>
                          <w:color w:val="000000"/>
                          <w:szCs w:val="20"/>
                          <w:highlight w:val="yellow"/>
                          <w:lang w:val="en-GB"/>
                        </w:rPr>
                        <w:t xml:space="preserve"> is set to '</w:t>
                      </w:r>
                      <w:r w:rsidRPr="00FA60D0">
                        <w:rPr>
                          <w:rFonts w:eastAsia="宋体"/>
                          <w:iCs/>
                          <w:color w:val="000000"/>
                          <w:szCs w:val="20"/>
                          <w:highlight w:val="yellow"/>
                          <w:lang w:val="en-GB"/>
                        </w:rPr>
                        <w:t>fullpowerMode2</w:t>
                      </w:r>
                      <w:r w:rsidRPr="00FA60D0">
                        <w:rPr>
                          <w:rFonts w:eastAsia="宋体"/>
                          <w:color w:val="000000"/>
                          <w:szCs w:val="20"/>
                          <w:highlight w:val="yellow"/>
                          <w:lang w:val="en-GB"/>
                        </w:rPr>
                        <w:t xml:space="preserve">', </w:t>
                      </w:r>
                    </w:p>
                    <w:p w14:paraId="408540F1" w14:textId="77777777" w:rsidR="00FA1690" w:rsidRPr="00FA60D0" w:rsidRDefault="00FA1690" w:rsidP="00B67545">
                      <w:pPr>
                        <w:spacing w:after="180"/>
                        <w:ind w:left="568" w:hanging="284"/>
                        <w:rPr>
                          <w:rFonts w:eastAsia="宋体"/>
                          <w:szCs w:val="20"/>
                          <w:highlight w:val="yellow"/>
                          <w:lang w:val="x-none"/>
                        </w:rPr>
                      </w:pPr>
                      <w:r w:rsidRPr="00FA60D0">
                        <w:rPr>
                          <w:rFonts w:eastAsia="宋体"/>
                          <w:szCs w:val="20"/>
                          <w:highlight w:val="yellow"/>
                          <w:lang w:val="x-none"/>
                        </w:rPr>
                        <w:t>-</w:t>
                      </w:r>
                      <w:r w:rsidRPr="00FA60D0">
                        <w:rPr>
                          <w:rFonts w:eastAsia="宋体"/>
                          <w:szCs w:val="20"/>
                          <w:highlight w:val="yellow"/>
                          <w:lang w:val="x-none"/>
                        </w:rPr>
                        <w:tab/>
                        <w:t xml:space="preserve">the UE can be configured with one SRS resource or multiple SRS resources with same or different number of SRS ports within an SRS resource set with </w:t>
                      </w:r>
                      <w:r w:rsidRPr="00FA60D0">
                        <w:rPr>
                          <w:rFonts w:eastAsia="宋体"/>
                          <w:i/>
                          <w:szCs w:val="20"/>
                          <w:highlight w:val="yellow"/>
                          <w:lang w:val="x-none"/>
                        </w:rPr>
                        <w:t>usage</w:t>
                      </w:r>
                      <w:r w:rsidRPr="00FA60D0">
                        <w:rPr>
                          <w:rFonts w:eastAsia="宋体"/>
                          <w:szCs w:val="20"/>
                          <w:highlight w:val="yellow"/>
                          <w:lang w:val="x-none"/>
                        </w:rPr>
                        <w:t xml:space="preserve"> set to 'codebook'.</w:t>
                      </w:r>
                    </w:p>
                    <w:p w14:paraId="5319458D" w14:textId="77777777" w:rsidR="00FA1690" w:rsidRPr="00FA60D0" w:rsidRDefault="00FA1690" w:rsidP="00B67545">
                      <w:pPr>
                        <w:spacing w:after="180"/>
                        <w:ind w:left="568" w:hanging="284"/>
                        <w:rPr>
                          <w:rFonts w:eastAsia="宋体"/>
                          <w:bCs/>
                          <w:szCs w:val="20"/>
                          <w:highlight w:val="yellow"/>
                          <w:lang w:val="x-none"/>
                        </w:rPr>
                      </w:pPr>
                      <w:r w:rsidRPr="00FA60D0">
                        <w:rPr>
                          <w:rFonts w:eastAsia="宋体"/>
                          <w:bCs/>
                          <w:szCs w:val="20"/>
                          <w:highlight w:val="yellow"/>
                          <w:lang w:val="x-none"/>
                        </w:rPr>
                        <w:t>-</w:t>
                      </w:r>
                      <w:r w:rsidRPr="00FA60D0">
                        <w:rPr>
                          <w:rFonts w:eastAsia="宋体"/>
                          <w:bCs/>
                          <w:szCs w:val="20"/>
                          <w:highlight w:val="yellow"/>
                          <w:lang w:val="x-none"/>
                        </w:rPr>
                        <w:tab/>
                        <w:t xml:space="preserve">up to 2 different spatial relations can be configured for all SRS resources </w:t>
                      </w:r>
                      <w:r w:rsidRPr="00FA60D0">
                        <w:rPr>
                          <w:rFonts w:eastAsia="等线"/>
                          <w:bCs/>
                          <w:szCs w:val="20"/>
                          <w:highlight w:val="yellow"/>
                          <w:lang w:val="x-none" w:eastAsia="zh-CN"/>
                        </w:rPr>
                        <w:t xml:space="preserve">in the SRS resource set </w:t>
                      </w:r>
                      <w:r w:rsidRPr="00FA60D0">
                        <w:rPr>
                          <w:rFonts w:eastAsia="宋体"/>
                          <w:bCs/>
                          <w:szCs w:val="20"/>
                          <w:highlight w:val="yellow"/>
                          <w:lang w:val="x-none"/>
                        </w:rPr>
                        <w:t xml:space="preserve">with </w:t>
                      </w:r>
                      <w:r w:rsidRPr="00FA60D0">
                        <w:rPr>
                          <w:rFonts w:eastAsia="宋体"/>
                          <w:bCs/>
                          <w:i/>
                          <w:iCs/>
                          <w:szCs w:val="20"/>
                          <w:highlight w:val="yellow"/>
                          <w:lang w:val="x-none"/>
                        </w:rPr>
                        <w:t>usage</w:t>
                      </w:r>
                      <w:r w:rsidRPr="00FA60D0">
                        <w:rPr>
                          <w:rFonts w:eastAsia="宋体"/>
                          <w:bCs/>
                          <w:szCs w:val="20"/>
                          <w:highlight w:val="yellow"/>
                          <w:lang w:val="x-none"/>
                        </w:rPr>
                        <w:t xml:space="preserve"> set to 'codebook' </w:t>
                      </w:r>
                      <w:r w:rsidRPr="00FA60D0">
                        <w:rPr>
                          <w:rFonts w:eastAsia="等线"/>
                          <w:bCs/>
                          <w:szCs w:val="20"/>
                          <w:highlight w:val="yellow"/>
                          <w:lang w:val="x-none" w:eastAsia="zh-CN"/>
                        </w:rPr>
                        <w:t>when</w:t>
                      </w:r>
                      <w:r w:rsidRPr="00FA60D0">
                        <w:rPr>
                          <w:rFonts w:eastAsia="宋体"/>
                          <w:color w:val="000000"/>
                          <w:szCs w:val="20"/>
                          <w:highlight w:val="yellow"/>
                          <w:lang w:val="en-AU" w:eastAsia="x-none"/>
                        </w:rPr>
                        <w:t xml:space="preserve"> multiple SRS resources are configured </w:t>
                      </w:r>
                      <w:r w:rsidRPr="00FA60D0">
                        <w:rPr>
                          <w:rFonts w:eastAsia="等线"/>
                          <w:color w:val="000000"/>
                          <w:szCs w:val="20"/>
                          <w:highlight w:val="yellow"/>
                          <w:lang w:val="en-AU" w:eastAsia="zh-CN"/>
                        </w:rPr>
                        <w:t>in the SRS resource set</w:t>
                      </w:r>
                      <w:r w:rsidRPr="00FA60D0">
                        <w:rPr>
                          <w:rFonts w:eastAsia="宋体"/>
                          <w:bCs/>
                          <w:szCs w:val="20"/>
                          <w:highlight w:val="yellow"/>
                          <w:lang w:val="x-none"/>
                        </w:rPr>
                        <w:t xml:space="preserve">. </w:t>
                      </w:r>
                    </w:p>
                    <w:p w14:paraId="0B8E1090" w14:textId="77777777" w:rsidR="00FA1690" w:rsidRPr="00B67545" w:rsidRDefault="00FA1690" w:rsidP="00B67545">
                      <w:pPr>
                        <w:spacing w:after="180"/>
                        <w:ind w:left="568" w:hanging="284"/>
                        <w:rPr>
                          <w:rFonts w:eastAsia="宋体"/>
                          <w:szCs w:val="20"/>
                        </w:rPr>
                      </w:pPr>
                      <w:r w:rsidRPr="00FA60D0">
                        <w:rPr>
                          <w:rFonts w:eastAsia="宋体"/>
                          <w:bCs/>
                          <w:szCs w:val="20"/>
                          <w:highlight w:val="yellow"/>
                          <w:lang w:val="x-none"/>
                        </w:rPr>
                        <w:t>-</w:t>
                      </w:r>
                      <w:r w:rsidRPr="00FA60D0">
                        <w:rPr>
                          <w:rFonts w:eastAsia="宋体"/>
                          <w:bCs/>
                          <w:szCs w:val="20"/>
                          <w:highlight w:val="yellow"/>
                          <w:lang w:val="x-none"/>
                        </w:rPr>
                        <w:tab/>
                      </w:r>
                      <w:r w:rsidRPr="00FA60D0">
                        <w:rPr>
                          <w:rFonts w:eastAsia="宋体"/>
                          <w:szCs w:val="20"/>
                          <w:highlight w:val="yellow"/>
                          <w:lang w:val="x-none"/>
                        </w:rPr>
                        <w:t xml:space="preserve">subject to UE capability, </w:t>
                      </w:r>
                      <w:r w:rsidRPr="00FA60D0">
                        <w:rPr>
                          <w:rFonts w:eastAsia="宋体"/>
                          <w:bCs/>
                          <w:szCs w:val="20"/>
                          <w:highlight w:val="yellow"/>
                          <w:lang w:val="x-none"/>
                        </w:rPr>
                        <w:t xml:space="preserve">a maximum of </w:t>
                      </w:r>
                      <w:r w:rsidRPr="00FA60D0">
                        <w:rPr>
                          <w:rFonts w:eastAsia="宋体"/>
                          <w:bCs/>
                          <w:szCs w:val="20"/>
                          <w:highlight w:val="yellow"/>
                        </w:rPr>
                        <w:t xml:space="preserve">2 or </w:t>
                      </w:r>
                      <w:r w:rsidRPr="00FA60D0">
                        <w:rPr>
                          <w:rFonts w:eastAsia="宋体"/>
                          <w:bCs/>
                          <w:szCs w:val="20"/>
                          <w:highlight w:val="yellow"/>
                          <w:lang w:val="x-none"/>
                        </w:rPr>
                        <w:t xml:space="preserve">4 SRS resources are supported </w:t>
                      </w:r>
                      <w:r w:rsidRPr="00FA60D0">
                        <w:rPr>
                          <w:rFonts w:eastAsia="宋体"/>
                          <w:bCs/>
                          <w:szCs w:val="20"/>
                          <w:highlight w:val="yellow"/>
                        </w:rPr>
                        <w:t xml:space="preserve">in </w:t>
                      </w:r>
                      <w:r w:rsidRPr="00FA60D0">
                        <w:rPr>
                          <w:rFonts w:eastAsia="宋体"/>
                          <w:bCs/>
                          <w:szCs w:val="20"/>
                          <w:highlight w:val="yellow"/>
                          <w:lang w:val="x-none"/>
                        </w:rPr>
                        <w:t xml:space="preserve">an SRS resource set with </w:t>
                      </w:r>
                      <w:r w:rsidRPr="00FA60D0">
                        <w:rPr>
                          <w:rFonts w:eastAsia="宋体"/>
                          <w:bCs/>
                          <w:i/>
                          <w:szCs w:val="20"/>
                          <w:highlight w:val="yellow"/>
                          <w:lang w:val="x-none"/>
                        </w:rPr>
                        <w:t>usage</w:t>
                      </w:r>
                      <w:r w:rsidRPr="00FA60D0">
                        <w:rPr>
                          <w:rFonts w:eastAsia="宋体"/>
                          <w:bCs/>
                          <w:szCs w:val="20"/>
                          <w:highlight w:val="yellow"/>
                          <w:lang w:val="x-none"/>
                        </w:rPr>
                        <w:t xml:space="preserve"> set to 'codebook'</w:t>
                      </w:r>
                      <w:r w:rsidRPr="00FA60D0">
                        <w:rPr>
                          <w:rFonts w:eastAsia="宋体"/>
                          <w:bCs/>
                          <w:szCs w:val="20"/>
                          <w:highlight w:val="yellow"/>
                        </w:rPr>
                        <w:t>.</w:t>
                      </w:r>
                    </w:p>
                    <w:p w14:paraId="2FB1A465" w14:textId="77777777" w:rsidR="00FA1690" w:rsidRPr="005575E3" w:rsidRDefault="00FA1690" w:rsidP="00B67545">
                      <w:pPr>
                        <w:tabs>
                          <w:tab w:val="left" w:pos="0"/>
                        </w:tabs>
                        <w:rPr>
                          <w:rFonts w:eastAsiaTheme="minorEastAsia"/>
                          <w:szCs w:val="20"/>
                          <w:lang w:val="en-GB" w:eastAsia="zh-CN"/>
                        </w:rPr>
                      </w:pPr>
                    </w:p>
                  </w:txbxContent>
                </v:textbox>
                <w10:anchorlock/>
              </v:shape>
            </w:pict>
          </mc:Fallback>
        </mc:AlternateContent>
      </w:r>
    </w:p>
    <w:p w14:paraId="264BB8D1" w14:textId="21286195" w:rsidR="00787475" w:rsidRDefault="00787475" w:rsidP="00FA60D0">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64FAC">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787475">
        <w:rPr>
          <w:rFonts w:eastAsiaTheme="minorEastAsia"/>
          <w:b/>
          <w:i/>
          <w:lang w:eastAsia="zh-CN"/>
        </w:rPr>
        <w:t>hen higher layer parameter ul-FullPowerTransmission is set to 'fullpowerMode2', the UE can be configured with one SRS resource or multiple SRS resources with same or different number</w:t>
      </w:r>
      <w:r w:rsidR="00265A1C">
        <w:rPr>
          <w:rFonts w:eastAsiaTheme="minorEastAsia"/>
          <w:b/>
          <w:i/>
          <w:lang w:eastAsia="zh-CN"/>
        </w:rPr>
        <w:t>s</w:t>
      </w:r>
      <w:r w:rsidRPr="00787475">
        <w:rPr>
          <w:rFonts w:eastAsiaTheme="minorEastAsia"/>
          <w:b/>
          <w:i/>
          <w:lang w:eastAsia="zh-CN"/>
        </w:rPr>
        <w:t xml:space="preserve"> of SRS ports within an SRS resource set with usage set to 'codebook' corresponding to a symbol type.</w:t>
      </w:r>
    </w:p>
    <w:p w14:paraId="39341E2A" w14:textId="12658662" w:rsidR="00265A1C" w:rsidRDefault="00265A1C" w:rsidP="00FA60D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Further </w:t>
      </w:r>
      <w:r w:rsidRPr="00265A1C">
        <w:rPr>
          <w:rFonts w:eastAsiaTheme="minorEastAsia"/>
          <w:b/>
          <w:i/>
          <w:lang w:eastAsia="zh-CN"/>
        </w:rPr>
        <w:t>restriction</w:t>
      </w:r>
      <w:r>
        <w:rPr>
          <w:rFonts w:eastAsiaTheme="minorEastAsia"/>
          <w:b/>
          <w:i/>
          <w:lang w:eastAsia="zh-CN"/>
        </w:rPr>
        <w:t xml:space="preserve">, e.g. for </w:t>
      </w:r>
      <w:r w:rsidRPr="00265A1C">
        <w:rPr>
          <w:rFonts w:eastAsiaTheme="minorEastAsia"/>
          <w:b/>
          <w:i/>
          <w:lang w:eastAsia="zh-CN"/>
        </w:rPr>
        <w:t>the set of numbers of SRS ports used in the two SRS-ResourceSets</w:t>
      </w:r>
      <w:r>
        <w:rPr>
          <w:rFonts w:eastAsiaTheme="minorEastAsia"/>
          <w:b/>
          <w:i/>
          <w:lang w:eastAsia="zh-CN"/>
        </w:rPr>
        <w:t xml:space="preserve"> </w:t>
      </w:r>
      <w:r w:rsidRPr="00787475">
        <w:rPr>
          <w:rFonts w:eastAsiaTheme="minorEastAsia"/>
          <w:b/>
          <w:i/>
          <w:lang w:eastAsia="zh-CN"/>
        </w:rPr>
        <w:t>with usage set to 'codebook'</w:t>
      </w:r>
      <w:r>
        <w:rPr>
          <w:rFonts w:eastAsiaTheme="minorEastAsia"/>
          <w:b/>
          <w:i/>
          <w:lang w:eastAsia="zh-CN"/>
        </w:rPr>
        <w:t xml:space="preserve"> </w:t>
      </w:r>
      <w:r w:rsidRPr="00265A1C">
        <w:rPr>
          <w:rFonts w:eastAsiaTheme="minorEastAsia"/>
          <w:b/>
          <w:i/>
          <w:lang w:eastAsia="zh-CN"/>
        </w:rPr>
        <w:t>for SBFD and non-SBFD symbols</w:t>
      </w:r>
      <w:r>
        <w:rPr>
          <w:rFonts w:eastAsiaTheme="minorEastAsia"/>
          <w:b/>
          <w:i/>
          <w:lang w:eastAsia="zh-CN"/>
        </w:rPr>
        <w:t>.</w:t>
      </w:r>
    </w:p>
    <w:p w14:paraId="61ACE388" w14:textId="77777777" w:rsidR="00012B49" w:rsidRPr="00FA60D0" w:rsidRDefault="00012B49" w:rsidP="00CA43A6">
      <w:pPr>
        <w:spacing w:beforeLines="50" w:before="120" w:afterLines="50" w:after="120"/>
        <w:jc w:val="both"/>
        <w:rPr>
          <w:rFonts w:ascii="Times" w:eastAsiaTheme="minorEastAsia" w:hAnsi="Times"/>
          <w:lang w:eastAsia="zh-CN"/>
        </w:rPr>
      </w:pPr>
    </w:p>
    <w:p w14:paraId="58EF923C" w14:textId="1ABFE944" w:rsidR="00B13831" w:rsidRPr="00FE6D75" w:rsidRDefault="00545F33" w:rsidP="00FE6D75">
      <w:pPr>
        <w:numPr>
          <w:ilvl w:val="0"/>
          <w:numId w:val="19"/>
        </w:numPr>
        <w:spacing w:after="120"/>
        <w:ind w:left="227" w:hanging="227"/>
        <w:jc w:val="both"/>
        <w:rPr>
          <w:rFonts w:eastAsiaTheme="minorEastAsia"/>
          <w:b/>
          <w:lang w:eastAsia="zh-CN"/>
        </w:rPr>
      </w:pPr>
      <w:r>
        <w:rPr>
          <w:rFonts w:eastAsiaTheme="minorEastAsia"/>
          <w:b/>
          <w:lang w:eastAsia="zh-CN"/>
        </w:rPr>
        <w:t>Beam</w:t>
      </w:r>
      <w:r w:rsidR="00B13831" w:rsidRPr="00FE6D75">
        <w:rPr>
          <w:rFonts w:eastAsiaTheme="minorEastAsia"/>
          <w:b/>
          <w:lang w:eastAsia="zh-CN"/>
        </w:rPr>
        <w:t xml:space="preserve">/spatial </w:t>
      </w:r>
      <w:r w:rsidR="001D3BC7">
        <w:rPr>
          <w:rFonts w:eastAsiaTheme="minorEastAsia"/>
          <w:b/>
          <w:lang w:eastAsia="zh-CN"/>
        </w:rPr>
        <w:t>relation</w:t>
      </w:r>
    </w:p>
    <w:p w14:paraId="1F40BDC6" w14:textId="4F511642" w:rsidR="00A53DAF" w:rsidRPr="00AB1F8E" w:rsidRDefault="00D21C6E" w:rsidP="00AB1F8E">
      <w:pPr>
        <w:spacing w:beforeLines="50" w:before="120" w:afterLines="50" w:after="120"/>
        <w:jc w:val="both"/>
        <w:rPr>
          <w:rFonts w:eastAsiaTheme="minorEastAsia"/>
          <w:szCs w:val="20"/>
          <w:lang w:eastAsia="zh-CN"/>
        </w:rPr>
      </w:pPr>
      <w:r w:rsidRPr="00AB1F8E">
        <w:rPr>
          <w:rFonts w:eastAsiaTheme="minorEastAsia"/>
          <w:szCs w:val="20"/>
          <w:lang w:eastAsia="zh-CN"/>
        </w:rPr>
        <w:t xml:space="preserve">For separate </w:t>
      </w:r>
      <w:r w:rsidR="002A676F" w:rsidRPr="005A3E27">
        <w:rPr>
          <w:rFonts w:eastAsia="宋体" w:hint="eastAsia"/>
          <w:szCs w:val="20"/>
          <w:lang w:eastAsia="zh-CN"/>
        </w:rPr>
        <w:t>beam/spatial relations for SBFD and non-SBFD symbols</w:t>
      </w:r>
      <w:r w:rsidR="00131B0C">
        <w:rPr>
          <w:rFonts w:eastAsiaTheme="minorEastAsia"/>
          <w:szCs w:val="20"/>
          <w:lang w:eastAsia="zh-CN"/>
        </w:rPr>
        <w:t>, it was discussed during RAN1#119 meeting without consensus, and the corresponding proposal from FL is listed as below for reference.</w:t>
      </w:r>
    </w:p>
    <w:p w14:paraId="1E7392E0" w14:textId="0F04E72B" w:rsidR="00A53DAF" w:rsidRDefault="00760201" w:rsidP="00CA3A1C">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4A25174A" wp14:editId="14800450">
                <wp:extent cx="5733415" cy="811987"/>
                <wp:effectExtent l="0" t="0" r="19685" b="2667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11987"/>
                        </a:xfrm>
                        <a:prstGeom prst="rect">
                          <a:avLst/>
                        </a:prstGeom>
                        <a:solidFill>
                          <a:srgbClr val="FFFFFF"/>
                        </a:solidFill>
                        <a:ln w="9525">
                          <a:solidFill>
                            <a:srgbClr val="000000"/>
                          </a:solidFill>
                          <a:miter lim="800000"/>
                          <a:headEnd/>
                          <a:tailEnd/>
                        </a:ln>
                      </wps:spPr>
                      <wps:txbx>
                        <w:txbxContent>
                          <w:p w14:paraId="58902710" w14:textId="77777777" w:rsidR="00FA1690" w:rsidRPr="005A3E27" w:rsidRDefault="00FA1690"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FA1690" w:rsidRPr="005A3E27" w:rsidRDefault="00FA1690"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FA1690" w:rsidRPr="005A3E27" w:rsidRDefault="00FA1690"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FA1690" w:rsidRPr="005575E3" w:rsidRDefault="00FA1690" w:rsidP="0076020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25174A" id="文本框 26" o:spid="_x0000_s1043" type="#_x0000_t202" style="width:451.45pt;height:6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">
                <v:textbox>
                  <w:txbxContent>
                    <w:p w14:paraId="58902710" w14:textId="77777777" w:rsidR="00FA1690" w:rsidRPr="005A3E27" w:rsidRDefault="00FA1690"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FA1690" w:rsidRPr="005A3E27" w:rsidRDefault="00FA1690"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FA1690" w:rsidRPr="005A3E27" w:rsidRDefault="00FA1690"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FA1690" w:rsidRPr="005575E3" w:rsidRDefault="00FA1690" w:rsidP="00760201">
                      <w:pPr>
                        <w:tabs>
                          <w:tab w:val="left" w:pos="0"/>
                        </w:tabs>
                        <w:rPr>
                          <w:rFonts w:eastAsiaTheme="minorEastAsia"/>
                          <w:szCs w:val="20"/>
                          <w:lang w:val="en-GB" w:eastAsia="zh-CN"/>
                        </w:rPr>
                      </w:pPr>
                    </w:p>
                  </w:txbxContent>
                </v:textbox>
                <w10:anchorlock/>
              </v:shape>
            </w:pict>
          </mc:Fallback>
        </mc:AlternateContent>
      </w:r>
    </w:p>
    <w:p w14:paraId="57BFF5B9" w14:textId="6EB38015" w:rsidR="00131B0C" w:rsidRDefault="00267340" w:rsidP="00CA3A1C">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w:t>
      </w:r>
      <w:r w:rsidR="00FE4081">
        <w:rPr>
          <w:rFonts w:eastAsiaTheme="minorEastAsia"/>
          <w:szCs w:val="20"/>
          <w:lang w:val="en-GB" w:eastAsia="zh-CN"/>
        </w:rPr>
        <w:t>suppression/</w:t>
      </w:r>
      <w:r w:rsidR="004D5314">
        <w:rPr>
          <w:rFonts w:eastAsiaTheme="minorEastAsia"/>
          <w:szCs w:val="20"/>
          <w:lang w:val="en-GB" w:eastAsia="zh-CN"/>
        </w:rPr>
        <w:t xml:space="preserve">mitigation during SI phase, it is well-known that spatial isolation may be adopted to suppress/mitigate self-interference, where different antenna/RF settings may be deployed for SBFD symbols and non-SBFD symbols for a TDD carrier, and </w:t>
      </w:r>
      <w:r w:rsidR="00784A86">
        <w:rPr>
          <w:rFonts w:eastAsiaTheme="minorEastAsia" w:hint="eastAsia"/>
          <w:szCs w:val="20"/>
          <w:lang w:val="en-GB" w:eastAsia="zh-CN"/>
        </w:rPr>
        <w:t>in</w:t>
      </w:r>
      <w:r w:rsidR="004D5314">
        <w:rPr>
          <w:rFonts w:eastAsiaTheme="minorEastAsia"/>
          <w:szCs w:val="20"/>
          <w:lang w:val="en-GB" w:eastAsia="zh-CN"/>
        </w:rPr>
        <w:t xml:space="preserve"> SBFD symbols </w:t>
      </w:r>
      <w:r w:rsidR="004D5314">
        <w:t xml:space="preserve">the </w:t>
      </w:r>
      <w:r w:rsidR="003A47DA">
        <w:rPr>
          <w:rFonts w:eastAsiaTheme="minorEastAsia"/>
          <w:lang w:eastAsia="zh-CN"/>
        </w:rPr>
        <w:t>gNB</w:t>
      </w:r>
      <w:r w:rsidR="00784A86">
        <w:rPr>
          <w:rFonts w:eastAsiaTheme="minorEastAsia" w:hint="eastAsia"/>
          <w:lang w:eastAsia="zh-CN"/>
        </w:rPr>
        <w:t xml:space="preserve"> may use separate panel</w:t>
      </w:r>
      <w:r w:rsidR="003A47DA">
        <w:rPr>
          <w:rFonts w:eastAsiaTheme="minorEastAsia"/>
          <w:lang w:eastAsia="zh-CN"/>
        </w:rPr>
        <w:t>s</w:t>
      </w:r>
      <w:r w:rsidR="00784A86">
        <w:rPr>
          <w:rFonts w:eastAsiaTheme="minorEastAsia" w:hint="eastAsia"/>
          <w:lang w:eastAsia="zh-CN"/>
        </w:rPr>
        <w:t xml:space="preserve"> or antenna elements for </w:t>
      </w:r>
      <w:r w:rsidR="004D5314">
        <w:t xml:space="preserve">transmit antenna and receive antenna </w:t>
      </w:r>
      <w:r w:rsidR="001B2C32">
        <w:t>to achieve spatial isolation</w:t>
      </w:r>
      <w:r w:rsidR="004D5314">
        <w:t>.</w:t>
      </w:r>
      <w:r w:rsidR="0048268D">
        <w:t xml:space="preserve"> As a result, </w:t>
      </w:r>
      <w:r w:rsidR="00784A86">
        <w:rPr>
          <w:rFonts w:eastAsiaTheme="minorEastAsia" w:hint="eastAsia"/>
          <w:lang w:eastAsia="zh-CN"/>
        </w:rPr>
        <w:t xml:space="preserve">the spatial information or </w:t>
      </w:r>
      <w:r w:rsidR="0048268D">
        <w:t>beam</w:t>
      </w:r>
      <w:r w:rsidR="00784A86">
        <w:rPr>
          <w:rFonts w:eastAsiaTheme="minorEastAsia" w:hint="eastAsia"/>
          <w:lang w:eastAsia="zh-CN"/>
        </w:rPr>
        <w:t>forming</w:t>
      </w:r>
      <w:r w:rsidR="0048268D">
        <w:t xml:space="preserve"> for SBFD symbols and non-SBFD symbols, </w:t>
      </w:r>
      <w:r w:rsidR="00784A86">
        <w:rPr>
          <w:rFonts w:eastAsiaTheme="minorEastAsia" w:hint="eastAsia"/>
          <w:lang w:eastAsia="zh-CN"/>
        </w:rPr>
        <w:t>such as</w:t>
      </w:r>
      <w:r w:rsidR="0048268D">
        <w:t xml:space="preserve"> number of beams, direction and</w:t>
      </w:r>
      <w:r w:rsidR="001B2C32">
        <w:t>/or</w:t>
      </w:r>
      <w:r w:rsidR="0048268D">
        <w:t xml:space="preserve"> width</w:t>
      </w:r>
      <w:r w:rsidR="001B2C32">
        <w:t xml:space="preserve"> for each beam</w:t>
      </w:r>
      <w:r w:rsidR="0048268D">
        <w:t xml:space="preserve">, etc., may be different. </w:t>
      </w:r>
    </w:p>
    <w:p w14:paraId="364A3D7D" w14:textId="77777777" w:rsidR="00131B0C" w:rsidRDefault="00131B0C" w:rsidP="00CA3A1C">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addition, as discussed by several companies, interference conditions may differ significantly between SBFD symbols and non-SBFD symbols, since more interference types are expected in SBFD symbols, e.g. self-interference at gNB side, inter-gNB inter-subband CLI, inter-UE inter-subband CLI, etc. </w:t>
      </w:r>
    </w:p>
    <w:p w14:paraId="77458E00" w14:textId="6AD3D80F" w:rsidR="00131B0C" w:rsidRPr="00FA60D0" w:rsidRDefault="00131B0C" w:rsidP="00CA3A1C">
      <w:pPr>
        <w:spacing w:beforeLines="50" w:before="120" w:afterLines="50" w:after="120"/>
        <w:jc w:val="both"/>
        <w:rPr>
          <w:rFonts w:eastAsiaTheme="minorEastAsia"/>
          <w:lang w:eastAsia="zh-CN"/>
        </w:rPr>
      </w:pPr>
      <w:r>
        <w:rPr>
          <w:rFonts w:eastAsiaTheme="minorEastAsia"/>
          <w:lang w:eastAsia="zh-CN"/>
        </w:rPr>
        <w:lastRenderedPageBreak/>
        <w:t xml:space="preserve">Therefore, best </w:t>
      </w:r>
      <w:r w:rsidRPr="005A3E27">
        <w:rPr>
          <w:rFonts w:eastAsia="宋体" w:hint="eastAsia"/>
          <w:szCs w:val="20"/>
          <w:lang w:eastAsia="zh-CN"/>
        </w:rPr>
        <w:t>beam</w:t>
      </w:r>
      <w:r>
        <w:rPr>
          <w:rFonts w:eastAsia="宋体"/>
          <w:szCs w:val="20"/>
          <w:lang w:eastAsia="zh-CN"/>
        </w:rPr>
        <w:t>s</w:t>
      </w:r>
      <w:r w:rsidRPr="005A3E27">
        <w:rPr>
          <w:rFonts w:eastAsia="宋体" w:hint="eastAsia"/>
          <w:szCs w:val="20"/>
          <w:lang w:eastAsia="zh-CN"/>
        </w:rPr>
        <w:t>/spatial relations</w:t>
      </w:r>
      <w:r>
        <w:rPr>
          <w:rFonts w:eastAsia="宋体"/>
          <w:szCs w:val="20"/>
          <w:lang w:eastAsia="zh-CN"/>
        </w:rPr>
        <w:t xml:space="preserve"> are likely to be different between SBFD symbols and non-SBFD symbols, due to different </w:t>
      </w:r>
      <w:r>
        <w:rPr>
          <w:rFonts w:eastAsiaTheme="minorEastAsia"/>
          <w:szCs w:val="20"/>
          <w:lang w:val="en-GB" w:eastAsia="zh-CN"/>
        </w:rPr>
        <w:t xml:space="preserve">antenna/RF settings, beam settings, interference conditions, etc. To match </w:t>
      </w:r>
      <w:r>
        <w:rPr>
          <w:rFonts w:eastAsiaTheme="minorEastAsia"/>
          <w:lang w:eastAsia="zh-CN"/>
        </w:rPr>
        <w:t xml:space="preserve">best </w:t>
      </w:r>
      <w:r w:rsidRPr="005A3E27">
        <w:rPr>
          <w:rFonts w:eastAsia="宋体" w:hint="eastAsia"/>
          <w:szCs w:val="20"/>
          <w:lang w:eastAsia="zh-CN"/>
        </w:rPr>
        <w:t>beam/spatial relation</w:t>
      </w:r>
      <w:r>
        <w:rPr>
          <w:rFonts w:eastAsia="宋体"/>
          <w:szCs w:val="20"/>
          <w:lang w:eastAsia="zh-CN"/>
        </w:rPr>
        <w:t xml:space="preserve"> for SBFD</w:t>
      </w:r>
      <w:r w:rsidR="00DB474A">
        <w:rPr>
          <w:rFonts w:eastAsia="宋体"/>
          <w:szCs w:val="20"/>
          <w:lang w:eastAsia="zh-CN"/>
        </w:rPr>
        <w:t xml:space="preserve"> symbols or non-SBFD symbols, it is beneficial to support </w:t>
      </w:r>
      <w:r w:rsidR="00DB474A" w:rsidRPr="00DB474A">
        <w:rPr>
          <w:rFonts w:eastAsia="宋体"/>
          <w:szCs w:val="20"/>
          <w:lang w:eastAsia="zh-CN"/>
        </w:rPr>
        <w:t>separate beam</w:t>
      </w:r>
      <w:r w:rsidR="00DB474A">
        <w:rPr>
          <w:rFonts w:eastAsia="宋体"/>
          <w:szCs w:val="20"/>
          <w:lang w:eastAsia="zh-CN"/>
        </w:rPr>
        <w:t>s</w:t>
      </w:r>
      <w:r w:rsidR="00DB474A" w:rsidRPr="00DB474A">
        <w:rPr>
          <w:rFonts w:eastAsia="宋体"/>
          <w:szCs w:val="20"/>
          <w:lang w:eastAsia="zh-CN"/>
        </w:rPr>
        <w:t xml:space="preserve">/spatial relations for SBFD </w:t>
      </w:r>
      <w:r w:rsidR="00DB474A">
        <w:rPr>
          <w:rFonts w:eastAsia="宋体"/>
          <w:szCs w:val="20"/>
          <w:lang w:eastAsia="zh-CN"/>
        </w:rPr>
        <w:t xml:space="preserve">symbols </w:t>
      </w:r>
      <w:r w:rsidR="00DB474A" w:rsidRPr="00DB474A">
        <w:rPr>
          <w:rFonts w:eastAsia="宋体"/>
          <w:szCs w:val="20"/>
          <w:lang w:eastAsia="zh-CN"/>
        </w:rPr>
        <w:t>and non-SBFD symbols for a single TRP scenario</w:t>
      </w:r>
      <w:r w:rsidR="00DB474A">
        <w:rPr>
          <w:rFonts w:eastAsia="宋体"/>
          <w:szCs w:val="20"/>
          <w:lang w:eastAsia="zh-CN"/>
        </w:rPr>
        <w:t>.</w:t>
      </w:r>
    </w:p>
    <w:p w14:paraId="621A1E83" w14:textId="77C1AF6F" w:rsidR="009A285F" w:rsidRDefault="009A285F" w:rsidP="00FA60D0">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64FAC">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sidR="00DB474A">
        <w:rPr>
          <w:rFonts w:eastAsiaTheme="minorEastAsia"/>
          <w:b/>
          <w:i/>
          <w:lang w:eastAsia="zh-CN"/>
        </w:rPr>
        <w:t>s</w:t>
      </w:r>
      <w:r w:rsidRPr="009A285F">
        <w:rPr>
          <w:rFonts w:eastAsiaTheme="minorEastAsia"/>
          <w:b/>
          <w:i/>
          <w:lang w:eastAsia="zh-CN"/>
        </w:rPr>
        <w:t xml:space="preserve">/spatial relations for SBFD </w:t>
      </w:r>
      <w:r w:rsidR="00DB474A">
        <w:rPr>
          <w:rFonts w:eastAsiaTheme="minorEastAsia"/>
          <w:b/>
          <w:i/>
          <w:lang w:eastAsia="zh-CN"/>
        </w:rPr>
        <w:t xml:space="preserve">symbols </w:t>
      </w:r>
      <w:r w:rsidRPr="009A285F">
        <w:rPr>
          <w:rFonts w:eastAsiaTheme="minorEastAsia"/>
          <w:b/>
          <w:i/>
          <w:lang w:eastAsia="zh-CN"/>
        </w:rPr>
        <w:t>and non-SBFD symbols for single</w:t>
      </w:r>
      <w:r w:rsidR="00DB474A">
        <w:rPr>
          <w:rFonts w:eastAsiaTheme="minorEastAsia"/>
          <w:b/>
          <w:i/>
          <w:lang w:eastAsia="zh-CN"/>
        </w:rPr>
        <w:t>-</w:t>
      </w:r>
      <w:r w:rsidRPr="009A285F">
        <w:rPr>
          <w:rFonts w:eastAsiaTheme="minorEastAsia"/>
          <w:b/>
          <w:i/>
          <w:lang w:eastAsia="zh-CN"/>
        </w:rPr>
        <w:t>TRP scenario</w:t>
      </w:r>
      <w:r w:rsidR="00DB474A">
        <w:rPr>
          <w:rFonts w:eastAsiaTheme="minorEastAsia"/>
          <w:b/>
          <w:i/>
          <w:lang w:eastAsia="zh-CN"/>
        </w:rPr>
        <w:t xml:space="preserve"> </w:t>
      </w:r>
      <w:r w:rsidR="00DB474A" w:rsidRPr="00DB474A">
        <w:rPr>
          <w:rFonts w:eastAsiaTheme="minorEastAsia"/>
          <w:b/>
          <w:i/>
          <w:lang w:eastAsia="zh-CN"/>
        </w:rPr>
        <w:t>for both UL and DL</w:t>
      </w:r>
      <w:r w:rsidRPr="009A285F">
        <w:rPr>
          <w:rFonts w:eastAsiaTheme="minorEastAsia"/>
          <w:b/>
          <w:i/>
          <w:lang w:eastAsia="zh-CN"/>
        </w:rPr>
        <w:t>.</w:t>
      </w:r>
    </w:p>
    <w:p w14:paraId="1639909C" w14:textId="4D4228F2" w:rsidR="00DB474A" w:rsidRPr="00FA60D0" w:rsidRDefault="00DB474A" w:rsidP="00FA60D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281594D4" w14:textId="6380DA65" w:rsidR="00297483" w:rsidRDefault="00297483"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288A7F66" w:rsidR="001F76C2" w:rsidRPr="00745A6B" w:rsidRDefault="00EF20A5" w:rsidP="00745A6B">
      <w:pPr>
        <w:numPr>
          <w:ilvl w:val="0"/>
          <w:numId w:val="19"/>
        </w:numPr>
        <w:spacing w:after="120"/>
        <w:ind w:left="227" w:hanging="227"/>
        <w:jc w:val="both"/>
        <w:rPr>
          <w:rFonts w:eastAsiaTheme="minorEastAsia"/>
          <w:b/>
          <w:lang w:eastAsia="zh-CN"/>
        </w:rPr>
      </w:pPr>
      <w:r>
        <w:rPr>
          <w:rFonts w:eastAsiaTheme="minorEastAsia"/>
          <w:b/>
          <w:lang w:eastAsia="zh-CN"/>
        </w:rPr>
        <w:t>FH offset for PUSCH</w:t>
      </w:r>
    </w:p>
    <w:p w14:paraId="76F7E761" w14:textId="44FA13B0" w:rsidR="00C1457D" w:rsidRDefault="00C1457D" w:rsidP="00EA1457">
      <w:pPr>
        <w:spacing w:beforeLines="50" w:before="120" w:afterLines="50" w:after="120"/>
        <w:jc w:val="both"/>
        <w:rPr>
          <w:rFonts w:eastAsiaTheme="minorEastAsia"/>
          <w:szCs w:val="20"/>
          <w:lang w:val="en-GB" w:eastAsia="zh-CN"/>
        </w:rPr>
      </w:pPr>
      <w:r>
        <w:rPr>
          <w:rFonts w:eastAsiaTheme="minorEastAsia"/>
          <w:szCs w:val="20"/>
          <w:lang w:val="en-GB" w:eastAsia="zh-CN"/>
        </w:rPr>
        <w:t>For support of 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a more detailed agreement was achieved during RAN1#118 meeting, listed as below for reference.</w:t>
      </w:r>
    </w:p>
    <w:p w14:paraId="425E8828" w14:textId="72B22FC5" w:rsidR="00C1457D" w:rsidRDefault="00F06A43" w:rsidP="00EA1457">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6920AA9" wp14:editId="70720323">
                <wp:extent cx="5733415" cy="2218414"/>
                <wp:effectExtent l="0" t="0" r="19685" b="10795"/>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218414"/>
                        </a:xfrm>
                        <a:prstGeom prst="rect">
                          <a:avLst/>
                        </a:prstGeom>
                        <a:solidFill>
                          <a:srgbClr val="FFFFFF"/>
                        </a:solidFill>
                        <a:ln w="9525">
                          <a:solidFill>
                            <a:srgbClr val="000000"/>
                          </a:solidFill>
                          <a:miter lim="800000"/>
                          <a:headEnd/>
                          <a:tailEnd/>
                        </a:ln>
                      </wps:spPr>
                      <wps:txbx>
                        <w:txbxContent>
                          <w:p w14:paraId="1883B630" w14:textId="77777777" w:rsidR="00FA1690" w:rsidRPr="006F1882" w:rsidRDefault="00FA1690"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FA1690" w:rsidRPr="006F1882" w:rsidRDefault="00FA1690"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r w:rsidRPr="006F1882">
                              <w:rPr>
                                <w:rFonts w:ascii="Times" w:eastAsia="Malgun Gothic" w:hAnsi="Times"/>
                                <w:i/>
                                <w:lang w:val="en-GB" w:eastAsia="zh-CN"/>
                              </w:rPr>
                              <w:t>rrc-ConfiguredUplinkGrant</w:t>
                            </w:r>
                            <w:r w:rsidRPr="006F1882">
                              <w:rPr>
                                <w:rFonts w:ascii="Times" w:eastAsia="Malgun Gothic" w:hAnsi="Times" w:hint="eastAsia"/>
                                <w:lang w:val="en-GB" w:eastAsia="zh-CN"/>
                              </w:rPr>
                              <w:t xml:space="preserve"> in </w:t>
                            </w:r>
                            <w:r w:rsidRPr="006F1882">
                              <w:rPr>
                                <w:rFonts w:ascii="Times" w:eastAsia="Malgun Gothic" w:hAnsi="Times"/>
                                <w:i/>
                                <w:lang w:val="en-GB" w:eastAsia="zh-CN"/>
                              </w:rPr>
                              <w:t>ConfiguredGrantConfig</w:t>
                            </w:r>
                            <w:r w:rsidRPr="006F1882">
                              <w:rPr>
                                <w:rFonts w:ascii="Times" w:eastAsia="Malgun Gothic" w:hAnsi="Times" w:hint="eastAsia"/>
                                <w:lang w:val="en-GB" w:eastAsia="zh-CN"/>
                              </w:rPr>
                              <w:t xml:space="preserve"> to configure FH offset for SBFD symbols.</w:t>
                            </w:r>
                          </w:p>
                          <w:p w14:paraId="5892BCAD"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FA1690" w:rsidRPr="006F1882" w:rsidRDefault="00FA1690"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FA1690" w:rsidRPr="006F1882" w:rsidRDefault="00FA1690"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FA1690" w:rsidRPr="006F1882" w:rsidRDefault="00FA1690"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FA1690" w:rsidRPr="005575E3" w:rsidRDefault="00FA1690" w:rsidP="00F06A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6920AA9" id="文本框 34" o:spid="_x0000_s1044" type="#_x0000_t202" style="width:451.45pt;height:1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">
                <v:textbox>
                  <w:txbxContent>
                    <w:p w14:paraId="1883B630" w14:textId="77777777" w:rsidR="00FA1690" w:rsidRPr="006F1882" w:rsidRDefault="00FA1690"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FA1690" w:rsidRPr="006F1882" w:rsidRDefault="00FA1690"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r w:rsidRPr="006F1882">
                        <w:rPr>
                          <w:rFonts w:ascii="Times" w:eastAsia="Malgun Gothic" w:hAnsi="Times"/>
                          <w:i/>
                          <w:lang w:val="en-GB" w:eastAsia="zh-CN"/>
                        </w:rPr>
                        <w:t>rrc-ConfiguredUplinkGrant</w:t>
                      </w:r>
                      <w:r w:rsidRPr="006F1882">
                        <w:rPr>
                          <w:rFonts w:ascii="Times" w:eastAsia="Malgun Gothic" w:hAnsi="Times" w:hint="eastAsia"/>
                          <w:lang w:val="en-GB" w:eastAsia="zh-CN"/>
                        </w:rPr>
                        <w:t xml:space="preserve"> in </w:t>
                      </w:r>
                      <w:r w:rsidRPr="006F1882">
                        <w:rPr>
                          <w:rFonts w:ascii="Times" w:eastAsia="Malgun Gothic" w:hAnsi="Times"/>
                          <w:i/>
                          <w:lang w:val="en-GB" w:eastAsia="zh-CN"/>
                        </w:rPr>
                        <w:t>ConfiguredGrantConfig</w:t>
                      </w:r>
                      <w:r w:rsidRPr="006F1882">
                        <w:rPr>
                          <w:rFonts w:ascii="Times" w:eastAsia="Malgun Gothic" w:hAnsi="Times" w:hint="eastAsia"/>
                          <w:lang w:val="en-GB" w:eastAsia="zh-CN"/>
                        </w:rPr>
                        <w:t xml:space="preserve"> to configure FH offset for SBFD symbols.</w:t>
                      </w:r>
                    </w:p>
                    <w:p w14:paraId="5892BCAD"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FA1690" w:rsidRPr="006F1882" w:rsidRDefault="00FA1690"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FA1690" w:rsidRPr="006F1882" w:rsidRDefault="00FA1690"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FA1690" w:rsidRPr="006F1882" w:rsidRDefault="00FA1690"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FA1690" w:rsidRPr="006F1882" w:rsidRDefault="00FA1690"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FA1690" w:rsidRPr="005575E3" w:rsidRDefault="00FA1690" w:rsidP="00F06A43">
                      <w:pPr>
                        <w:tabs>
                          <w:tab w:val="left" w:pos="0"/>
                        </w:tabs>
                        <w:rPr>
                          <w:rFonts w:eastAsiaTheme="minorEastAsia"/>
                          <w:szCs w:val="20"/>
                          <w:lang w:val="en-GB" w:eastAsia="zh-CN"/>
                        </w:rPr>
                      </w:pPr>
                    </w:p>
                  </w:txbxContent>
                </v:textbox>
                <w10:anchorlock/>
              </v:shape>
            </w:pict>
          </mc:Fallback>
        </mc:AlternateContent>
      </w:r>
    </w:p>
    <w:p w14:paraId="66C2F2F2" w14:textId="1AA2AA2D" w:rsidR="00064DF2" w:rsidRDefault="00064DF2" w:rsidP="00EA1457">
      <w:pPr>
        <w:spacing w:beforeLines="50" w:before="120" w:afterLines="50" w:after="120"/>
        <w:jc w:val="both"/>
        <w:rPr>
          <w:rFonts w:eastAsiaTheme="minorEastAsia"/>
          <w:szCs w:val="20"/>
          <w:lang w:eastAsia="zh-CN"/>
        </w:rPr>
      </w:pPr>
      <w:r>
        <w:rPr>
          <w:rFonts w:eastAsiaTheme="minorEastAsia"/>
          <w:szCs w:val="20"/>
          <w:lang w:eastAsia="zh-CN"/>
        </w:rPr>
        <w:t xml:space="preserve">In our understanding, it can be up to gNB implementation to provide same or separate </w:t>
      </w:r>
      <w:r w:rsidRPr="006F1882">
        <w:rPr>
          <w:rFonts w:ascii="Times" w:eastAsia="Malgun Gothic" w:hAnsi="Times" w:hint="eastAsia"/>
          <w:lang w:val="en-GB" w:eastAsia="zh-CN"/>
        </w:rPr>
        <w:t>FH offset/FH offset list</w:t>
      </w:r>
      <w:r>
        <w:rPr>
          <w:rFonts w:eastAsiaTheme="minorEastAsia"/>
          <w:szCs w:val="20"/>
          <w:lang w:eastAsia="zh-CN"/>
        </w:rPr>
        <w:t xml:space="preserve"> for SBFD symbols and non-SBFD symbols for PUSCH transmissions.</w:t>
      </w:r>
    </w:p>
    <w:p w14:paraId="01C41467" w14:textId="7CFC2A84" w:rsidR="00520741" w:rsidRPr="00F27927" w:rsidRDefault="00F06A43" w:rsidP="00EA1457">
      <w:pPr>
        <w:spacing w:beforeLines="50" w:before="120" w:afterLines="50" w:after="120"/>
        <w:jc w:val="both"/>
        <w:rPr>
          <w:rFonts w:ascii="Times" w:eastAsiaTheme="minorEastAsia" w:hAnsi="Times"/>
          <w:lang w:val="en-GB" w:eastAsia="zh-CN"/>
        </w:rPr>
      </w:pPr>
      <w:r>
        <w:rPr>
          <w:rFonts w:eastAsiaTheme="minorEastAsia" w:hint="eastAsia"/>
          <w:szCs w:val="20"/>
          <w:lang w:eastAsia="zh-CN"/>
        </w:rPr>
        <w:t>F</w:t>
      </w:r>
      <w:r>
        <w:rPr>
          <w:rFonts w:eastAsiaTheme="minorEastAsia"/>
          <w:szCs w:val="20"/>
          <w:lang w:eastAsia="zh-CN"/>
        </w:rPr>
        <w:t xml:space="preserve">or the FFS point in the above agreement, i.e. </w:t>
      </w:r>
      <w:r w:rsidRPr="00805855">
        <w:rPr>
          <w:rFonts w:ascii="Times" w:eastAsia="Malgun Gothic" w:hAnsi="Times"/>
          <w:b/>
          <w:u w:val="single"/>
          <w:lang w:val="en-GB" w:eastAsia="zh-CN"/>
        </w:rPr>
        <w:t>UE behaviour when FH offset/FH offset list is not provided for SBFD symbols</w:t>
      </w:r>
      <w:r>
        <w:rPr>
          <w:rFonts w:ascii="Times" w:eastAsia="Malgun Gothic" w:hAnsi="Times"/>
          <w:lang w:val="en-GB" w:eastAsia="zh-CN"/>
        </w:rPr>
        <w:t xml:space="preserve">, </w:t>
      </w:r>
      <w:r w:rsidR="00466942">
        <w:rPr>
          <w:rFonts w:eastAsiaTheme="minorEastAsia"/>
          <w:szCs w:val="20"/>
          <w:lang w:eastAsia="zh-CN"/>
        </w:rPr>
        <w:t>w</w:t>
      </w:r>
      <w:r w:rsidR="00520741" w:rsidRPr="00B73176">
        <w:rPr>
          <w:rFonts w:ascii="Times" w:eastAsia="Malgun Gothic" w:hAnsi="Times" w:hint="eastAsia"/>
          <w:lang w:val="en-GB" w:eastAsia="zh-CN"/>
        </w:rPr>
        <w:t>hen no separate</w:t>
      </w:r>
      <w:r w:rsidR="00520741">
        <w:rPr>
          <w:rFonts w:ascii="Times" w:eastAsia="Malgun Gothic" w:hAnsi="Times"/>
          <w:lang w:val="en-GB" w:eastAsia="zh-CN"/>
        </w:rPr>
        <w:t xml:space="preserve"> </w:t>
      </w:r>
      <w:r w:rsidR="00520741" w:rsidRPr="006F1882">
        <w:rPr>
          <w:rFonts w:ascii="Times" w:eastAsia="Malgun Gothic" w:hAnsi="Times" w:hint="eastAsia"/>
          <w:lang w:val="en-GB" w:eastAsia="zh-CN"/>
        </w:rPr>
        <w:t>FH offset/FH offset list</w:t>
      </w:r>
      <w:r w:rsidR="00520741" w:rsidRPr="00B73176">
        <w:rPr>
          <w:rFonts w:ascii="Times" w:eastAsia="Malgun Gothic" w:hAnsi="Times" w:hint="eastAsia"/>
          <w:lang w:val="en-GB" w:eastAsia="zh-CN"/>
        </w:rPr>
        <w:t xml:space="preserve"> is provided for SBFD symbols</w:t>
      </w:r>
      <w:r w:rsidR="003E4774">
        <w:rPr>
          <w:rFonts w:ascii="Times" w:eastAsia="Malgun Gothic" w:hAnsi="Times"/>
          <w:lang w:val="en-GB" w:eastAsia="zh-CN"/>
        </w:rPr>
        <w:t xml:space="preserve"> for PUSCH transmissions</w:t>
      </w:r>
      <w:r w:rsidR="00520741">
        <w:rPr>
          <w:rFonts w:ascii="Times" w:eastAsia="Malgun Gothic" w:hAnsi="Times"/>
          <w:lang w:val="en-GB" w:eastAsia="zh-CN"/>
        </w:rPr>
        <w:t xml:space="preserve">, </w:t>
      </w:r>
      <w:r w:rsidR="00E0288B">
        <w:rPr>
          <w:rFonts w:ascii="Times" w:eastAsiaTheme="minorEastAsia" w:hAnsi="Times" w:hint="eastAsia"/>
          <w:lang w:val="en-GB" w:eastAsia="zh-CN"/>
        </w:rPr>
        <w:t>the</w:t>
      </w:r>
      <w:r w:rsidR="00520741">
        <w:rPr>
          <w:rFonts w:ascii="Times" w:eastAsia="Malgun Gothic" w:hAnsi="Times"/>
          <w:lang w:val="en-GB" w:eastAsia="zh-CN"/>
        </w:rPr>
        <w:t xml:space="preserve"> same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w:t>
      </w:r>
      <w:r w:rsidR="00CF2EDB">
        <w:rPr>
          <w:rFonts w:ascii="Times" w:eastAsia="Malgun Gothic" w:hAnsi="Times"/>
          <w:lang w:val="en-GB" w:eastAsia="zh-CN"/>
        </w:rPr>
        <w:t xml:space="preserve">can be </w:t>
      </w:r>
      <w:r w:rsidR="00520741">
        <w:rPr>
          <w:rFonts w:ascii="Times" w:eastAsia="Malgun Gothic" w:hAnsi="Times"/>
          <w:lang w:val="en-GB" w:eastAsia="zh-CN"/>
        </w:rPr>
        <w:t>applied for both SBFD symbols and non-SBFD symbols</w:t>
      </w:r>
      <w:r w:rsidR="009C6C60">
        <w:rPr>
          <w:rFonts w:ascii="Times" w:eastAsia="Malgun Gothic" w:hAnsi="Times"/>
          <w:lang w:val="en-GB" w:eastAsia="zh-CN"/>
        </w:rPr>
        <w:t xml:space="preserve"> naturally</w:t>
      </w:r>
      <w:r w:rsidR="00CF2EDB">
        <w:rPr>
          <w:rFonts w:ascii="Times" w:eastAsia="Malgun Gothic" w:hAnsi="Times"/>
          <w:lang w:val="en-GB" w:eastAsia="zh-CN"/>
        </w:rPr>
        <w:t>. I</w:t>
      </w:r>
      <w:r w:rsidR="00520741">
        <w:rPr>
          <w:rFonts w:ascii="Times" w:eastAsia="Malgun Gothic" w:hAnsi="Times"/>
          <w:lang w:val="en-GB" w:eastAsia="zh-CN"/>
        </w:rPr>
        <w:t xml:space="preserve">n other words,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for non-SBFD symbols are applied for SBFD symbols.</w:t>
      </w:r>
    </w:p>
    <w:p w14:paraId="562C2756" w14:textId="05DD5126" w:rsidR="00520741" w:rsidRDefault="0052074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64FAC">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00394E7D" w:rsidRPr="00394E7D">
        <w:rPr>
          <w:rFonts w:eastAsiaTheme="minorEastAsia"/>
          <w:b/>
          <w:i/>
          <w:lang w:eastAsia="zh-CN"/>
        </w:rPr>
        <w:t xml:space="preserve">FH offset/FH offset list is not provided for SBFD symbols </w:t>
      </w:r>
      <w:r w:rsidR="00394E7D">
        <w:rPr>
          <w:rFonts w:eastAsiaTheme="minorEastAsia"/>
          <w:b/>
          <w:i/>
          <w:lang w:eastAsia="zh-CN"/>
        </w:rPr>
        <w:t xml:space="preserve">for PUSCH transmissions, </w:t>
      </w:r>
      <w:r w:rsidR="00394E7D"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0B0B421E" w14:textId="775C1B43" w:rsidR="005C7BC3" w:rsidRDefault="002F3B2B" w:rsidP="00EA1457">
      <w:pPr>
        <w:spacing w:beforeLines="50" w:before="120" w:afterLines="50" w:after="120"/>
        <w:jc w:val="both"/>
        <w:rPr>
          <w:rFonts w:eastAsia="宋体"/>
          <w:szCs w:val="20"/>
          <w:lang w:eastAsia="zh-CN"/>
        </w:rPr>
      </w:pPr>
      <w:r>
        <w:rPr>
          <w:rFonts w:ascii="Times" w:eastAsiaTheme="minorEastAsia" w:hAnsi="Times"/>
          <w:lang w:eastAsia="zh-CN"/>
        </w:rPr>
        <w:t xml:space="preserve">During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sidRPr="00B372DA">
        <w:rPr>
          <w:rFonts w:eastAsia="宋体" w:hint="eastAsia"/>
          <w:szCs w:val="20"/>
          <w:lang w:eastAsia="zh-CN"/>
        </w:rPr>
        <w:t xml:space="preserve"> list for PUSCH 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sidRPr="00B372DA">
        <w:rPr>
          <w:rFonts w:eastAsia="宋体" w:hint="eastAsia"/>
          <w:szCs w:val="20"/>
          <w:lang w:eastAsia="zh-CN"/>
        </w:rPr>
        <w:t xml:space="preserve"> list for PUSCH for non-SBFD symbols.</w:t>
      </w:r>
      <w:r>
        <w:rPr>
          <w:rFonts w:eastAsia="宋体"/>
          <w:szCs w:val="20"/>
          <w:lang w:eastAsia="zh-CN"/>
        </w:rPr>
        <w:t xml:space="preserve"> We think it is reasonable, </w:t>
      </w:r>
      <w:r w:rsidR="005C7BC3">
        <w:rPr>
          <w:rFonts w:eastAsia="宋体"/>
          <w:szCs w:val="20"/>
          <w:lang w:eastAsia="zh-CN"/>
        </w:rPr>
        <w:t xml:space="preserve">since generally </w:t>
      </w:r>
      <w:r w:rsidR="005C7BC3" w:rsidRPr="00B372DA">
        <w:rPr>
          <w:rFonts w:eastAsia="Malgun Gothic" w:hint="eastAsia"/>
          <w:szCs w:val="20"/>
          <w:lang w:eastAsia="zh-CN"/>
        </w:rPr>
        <w:t>FH offset</w:t>
      </w:r>
      <w:r w:rsidR="005C7BC3" w:rsidRPr="00B372DA">
        <w:rPr>
          <w:rFonts w:eastAsia="宋体" w:hint="eastAsia"/>
          <w:szCs w:val="20"/>
          <w:lang w:eastAsia="zh-CN"/>
        </w:rPr>
        <w:t xml:space="preserve"> list for PUSCH for non-SBFD symbols</w:t>
      </w:r>
      <w:r w:rsidR="005C7BC3">
        <w:rPr>
          <w:rFonts w:eastAsia="宋体"/>
          <w:szCs w:val="20"/>
          <w:lang w:eastAsia="zh-CN"/>
        </w:rPr>
        <w:t xml:space="preserve"> is configured by default, if PUSCH frequency hopping is expected.</w:t>
      </w:r>
    </w:p>
    <w:p w14:paraId="238EDD5E" w14:textId="0126C7DA" w:rsidR="00E40462" w:rsidRPr="00E376C1" w:rsidRDefault="00E40462" w:rsidP="00E376C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83462">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00B0034C">
        <w:rPr>
          <w:rFonts w:eastAsiaTheme="minorEastAsia"/>
          <w:b/>
          <w:i/>
          <w:lang w:eastAsia="zh-CN"/>
        </w:rPr>
        <w:t>A</w:t>
      </w:r>
      <w:r w:rsidR="00B0034C" w:rsidRPr="00B0034C">
        <w:rPr>
          <w:rFonts w:eastAsiaTheme="minorEastAsia"/>
          <w:b/>
          <w:i/>
          <w:lang w:eastAsia="zh-CN"/>
        </w:rPr>
        <w:t>n SBFD aware UE does not expected to be configured with FH offset list for PUSCH for SBFD symbols but not configured with FH offset list for PUSCH for non-SBFD symbols.</w:t>
      </w:r>
    </w:p>
    <w:p w14:paraId="75CF64D1" w14:textId="678A69B7" w:rsidR="00613168" w:rsidRDefault="00613168" w:rsidP="00CA3A1C">
      <w:pPr>
        <w:overflowPunct w:val="0"/>
        <w:autoSpaceDE w:val="0"/>
        <w:autoSpaceDN w:val="0"/>
        <w:adjustRightInd w:val="0"/>
        <w:spacing w:beforeLines="50" w:before="120" w:afterLines="50" w:after="120"/>
        <w:contextualSpacing/>
        <w:jc w:val="both"/>
        <w:textAlignment w:val="baseline"/>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4509E895" w14:textId="1EF7232F" w:rsidR="00AB1545" w:rsidRDefault="00AB1545" w:rsidP="00911C16">
      <w:pPr>
        <w:spacing w:beforeLines="50" w:before="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CSI</w:t>
      </w:r>
      <w:r>
        <w:rPr>
          <w:rFonts w:eastAsiaTheme="minorEastAsia"/>
          <w:szCs w:val="20"/>
          <w:lang w:eastAsia="zh-CN"/>
        </w:rPr>
        <w:t xml:space="preserve"> reporting associated with periodic/semi-persistent CSI-RS, the following agreement was achieved during RAN1#117 meeting.</w:t>
      </w:r>
    </w:p>
    <w:p w14:paraId="430D518C" w14:textId="70FE3E53" w:rsid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4A9E784" w14:textId="5BA49612" w:rsidR="00AB1545" w:rsidRP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r w:rsidRPr="00131256">
        <w:rPr>
          <w:noProof/>
        </w:rPr>
        <w:lastRenderedPageBreak/>
        <mc:AlternateContent>
          <mc:Choice Requires="wps">
            <w:drawing>
              <wp:inline distT="0" distB="0" distL="0" distR="0" wp14:anchorId="541E0FD9" wp14:editId="50E576CD">
                <wp:extent cx="5733415" cy="2472538"/>
                <wp:effectExtent l="0" t="0" r="19685" b="2349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72538"/>
                        </a:xfrm>
                        <a:prstGeom prst="rect">
                          <a:avLst/>
                        </a:prstGeom>
                        <a:solidFill>
                          <a:srgbClr val="FFFFFF"/>
                        </a:solidFill>
                        <a:ln w="9525">
                          <a:solidFill>
                            <a:srgbClr val="000000"/>
                          </a:solidFill>
                          <a:miter lim="800000"/>
                          <a:headEnd/>
                          <a:tailEnd/>
                        </a:ln>
                      </wps:spPr>
                      <wps:txbx>
                        <w:txbxContent>
                          <w:p w14:paraId="7A8FA7AD" w14:textId="77777777" w:rsidR="00FA1690" w:rsidRPr="00B2490C" w:rsidRDefault="00FA1690"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FA1690" w:rsidRPr="00B2490C" w:rsidRDefault="00FA1690"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FA1690" w:rsidRPr="00B2490C" w:rsidRDefault="00FA1690"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FA1690" w:rsidRPr="00B2490C" w:rsidRDefault="00FA1690"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CSI-ReportConfig</w:t>
                            </w:r>
                            <w:r w:rsidRPr="00B2490C">
                              <w:rPr>
                                <w:rFonts w:ascii="Times" w:eastAsia="Malgun Gothic" w:hAnsi="Times" w:cs="Times"/>
                                <w:szCs w:val="20"/>
                                <w:lang w:val="en-GB" w:eastAsia="zh-CN"/>
                              </w:rPr>
                              <w:t xml:space="preserve"> is confined to either SBFD symbols or non-SBFD symbols only.</w:t>
                            </w:r>
                          </w:p>
                          <w:p w14:paraId="28B36EBB" w14:textId="77777777" w:rsidR="00FA1690" w:rsidRPr="00B2490C" w:rsidRDefault="00FA1690"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FA1690" w:rsidRPr="00B2490C" w:rsidRDefault="00FA1690"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CSI-ReportConfig</w:t>
                            </w:r>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FA1690" w:rsidRPr="009C47E8" w:rsidRDefault="00FA1690" w:rsidP="00AB15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1E0FD9" id="文本框 17" o:spid="_x0000_s1045" type="#_x0000_t202" style="width:451.4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">
                <v:textbox>
                  <w:txbxContent>
                    <w:p w14:paraId="7A8FA7AD" w14:textId="77777777" w:rsidR="00FA1690" w:rsidRPr="00B2490C" w:rsidRDefault="00FA1690"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FA1690" w:rsidRPr="00B2490C" w:rsidRDefault="00FA1690"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FA1690" w:rsidRPr="00B2490C" w:rsidRDefault="00FA1690"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FA1690" w:rsidRPr="00B2490C" w:rsidRDefault="00FA1690"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CSI-ReportConfig</w:t>
                      </w:r>
                      <w:r w:rsidRPr="00B2490C">
                        <w:rPr>
                          <w:rFonts w:ascii="Times" w:eastAsia="Malgun Gothic" w:hAnsi="Times" w:cs="Times"/>
                          <w:szCs w:val="20"/>
                          <w:lang w:val="en-GB" w:eastAsia="zh-CN"/>
                        </w:rPr>
                        <w:t xml:space="preserve"> is confined to either SBFD symbols or non-SBFD symbols only.</w:t>
                      </w:r>
                    </w:p>
                    <w:p w14:paraId="28B36EBB" w14:textId="77777777" w:rsidR="00FA1690" w:rsidRPr="00B2490C" w:rsidRDefault="00FA1690"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FA1690" w:rsidRPr="00B2490C" w:rsidRDefault="00FA1690"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CSI-ReportConfig</w:t>
                      </w:r>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FA1690" w:rsidRPr="009C47E8" w:rsidRDefault="00FA1690" w:rsidP="00AB1545">
                      <w:pPr>
                        <w:rPr>
                          <w:rFonts w:eastAsia="Malgun Gothic"/>
                          <w:lang w:val="en-GB" w:eastAsia="x-none"/>
                        </w:rPr>
                      </w:pPr>
                    </w:p>
                  </w:txbxContent>
                </v:textbox>
                <w10:anchorlock/>
              </v:shape>
            </w:pict>
          </mc:Fallback>
        </mc:AlternateContent>
      </w:r>
    </w:p>
    <w:p w14:paraId="462F784B" w14:textId="2BF05F20" w:rsidR="00AB1545" w:rsidRDefault="00AB1545" w:rsidP="003A0143">
      <w:pPr>
        <w:spacing w:beforeLines="50" w:before="120" w:afterLines="50" w:after="120"/>
        <w:jc w:val="both"/>
        <w:rPr>
          <w:rFonts w:eastAsiaTheme="minorEastAsia"/>
          <w:bCs/>
          <w:szCs w:val="20"/>
          <w:lang w:val="en-GB" w:eastAsia="zh-CN"/>
        </w:rPr>
      </w:pPr>
    </w:p>
    <w:p w14:paraId="3F7E2013" w14:textId="76CD5A98" w:rsidR="00D1191A" w:rsidRDefault="00D1191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ption A can be achieved by reusing Rel-17 CSI reporting framework, with only the new introduced limitation listed in the above agreement</w:t>
      </w:r>
      <w:r w:rsidR="00074ECC">
        <w:rPr>
          <w:rFonts w:eastAsiaTheme="minorEastAsia"/>
          <w:bCs/>
          <w:szCs w:val="20"/>
          <w:lang w:val="en-GB" w:eastAsia="zh-CN"/>
        </w:rPr>
        <w:t xml:space="preserve">, i.e., </w:t>
      </w:r>
      <w:r w:rsidR="00074ECC">
        <w:rPr>
          <w:rFonts w:ascii="Times" w:eastAsia="Malgun Gothic" w:hAnsi="Times"/>
          <w:szCs w:val="20"/>
          <w:lang w:val="en-GB" w:eastAsia="zh-CN"/>
        </w:rPr>
        <w:t>f</w:t>
      </w:r>
      <w:r w:rsidR="00074ECC" w:rsidRPr="00B2490C">
        <w:rPr>
          <w:rFonts w:ascii="Times" w:eastAsia="Malgun Gothic" w:hAnsi="Times" w:hint="eastAsia"/>
          <w:szCs w:val="20"/>
          <w:lang w:val="en-GB" w:eastAsia="zh-CN"/>
        </w:rPr>
        <w:t xml:space="preserve">or the </w:t>
      </w:r>
      <w:r w:rsidR="00074ECC" w:rsidRPr="00B2490C">
        <w:rPr>
          <w:rFonts w:ascii="Times" w:eastAsia="Malgun Gothic" w:hAnsi="Times" w:cs="Times"/>
          <w:i/>
          <w:iCs/>
          <w:szCs w:val="20"/>
          <w:lang w:val="en-GB" w:eastAsia="zh-CN"/>
        </w:rPr>
        <w:t>CSI-ReportConfig</w:t>
      </w:r>
      <w:r w:rsidR="00074ECC" w:rsidRPr="00B2490C">
        <w:rPr>
          <w:rFonts w:ascii="Times" w:eastAsia="Malgun Gothic" w:hAnsi="Times" w:cs="Times"/>
          <w:szCs w:val="20"/>
          <w:lang w:val="en-GB" w:eastAsia="zh-CN"/>
        </w:rPr>
        <w:t xml:space="preserve"> associated with CSI-RS</w:t>
      </w:r>
      <w:r w:rsidR="00074ECC" w:rsidRPr="00B2490C">
        <w:rPr>
          <w:rFonts w:ascii="Times" w:eastAsia="Malgun Gothic" w:hAnsi="Times" w:cs="Times" w:hint="eastAsia"/>
          <w:szCs w:val="20"/>
          <w:lang w:val="en-GB" w:eastAsia="zh-CN"/>
        </w:rPr>
        <w:t>(s)</w:t>
      </w:r>
      <w:r w:rsidR="00074ECC" w:rsidRPr="00B2490C">
        <w:rPr>
          <w:rFonts w:ascii="Times" w:eastAsia="Malgun Gothic" w:hAnsi="Times" w:cs="Times"/>
          <w:szCs w:val="20"/>
          <w:lang w:val="en-GB" w:eastAsia="zh-CN"/>
        </w:rPr>
        <w:t xml:space="preserve"> restricted to SBFD symbols only</w:t>
      </w:r>
      <w:r w:rsidR="00074ECC" w:rsidRPr="00B2490C">
        <w:rPr>
          <w:rFonts w:ascii="Times" w:eastAsia="Malgun Gothic" w:hAnsi="Times" w:cs="Times" w:hint="eastAsia"/>
          <w:szCs w:val="20"/>
          <w:lang w:val="en-GB" w:eastAsia="zh-CN"/>
        </w:rPr>
        <w:t xml:space="preserve">, </w:t>
      </w:r>
      <w:r w:rsidR="00074ECC" w:rsidRPr="00B2490C">
        <w:rPr>
          <w:rFonts w:ascii="Times" w:eastAsia="Malgun Gothic" w:hAnsi="Times"/>
          <w:szCs w:val="20"/>
          <w:lang w:val="en-GB" w:eastAsia="zh-CN"/>
        </w:rPr>
        <w:t>only CSI-RS transmission occasions within SBFD symbols are used for CSI derivation</w:t>
      </w:r>
      <w:r w:rsidR="00074ECC">
        <w:rPr>
          <w:rFonts w:ascii="Times" w:eastAsia="Malgun Gothic" w:hAnsi="Times"/>
          <w:szCs w:val="20"/>
          <w:lang w:val="en-GB" w:eastAsia="zh-CN"/>
        </w:rPr>
        <w:t>, as well as similar limitation for non-SBFD symbols</w:t>
      </w:r>
      <w:r>
        <w:rPr>
          <w:rFonts w:eastAsiaTheme="minorEastAsia"/>
          <w:bCs/>
          <w:szCs w:val="20"/>
          <w:lang w:val="en-GB" w:eastAsia="zh-CN"/>
        </w:rPr>
        <w:t>.</w:t>
      </w:r>
    </w:p>
    <w:p w14:paraId="3F198363" w14:textId="47BF95B4" w:rsidR="00DE4C89" w:rsidRDefault="00DE4C89" w:rsidP="003A0143">
      <w:pPr>
        <w:spacing w:beforeLines="50" w:before="120" w:afterLines="50" w:after="120"/>
        <w:jc w:val="both"/>
        <w:rPr>
          <w:rFonts w:ascii="Times" w:eastAsia="Malgun Gothic" w:hAnsi="Times" w:cs="Times"/>
          <w:lang w:val="en-GB" w:eastAsia="zh-CN"/>
        </w:rPr>
      </w:pPr>
      <w:r>
        <w:rPr>
          <w:rFonts w:eastAsiaTheme="minorEastAsia" w:hint="eastAsia"/>
          <w:bCs/>
          <w:szCs w:val="20"/>
          <w:lang w:val="en-GB" w:eastAsia="zh-CN"/>
        </w:rPr>
        <w:t>F</w:t>
      </w:r>
      <w:r>
        <w:rPr>
          <w:rFonts w:eastAsiaTheme="minorEastAsia"/>
          <w:bCs/>
          <w:szCs w:val="20"/>
          <w:lang w:val="en-GB" w:eastAsia="zh-CN"/>
        </w:rPr>
        <w:t xml:space="preserve">urthermore, </w:t>
      </w:r>
      <w:r w:rsidR="00D14369">
        <w:rPr>
          <w:rFonts w:eastAsiaTheme="minorEastAsia"/>
          <w:bCs/>
          <w:szCs w:val="20"/>
          <w:lang w:val="en-GB" w:eastAsia="zh-CN"/>
        </w:rPr>
        <w:t xml:space="preserve">a detailed agreement about </w:t>
      </w:r>
      <w:r w:rsidR="00D14369" w:rsidRPr="009609D2">
        <w:rPr>
          <w:rFonts w:ascii="Times" w:eastAsia="Malgun Gothic" w:hAnsi="Times" w:cs="Times" w:hint="eastAsia"/>
          <w:lang w:val="en-GB" w:eastAsia="zh-CN"/>
        </w:rPr>
        <w:t xml:space="preserve">the valid symbol type for CSI derivation for </w:t>
      </w:r>
      <w:r w:rsidR="00D14369" w:rsidRPr="009609D2">
        <w:rPr>
          <w:rFonts w:ascii="Times" w:eastAsia="Malgun Gothic" w:hAnsi="Times" w:cs="Times"/>
          <w:lang w:val="en-GB"/>
        </w:rPr>
        <w:t>periodic/semi-persistent</w:t>
      </w:r>
      <w:r w:rsidR="00D14369" w:rsidRPr="009609D2">
        <w:rPr>
          <w:rFonts w:ascii="Times" w:eastAsia="Malgun Gothic" w:hAnsi="Times" w:cs="Times" w:hint="eastAsia"/>
          <w:lang w:val="en-GB" w:eastAsia="zh-CN"/>
        </w:rPr>
        <w:t xml:space="preserve"> CSI-RS</w:t>
      </w:r>
      <w:r w:rsidR="00D14369">
        <w:rPr>
          <w:rFonts w:ascii="Times" w:eastAsia="Malgun Gothic" w:hAnsi="Times" w:cs="Times"/>
          <w:lang w:val="en-GB" w:eastAsia="zh-CN"/>
        </w:rPr>
        <w:t xml:space="preserve"> was achieved during RAN1#118bis meeting, listed as below.</w:t>
      </w:r>
    </w:p>
    <w:p w14:paraId="1BDEF55B" w14:textId="12A8989E" w:rsidR="00D14369" w:rsidRDefault="00D14369" w:rsidP="003A0143">
      <w:pPr>
        <w:spacing w:beforeLines="50" w:before="120" w:afterLines="50" w:after="120"/>
        <w:jc w:val="both"/>
        <w:rPr>
          <w:rFonts w:eastAsiaTheme="minorEastAsia"/>
          <w:bCs/>
          <w:szCs w:val="20"/>
          <w:lang w:val="en-GB" w:eastAsia="zh-CN"/>
        </w:rPr>
      </w:pPr>
      <w:r w:rsidRPr="00131256">
        <w:rPr>
          <w:noProof/>
        </w:rPr>
        <mc:AlternateContent>
          <mc:Choice Requires="wps">
            <w:drawing>
              <wp:inline distT="0" distB="0" distL="0" distR="0" wp14:anchorId="68F3AF20" wp14:editId="2219178C">
                <wp:extent cx="5733415" cy="739471"/>
                <wp:effectExtent l="0" t="0" r="19685" b="228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9471"/>
                        </a:xfrm>
                        <a:prstGeom prst="rect">
                          <a:avLst/>
                        </a:prstGeom>
                        <a:solidFill>
                          <a:srgbClr val="FFFFFF"/>
                        </a:solidFill>
                        <a:ln w="9525">
                          <a:solidFill>
                            <a:srgbClr val="000000"/>
                          </a:solidFill>
                          <a:miter lim="800000"/>
                          <a:headEnd/>
                          <a:tailEnd/>
                        </a:ln>
                      </wps:spPr>
                      <wps:txbx>
                        <w:txbxContent>
                          <w:p w14:paraId="18FC6B4E" w14:textId="77777777" w:rsidR="00FA1690" w:rsidRPr="009609D2" w:rsidRDefault="00FA1690" w:rsidP="00D14369">
                            <w:pPr>
                              <w:tabs>
                                <w:tab w:val="left" w:pos="0"/>
                              </w:tabs>
                              <w:rPr>
                                <w:rFonts w:ascii="Times" w:eastAsia="Batang" w:hAnsi="Times"/>
                                <w:b/>
                                <w:bCs/>
                                <w:szCs w:val="22"/>
                                <w:lang w:val="en-GB" w:eastAsia="en-GB"/>
                              </w:rPr>
                            </w:pPr>
                            <w:r w:rsidRPr="009609D2">
                              <w:rPr>
                                <w:rFonts w:ascii="Times" w:eastAsia="Batang" w:hAnsi="Times"/>
                                <w:b/>
                                <w:bCs/>
                                <w:szCs w:val="22"/>
                                <w:highlight w:val="green"/>
                                <w:lang w:val="en-GB" w:eastAsia="en-GB"/>
                              </w:rPr>
                              <w:t>Agreement</w:t>
                            </w:r>
                          </w:p>
                          <w:p w14:paraId="26AD5EB0" w14:textId="77777777" w:rsidR="00FA1690" w:rsidRPr="009609D2" w:rsidRDefault="00FA1690" w:rsidP="00D14369">
                            <w:pPr>
                              <w:rPr>
                                <w:rFonts w:ascii="Times" w:eastAsia="Malgun Gothic" w:hAnsi="Times"/>
                                <w:lang w:val="en-GB" w:eastAsia="zh-CN"/>
                              </w:rPr>
                            </w:pPr>
                            <w:r w:rsidRPr="009609D2">
                              <w:rPr>
                                <w:rFonts w:ascii="Times" w:eastAsia="Malgun Gothic" w:hAnsi="Times" w:cs="Times" w:hint="eastAsia"/>
                                <w:lang w:val="en-GB" w:eastAsia="zh-CN"/>
                              </w:rPr>
                              <w:t>F</w:t>
                            </w:r>
                            <w:r w:rsidRPr="009609D2">
                              <w:rPr>
                                <w:rFonts w:ascii="Times" w:eastAsia="Malgun Gothic" w:hAnsi="Times" w:cs="Times"/>
                                <w:lang w:val="en-GB"/>
                              </w:rPr>
                              <w:t xml:space="preserve">or </w:t>
                            </w:r>
                            <w:r w:rsidRPr="009609D2">
                              <w:rPr>
                                <w:rFonts w:ascii="Times" w:eastAsia="Malgun Gothic" w:hAnsi="Times" w:cs="Times" w:hint="eastAsia"/>
                                <w:lang w:val="en-GB" w:eastAsia="zh-CN"/>
                              </w:rPr>
                              <w:t xml:space="preserve">a </w:t>
                            </w:r>
                            <w:r w:rsidRPr="009609D2">
                              <w:rPr>
                                <w:rFonts w:ascii="Times" w:eastAsia="Malgun Gothic" w:hAnsi="Times" w:cs="Times"/>
                                <w:lang w:val="en-GB"/>
                              </w:rPr>
                              <w:t>CSI report associated with periodic/semi-persistent CSI-RS</w:t>
                            </w:r>
                            <w:r w:rsidRPr="009609D2">
                              <w:rPr>
                                <w:rFonts w:ascii="Times" w:eastAsia="Malgun Gothic" w:hAnsi="Times" w:cs="Times" w:hint="eastAsia"/>
                                <w:lang w:val="en-GB" w:eastAsia="zh-CN"/>
                              </w:rPr>
                              <w:t xml:space="preserve">, the valid symbol type for CSI derivation for </w:t>
                            </w:r>
                            <w:r w:rsidRPr="009609D2">
                              <w:rPr>
                                <w:rFonts w:ascii="Times" w:eastAsia="Malgun Gothic" w:hAnsi="Times" w:cs="Times"/>
                                <w:lang w:val="en-GB"/>
                              </w:rPr>
                              <w:t>periodic/semi-persistent</w:t>
                            </w:r>
                            <w:r w:rsidRPr="009609D2">
                              <w:rPr>
                                <w:rFonts w:ascii="Times" w:eastAsia="Malgun Gothic" w:hAnsi="Times" w:cs="Times" w:hint="eastAsia"/>
                                <w:lang w:val="en-GB" w:eastAsia="zh-CN"/>
                              </w:rPr>
                              <w:t xml:space="preserve"> CSI-RS </w:t>
                            </w:r>
                            <w:r w:rsidRPr="009609D2">
                              <w:rPr>
                                <w:rFonts w:ascii="Times" w:eastAsia="Malgun Gothic" w:hAnsi="Times" w:cs="Times"/>
                                <w:lang w:val="en-GB" w:eastAsia="zh-CN"/>
                              </w:rPr>
                              <w:t>resourc</w:t>
                            </w:r>
                            <w:r w:rsidRPr="009609D2">
                              <w:rPr>
                                <w:rFonts w:ascii="Times" w:eastAsia="Malgun Gothic" w:hAnsi="Times" w:cs="Times" w:hint="eastAsia"/>
                                <w:lang w:val="en-GB" w:eastAsia="zh-CN"/>
                              </w:rPr>
                              <w:t xml:space="preserve">es for the CSI report is explicitly configured. </w:t>
                            </w:r>
                            <w:r w:rsidRPr="009609D2">
                              <w:rPr>
                                <w:rFonts w:ascii="Times" w:eastAsia="Malgun Gothic" w:hAnsi="Times" w:hint="eastAsia"/>
                                <w:lang w:val="en-GB" w:eastAsia="zh-CN"/>
                              </w:rPr>
                              <w:t>O</w:t>
                            </w:r>
                            <w:r w:rsidRPr="009609D2">
                              <w:rPr>
                                <w:rFonts w:ascii="Times" w:eastAsia="Malgun Gothic" w:hAnsi="Times"/>
                                <w:lang w:val="en-GB" w:eastAsia="zh-CN"/>
                              </w:rPr>
                              <w:t xml:space="preserve">nly CSI-RS transmission occasions within </w:t>
                            </w:r>
                            <w:r w:rsidRPr="009609D2">
                              <w:rPr>
                                <w:rFonts w:ascii="Times" w:eastAsia="Malgun Gothic" w:hAnsi="Times" w:hint="eastAsia"/>
                                <w:lang w:val="en-GB" w:eastAsia="zh-CN"/>
                              </w:rPr>
                              <w:t>the valid symbol types</w:t>
                            </w:r>
                            <w:r w:rsidRPr="009609D2">
                              <w:rPr>
                                <w:rFonts w:ascii="Times" w:eastAsia="Malgun Gothic" w:hAnsi="Times"/>
                                <w:lang w:val="en-GB" w:eastAsia="zh-CN"/>
                              </w:rPr>
                              <w:t xml:space="preserve"> are used for CSI derivation</w:t>
                            </w:r>
                            <w:r w:rsidRPr="009609D2">
                              <w:rPr>
                                <w:rFonts w:ascii="Times" w:eastAsia="Malgun Gothic" w:hAnsi="Times" w:hint="eastAsia"/>
                                <w:lang w:val="en-GB" w:eastAsia="zh-CN"/>
                              </w:rPr>
                              <w:t>.</w:t>
                            </w:r>
                          </w:p>
                          <w:p w14:paraId="67038D17" w14:textId="77777777" w:rsidR="00FA1690" w:rsidRPr="008732D0" w:rsidRDefault="00FA1690" w:rsidP="00D1436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8F3AF20" id="文本框 1" o:spid="_x0000_s1046" type="#_x0000_t202" style="width:451.45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">
                <v:textbox>
                  <w:txbxContent>
                    <w:p w14:paraId="18FC6B4E" w14:textId="77777777" w:rsidR="00FA1690" w:rsidRPr="009609D2" w:rsidRDefault="00FA1690" w:rsidP="00D14369">
                      <w:pPr>
                        <w:tabs>
                          <w:tab w:val="left" w:pos="0"/>
                        </w:tabs>
                        <w:rPr>
                          <w:rFonts w:ascii="Times" w:eastAsia="Batang" w:hAnsi="Times"/>
                          <w:b/>
                          <w:bCs/>
                          <w:szCs w:val="22"/>
                          <w:lang w:val="en-GB" w:eastAsia="en-GB"/>
                        </w:rPr>
                      </w:pPr>
                      <w:r w:rsidRPr="009609D2">
                        <w:rPr>
                          <w:rFonts w:ascii="Times" w:eastAsia="Batang" w:hAnsi="Times"/>
                          <w:b/>
                          <w:bCs/>
                          <w:szCs w:val="22"/>
                          <w:highlight w:val="green"/>
                          <w:lang w:val="en-GB" w:eastAsia="en-GB"/>
                        </w:rPr>
                        <w:t>Agreement</w:t>
                      </w:r>
                    </w:p>
                    <w:p w14:paraId="26AD5EB0" w14:textId="77777777" w:rsidR="00FA1690" w:rsidRPr="009609D2" w:rsidRDefault="00FA1690" w:rsidP="00D14369">
                      <w:pPr>
                        <w:rPr>
                          <w:rFonts w:ascii="Times" w:eastAsia="Malgun Gothic" w:hAnsi="Times"/>
                          <w:lang w:val="en-GB" w:eastAsia="zh-CN"/>
                        </w:rPr>
                      </w:pPr>
                      <w:r w:rsidRPr="009609D2">
                        <w:rPr>
                          <w:rFonts w:ascii="Times" w:eastAsia="Malgun Gothic" w:hAnsi="Times" w:cs="Times" w:hint="eastAsia"/>
                          <w:lang w:val="en-GB" w:eastAsia="zh-CN"/>
                        </w:rPr>
                        <w:t>F</w:t>
                      </w:r>
                      <w:r w:rsidRPr="009609D2">
                        <w:rPr>
                          <w:rFonts w:ascii="Times" w:eastAsia="Malgun Gothic" w:hAnsi="Times" w:cs="Times"/>
                          <w:lang w:val="en-GB"/>
                        </w:rPr>
                        <w:t xml:space="preserve">or </w:t>
                      </w:r>
                      <w:r w:rsidRPr="009609D2">
                        <w:rPr>
                          <w:rFonts w:ascii="Times" w:eastAsia="Malgun Gothic" w:hAnsi="Times" w:cs="Times" w:hint="eastAsia"/>
                          <w:lang w:val="en-GB" w:eastAsia="zh-CN"/>
                        </w:rPr>
                        <w:t xml:space="preserve">a </w:t>
                      </w:r>
                      <w:r w:rsidRPr="009609D2">
                        <w:rPr>
                          <w:rFonts w:ascii="Times" w:eastAsia="Malgun Gothic" w:hAnsi="Times" w:cs="Times"/>
                          <w:lang w:val="en-GB"/>
                        </w:rPr>
                        <w:t>CSI report associated with periodic/semi-persistent CSI-RS</w:t>
                      </w:r>
                      <w:r w:rsidRPr="009609D2">
                        <w:rPr>
                          <w:rFonts w:ascii="Times" w:eastAsia="Malgun Gothic" w:hAnsi="Times" w:cs="Times" w:hint="eastAsia"/>
                          <w:lang w:val="en-GB" w:eastAsia="zh-CN"/>
                        </w:rPr>
                        <w:t xml:space="preserve">, the valid symbol type for CSI derivation for </w:t>
                      </w:r>
                      <w:r w:rsidRPr="009609D2">
                        <w:rPr>
                          <w:rFonts w:ascii="Times" w:eastAsia="Malgun Gothic" w:hAnsi="Times" w:cs="Times"/>
                          <w:lang w:val="en-GB"/>
                        </w:rPr>
                        <w:t>periodic/semi-persistent</w:t>
                      </w:r>
                      <w:r w:rsidRPr="009609D2">
                        <w:rPr>
                          <w:rFonts w:ascii="Times" w:eastAsia="Malgun Gothic" w:hAnsi="Times" w:cs="Times" w:hint="eastAsia"/>
                          <w:lang w:val="en-GB" w:eastAsia="zh-CN"/>
                        </w:rPr>
                        <w:t xml:space="preserve"> CSI-RS </w:t>
                      </w:r>
                      <w:r w:rsidRPr="009609D2">
                        <w:rPr>
                          <w:rFonts w:ascii="Times" w:eastAsia="Malgun Gothic" w:hAnsi="Times" w:cs="Times"/>
                          <w:lang w:val="en-GB" w:eastAsia="zh-CN"/>
                        </w:rPr>
                        <w:t>resourc</w:t>
                      </w:r>
                      <w:r w:rsidRPr="009609D2">
                        <w:rPr>
                          <w:rFonts w:ascii="Times" w:eastAsia="Malgun Gothic" w:hAnsi="Times" w:cs="Times" w:hint="eastAsia"/>
                          <w:lang w:val="en-GB" w:eastAsia="zh-CN"/>
                        </w:rPr>
                        <w:t xml:space="preserve">es for the CSI report is explicitly configured. </w:t>
                      </w:r>
                      <w:r w:rsidRPr="009609D2">
                        <w:rPr>
                          <w:rFonts w:ascii="Times" w:eastAsia="Malgun Gothic" w:hAnsi="Times" w:hint="eastAsia"/>
                          <w:lang w:val="en-GB" w:eastAsia="zh-CN"/>
                        </w:rPr>
                        <w:t>O</w:t>
                      </w:r>
                      <w:r w:rsidRPr="009609D2">
                        <w:rPr>
                          <w:rFonts w:ascii="Times" w:eastAsia="Malgun Gothic" w:hAnsi="Times"/>
                          <w:lang w:val="en-GB" w:eastAsia="zh-CN"/>
                        </w:rPr>
                        <w:t xml:space="preserve">nly CSI-RS transmission occasions within </w:t>
                      </w:r>
                      <w:r w:rsidRPr="009609D2">
                        <w:rPr>
                          <w:rFonts w:ascii="Times" w:eastAsia="Malgun Gothic" w:hAnsi="Times" w:hint="eastAsia"/>
                          <w:lang w:val="en-GB" w:eastAsia="zh-CN"/>
                        </w:rPr>
                        <w:t>the valid symbol types</w:t>
                      </w:r>
                      <w:r w:rsidRPr="009609D2">
                        <w:rPr>
                          <w:rFonts w:ascii="Times" w:eastAsia="Malgun Gothic" w:hAnsi="Times"/>
                          <w:lang w:val="en-GB" w:eastAsia="zh-CN"/>
                        </w:rPr>
                        <w:t xml:space="preserve"> are used for CSI derivation</w:t>
                      </w:r>
                      <w:r w:rsidRPr="009609D2">
                        <w:rPr>
                          <w:rFonts w:ascii="Times" w:eastAsia="Malgun Gothic" w:hAnsi="Times" w:hint="eastAsia"/>
                          <w:lang w:val="en-GB" w:eastAsia="zh-CN"/>
                        </w:rPr>
                        <w:t>.</w:t>
                      </w:r>
                    </w:p>
                    <w:p w14:paraId="67038D17" w14:textId="77777777" w:rsidR="00FA1690" w:rsidRPr="008732D0" w:rsidRDefault="00FA1690" w:rsidP="00D14369">
                      <w:pPr>
                        <w:rPr>
                          <w:rFonts w:eastAsia="Malgun Gothic"/>
                          <w:lang w:val="en-GB" w:eastAsia="x-none"/>
                        </w:rPr>
                      </w:pPr>
                    </w:p>
                  </w:txbxContent>
                </v:textbox>
                <w10:anchorlock/>
              </v:shape>
            </w:pict>
          </mc:Fallback>
        </mc:AlternateContent>
      </w:r>
    </w:p>
    <w:p w14:paraId="6FA082D2" w14:textId="4AE49352" w:rsidR="00D14369" w:rsidRDefault="00D14369"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our understanding, the above agreement further specifies the aforementioned limitations for Option A. As a result, Option A has been supported by existing specification, as well as agreement(s) achieved so far.</w:t>
      </w:r>
    </w:p>
    <w:p w14:paraId="78FC67A5" w14:textId="02BC7E44" w:rsidR="00985B96" w:rsidRDefault="00D14369"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 xml:space="preserve">n the contrary, </w:t>
      </w:r>
      <w:r>
        <w:rPr>
          <w:rFonts w:eastAsiaTheme="minorEastAsia" w:hint="eastAsia"/>
          <w:bCs/>
          <w:szCs w:val="20"/>
          <w:lang w:val="en-GB" w:eastAsia="zh-CN"/>
        </w:rPr>
        <w:t>a</w:t>
      </w:r>
      <w:r>
        <w:rPr>
          <w:rFonts w:eastAsiaTheme="minorEastAsia"/>
          <w:bCs/>
          <w:szCs w:val="20"/>
          <w:lang w:val="en-GB" w:eastAsia="zh-CN"/>
        </w:rPr>
        <w:t>lthough</w:t>
      </w:r>
      <w:r w:rsidR="00D1191A">
        <w:rPr>
          <w:rFonts w:eastAsiaTheme="minorEastAsia"/>
          <w:bCs/>
          <w:szCs w:val="20"/>
          <w:lang w:val="en-GB" w:eastAsia="zh-CN"/>
        </w:rPr>
        <w:t xml:space="preserve"> Option B can be achieved by reusing Rel-18 NES CSI reporting framework, </w:t>
      </w:r>
      <w:r>
        <w:rPr>
          <w:rFonts w:eastAsiaTheme="minorEastAsia"/>
          <w:bCs/>
          <w:szCs w:val="20"/>
          <w:lang w:val="en-GB" w:eastAsia="zh-CN"/>
        </w:rPr>
        <w:t>there are some issues which should be discussed and resolved, such as limitations of resource configuration, etc., as discussed by other companies.</w:t>
      </w:r>
      <w:r w:rsidR="00985B96">
        <w:rPr>
          <w:rFonts w:eastAsiaTheme="minorEastAsia"/>
          <w:bCs/>
          <w:szCs w:val="20"/>
          <w:lang w:val="en-GB" w:eastAsia="zh-CN"/>
        </w:rPr>
        <w:t xml:space="preserve"> Therefore, further effort and complexity would be involved for Option B. </w:t>
      </w:r>
    </w:p>
    <w:p w14:paraId="73DAE061" w14:textId="4769C382" w:rsidR="00C17E2A" w:rsidRDefault="00C17E2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ased on the above analysis, </w:t>
      </w:r>
      <w:r w:rsidR="00985B96">
        <w:rPr>
          <w:rFonts w:eastAsiaTheme="minorEastAsia"/>
          <w:bCs/>
          <w:szCs w:val="20"/>
          <w:lang w:val="en-GB" w:eastAsia="zh-CN"/>
        </w:rPr>
        <w:t>it is preferred to only support Option A.</w:t>
      </w:r>
    </w:p>
    <w:p w14:paraId="15C29FD3" w14:textId="09B9F9F8" w:rsidR="00C17E2A" w:rsidRPr="00CA3A1C" w:rsidRDefault="00C17E2A" w:rsidP="00C17E2A">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83462">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sidR="00513EC0">
        <w:rPr>
          <w:b/>
          <w:i/>
        </w:rPr>
        <w:t>Option A</w:t>
      </w:r>
      <w:r w:rsidRPr="00C17E2A">
        <w:rPr>
          <w:b/>
          <w:i/>
        </w:rPr>
        <w:t>.</w:t>
      </w:r>
    </w:p>
    <w:p w14:paraId="7C6C526C" w14:textId="3D3448C2" w:rsidR="009773C2" w:rsidRPr="0099655C" w:rsidRDefault="00C17E2A" w:rsidP="00476DAC">
      <w:pPr>
        <w:numPr>
          <w:ilvl w:val="0"/>
          <w:numId w:val="20"/>
        </w:numPr>
        <w:overflowPunct w:val="0"/>
        <w:autoSpaceDE w:val="0"/>
        <w:autoSpaceDN w:val="0"/>
        <w:adjustRightInd w:val="0"/>
        <w:ind w:left="714" w:hanging="357"/>
        <w:contextualSpacing/>
        <w:jc w:val="both"/>
        <w:textAlignment w:val="baseline"/>
        <w:rPr>
          <w:rFonts w:eastAsiaTheme="minorEastAsia"/>
          <w:bCs/>
          <w:szCs w:val="20"/>
          <w:lang w:val="en-GB" w:eastAsia="zh-CN"/>
        </w:rPr>
      </w:pPr>
      <w:r w:rsidRPr="00911C16">
        <w:rPr>
          <w:rFonts w:eastAsiaTheme="minorEastAsia"/>
          <w:b/>
          <w:i/>
          <w:szCs w:val="20"/>
          <w:lang w:eastAsia="zh-CN"/>
        </w:rPr>
        <w:t>Option A: For separate CSI reports on SBFD and non-SBFD, one CSI-ReportConfig is associated with CSI-RS(s) restricted to SBFD symbols only and the second CSI-ReportConfig is associated with CSI-RS(s) restricted to non-SBFD symbols only.</w:t>
      </w:r>
    </w:p>
    <w:p w14:paraId="177CEB3A" w14:textId="53C69FE0" w:rsidR="00AB1545" w:rsidRDefault="00146E61"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esides, the following was further proposed during RAN1#119 meeting for configuration of valid symbol type for CSI derivation.</w:t>
      </w:r>
    </w:p>
    <w:p w14:paraId="05F02BBF" w14:textId="18A1C178" w:rsidR="00146E61" w:rsidRDefault="00AA53AF" w:rsidP="003A0143">
      <w:pPr>
        <w:spacing w:beforeLines="50" w:before="120" w:afterLines="50" w:after="120"/>
        <w:jc w:val="both"/>
        <w:rPr>
          <w:rFonts w:eastAsiaTheme="minorEastAsia"/>
          <w:bCs/>
          <w:szCs w:val="20"/>
          <w:lang w:val="en-GB" w:eastAsia="zh-CN"/>
        </w:rPr>
      </w:pPr>
      <w:r w:rsidRPr="00131256">
        <w:rPr>
          <w:noProof/>
        </w:rPr>
        <mc:AlternateContent>
          <mc:Choice Requires="wps">
            <w:drawing>
              <wp:inline distT="0" distB="0" distL="0" distR="0" wp14:anchorId="1087C51B" wp14:editId="6FAD26F0">
                <wp:extent cx="5733415" cy="636423"/>
                <wp:effectExtent l="0" t="0" r="19685" b="11430"/>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36423"/>
                        </a:xfrm>
                        <a:prstGeom prst="rect">
                          <a:avLst/>
                        </a:prstGeom>
                        <a:solidFill>
                          <a:srgbClr val="FFFFFF"/>
                        </a:solidFill>
                        <a:ln w="9525">
                          <a:solidFill>
                            <a:srgbClr val="000000"/>
                          </a:solidFill>
                          <a:miter lim="800000"/>
                          <a:headEnd/>
                          <a:tailEnd/>
                        </a:ln>
                      </wps:spPr>
                      <wps:txbx>
                        <w:txbxContent>
                          <w:p w14:paraId="02526221" w14:textId="77777777" w:rsidR="00FA1690" w:rsidRPr="003646F5" w:rsidRDefault="00FA1690" w:rsidP="00AA53AF">
                            <w:pPr>
                              <w:suppressAutoHyphens/>
                              <w:spacing w:after="50" w:line="259" w:lineRule="auto"/>
                              <w:jc w:val="both"/>
                              <w:rPr>
                                <w:rFonts w:eastAsia="宋体"/>
                                <w:b/>
                                <w:szCs w:val="20"/>
                                <w:lang w:eastAsia="zh-CN"/>
                              </w:rPr>
                            </w:pPr>
                            <w:r w:rsidRPr="003646F5">
                              <w:rPr>
                                <w:rFonts w:eastAsia="宋体" w:hint="eastAsia"/>
                                <w:b/>
                                <w:szCs w:val="20"/>
                                <w:lang w:eastAsia="zh-CN"/>
                              </w:rPr>
                              <w:t>Proposed Agreement:</w:t>
                            </w:r>
                          </w:p>
                          <w:p w14:paraId="2D8B3C2B" w14:textId="77777777" w:rsidR="00FA1690" w:rsidRPr="003646F5" w:rsidRDefault="00FA1690" w:rsidP="00AA53AF">
                            <w:pPr>
                              <w:suppressAutoHyphens/>
                              <w:spacing w:after="50" w:line="259" w:lineRule="auto"/>
                              <w:jc w:val="both"/>
                              <w:rPr>
                                <w:rFonts w:eastAsia="宋体"/>
                                <w:szCs w:val="20"/>
                                <w:lang w:val="en-GB" w:eastAsia="zh-CN"/>
                              </w:rPr>
                            </w:pPr>
                            <w:r w:rsidRPr="003646F5">
                              <w:rPr>
                                <w:rFonts w:ascii="Times" w:eastAsia="Malgun Gothic" w:hAnsi="Times" w:cs="Times"/>
                                <w:lang w:val="en-GB" w:eastAsia="zh-CN"/>
                              </w:rPr>
                              <w:t>F</w:t>
                            </w:r>
                            <w:r w:rsidRPr="003646F5">
                              <w:rPr>
                                <w:rFonts w:ascii="Times" w:eastAsia="Malgun Gothic" w:hAnsi="Times" w:cs="Times"/>
                                <w:lang w:val="en-GB"/>
                              </w:rPr>
                              <w:t xml:space="preserve">or </w:t>
                            </w:r>
                            <w:r w:rsidRPr="003646F5">
                              <w:rPr>
                                <w:rFonts w:ascii="Times" w:eastAsia="Malgun Gothic" w:hAnsi="Times" w:cs="Times"/>
                                <w:lang w:val="en-GB" w:eastAsia="zh-CN"/>
                              </w:rPr>
                              <w:t xml:space="preserve">a </w:t>
                            </w:r>
                            <w:r w:rsidRPr="003646F5">
                              <w:rPr>
                                <w:rFonts w:ascii="Times" w:eastAsia="Malgun Gothic" w:hAnsi="Times" w:cs="Times"/>
                                <w:lang w:val="en-GB"/>
                              </w:rPr>
                              <w:t>CSI report associated with periodic/semi-persistent CSI-RS</w:t>
                            </w:r>
                            <w:r>
                              <w:rPr>
                                <w:rStyle w:val="ab"/>
                              </w:rPr>
                              <w:annotationRef/>
                            </w:r>
                            <w:r>
                              <w:rPr>
                                <w:rStyle w:val="ab"/>
                              </w:rPr>
                              <w:annotationRef/>
                            </w:r>
                            <w:r w:rsidRPr="003646F5">
                              <w:rPr>
                                <w:rFonts w:ascii="Times" w:eastAsia="Malgun Gothic" w:hAnsi="Times" w:cs="Times"/>
                                <w:lang w:val="en-GB" w:eastAsia="zh-CN"/>
                              </w:rPr>
                              <w:t>, the valid symbol type for CSI derivation</w:t>
                            </w:r>
                            <w:r w:rsidRPr="003646F5">
                              <w:rPr>
                                <w:rFonts w:ascii="Times" w:eastAsia="宋体" w:hAnsi="Times" w:cs="Times" w:hint="eastAsia"/>
                                <w:lang w:val="en-GB" w:eastAsia="zh-CN"/>
                              </w:rPr>
                              <w:t xml:space="preserve"> is configured in </w:t>
                            </w:r>
                            <w:r w:rsidRPr="003646F5">
                              <w:rPr>
                                <w:rFonts w:eastAsia="宋体" w:hint="eastAsia"/>
                                <w:i/>
                                <w:szCs w:val="20"/>
                                <w:lang w:eastAsia="zh-CN"/>
                              </w:rPr>
                              <w:t>CSI-ReportConfig</w:t>
                            </w:r>
                            <w:r w:rsidRPr="003646F5">
                              <w:rPr>
                                <w:rFonts w:ascii="Times" w:eastAsia="宋体" w:hAnsi="Times" w:cs="Times" w:hint="eastAsia"/>
                                <w:lang w:val="en-GB" w:eastAsia="zh-CN"/>
                              </w:rPr>
                              <w:t>.</w:t>
                            </w:r>
                          </w:p>
                          <w:p w14:paraId="5FEB5201" w14:textId="77777777" w:rsidR="00FA1690" w:rsidRPr="008732D0" w:rsidRDefault="00FA1690" w:rsidP="00AA53AF">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1087C51B" id="文本框 23" o:spid="_x0000_s1047" type="#_x0000_t202" style="width:451.45pt;height:5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">
                <v:textbox>
                  <w:txbxContent>
                    <w:p w14:paraId="02526221" w14:textId="77777777" w:rsidR="00FA1690" w:rsidRPr="003646F5" w:rsidRDefault="00FA1690" w:rsidP="00AA53AF">
                      <w:pPr>
                        <w:suppressAutoHyphens/>
                        <w:spacing w:after="50" w:line="259" w:lineRule="auto"/>
                        <w:jc w:val="both"/>
                        <w:rPr>
                          <w:rFonts w:eastAsia="宋体"/>
                          <w:b/>
                          <w:szCs w:val="20"/>
                          <w:lang w:eastAsia="zh-CN"/>
                        </w:rPr>
                      </w:pPr>
                      <w:r w:rsidRPr="003646F5">
                        <w:rPr>
                          <w:rFonts w:eastAsia="宋体" w:hint="eastAsia"/>
                          <w:b/>
                          <w:szCs w:val="20"/>
                          <w:lang w:eastAsia="zh-CN"/>
                        </w:rPr>
                        <w:t>Proposed Agreement:</w:t>
                      </w:r>
                    </w:p>
                    <w:p w14:paraId="2D8B3C2B" w14:textId="77777777" w:rsidR="00FA1690" w:rsidRPr="003646F5" w:rsidRDefault="00FA1690" w:rsidP="00AA53AF">
                      <w:pPr>
                        <w:suppressAutoHyphens/>
                        <w:spacing w:after="50" w:line="259" w:lineRule="auto"/>
                        <w:jc w:val="both"/>
                        <w:rPr>
                          <w:rFonts w:eastAsia="宋体"/>
                          <w:szCs w:val="20"/>
                          <w:lang w:val="en-GB" w:eastAsia="zh-CN"/>
                        </w:rPr>
                      </w:pPr>
                      <w:r w:rsidRPr="003646F5">
                        <w:rPr>
                          <w:rFonts w:ascii="Times" w:eastAsia="Malgun Gothic" w:hAnsi="Times" w:cs="Times"/>
                          <w:lang w:val="en-GB" w:eastAsia="zh-CN"/>
                        </w:rPr>
                        <w:t>F</w:t>
                      </w:r>
                      <w:r w:rsidRPr="003646F5">
                        <w:rPr>
                          <w:rFonts w:ascii="Times" w:eastAsia="Malgun Gothic" w:hAnsi="Times" w:cs="Times"/>
                          <w:lang w:val="en-GB"/>
                        </w:rPr>
                        <w:t xml:space="preserve">or </w:t>
                      </w:r>
                      <w:r w:rsidRPr="003646F5">
                        <w:rPr>
                          <w:rFonts w:ascii="Times" w:eastAsia="Malgun Gothic" w:hAnsi="Times" w:cs="Times"/>
                          <w:lang w:val="en-GB" w:eastAsia="zh-CN"/>
                        </w:rPr>
                        <w:t xml:space="preserve">a </w:t>
                      </w:r>
                      <w:r w:rsidRPr="003646F5">
                        <w:rPr>
                          <w:rFonts w:ascii="Times" w:eastAsia="Malgun Gothic" w:hAnsi="Times" w:cs="Times"/>
                          <w:lang w:val="en-GB"/>
                        </w:rPr>
                        <w:t>CSI report associated with periodic/semi-persistent CSI-RS</w:t>
                      </w:r>
                      <w:r>
                        <w:rPr>
                          <w:rStyle w:val="ab"/>
                        </w:rPr>
                        <w:annotationRef/>
                      </w:r>
                      <w:r>
                        <w:rPr>
                          <w:rStyle w:val="ab"/>
                        </w:rPr>
                        <w:annotationRef/>
                      </w:r>
                      <w:r w:rsidRPr="003646F5">
                        <w:rPr>
                          <w:rFonts w:ascii="Times" w:eastAsia="Malgun Gothic" w:hAnsi="Times" w:cs="Times"/>
                          <w:lang w:val="en-GB" w:eastAsia="zh-CN"/>
                        </w:rPr>
                        <w:t>, the valid symbol type for CSI derivation</w:t>
                      </w:r>
                      <w:r w:rsidRPr="003646F5">
                        <w:rPr>
                          <w:rFonts w:ascii="Times" w:eastAsia="宋体" w:hAnsi="Times" w:cs="Times" w:hint="eastAsia"/>
                          <w:lang w:val="en-GB" w:eastAsia="zh-CN"/>
                        </w:rPr>
                        <w:t xml:space="preserve"> is configured in </w:t>
                      </w:r>
                      <w:r w:rsidRPr="003646F5">
                        <w:rPr>
                          <w:rFonts w:eastAsia="宋体" w:hint="eastAsia"/>
                          <w:i/>
                          <w:szCs w:val="20"/>
                          <w:lang w:eastAsia="zh-CN"/>
                        </w:rPr>
                        <w:t>CSI-ReportConfig</w:t>
                      </w:r>
                      <w:r w:rsidRPr="003646F5">
                        <w:rPr>
                          <w:rFonts w:ascii="Times" w:eastAsia="宋体" w:hAnsi="Times" w:cs="Times" w:hint="eastAsia"/>
                          <w:lang w:val="en-GB" w:eastAsia="zh-CN"/>
                        </w:rPr>
                        <w:t>.</w:t>
                      </w:r>
                    </w:p>
                    <w:p w14:paraId="5FEB5201" w14:textId="77777777" w:rsidR="00FA1690" w:rsidRPr="008732D0" w:rsidRDefault="00FA1690" w:rsidP="00AA53AF">
                      <w:pPr>
                        <w:rPr>
                          <w:rFonts w:eastAsia="Malgun Gothic"/>
                          <w:lang w:val="en-GB" w:eastAsia="x-none"/>
                        </w:rPr>
                      </w:pPr>
                    </w:p>
                  </w:txbxContent>
                </v:textbox>
                <w10:anchorlock/>
              </v:shape>
            </w:pict>
          </mc:Fallback>
        </mc:AlternateContent>
      </w:r>
    </w:p>
    <w:p w14:paraId="673B9DAF" w14:textId="41AAB815" w:rsidR="00146E61" w:rsidRDefault="00AA53AF" w:rsidP="003A0143">
      <w:pPr>
        <w:spacing w:beforeLines="50" w:before="120" w:afterLines="50" w:after="120"/>
        <w:jc w:val="both"/>
        <w:rPr>
          <w:rFonts w:ascii="Times" w:eastAsia="Malgun Gothic" w:hAnsi="Times" w:cs="Times"/>
          <w:lang w:val="en-GB" w:eastAsia="zh-CN"/>
        </w:rPr>
      </w:pPr>
      <w:r>
        <w:rPr>
          <w:rFonts w:eastAsiaTheme="minorEastAsia" w:hint="eastAsia"/>
          <w:bCs/>
          <w:szCs w:val="20"/>
          <w:lang w:val="en-GB" w:eastAsia="zh-CN"/>
        </w:rPr>
        <w:t>I</w:t>
      </w:r>
      <w:r>
        <w:rPr>
          <w:rFonts w:eastAsiaTheme="minorEastAsia"/>
          <w:bCs/>
          <w:szCs w:val="20"/>
          <w:lang w:val="en-GB" w:eastAsia="zh-CN"/>
        </w:rPr>
        <w:t xml:space="preserve">n our opinion, it is straightforward to configure </w:t>
      </w:r>
      <w:r w:rsidRPr="003646F5">
        <w:rPr>
          <w:rFonts w:ascii="Times" w:eastAsia="Malgun Gothic" w:hAnsi="Times" w:cs="Times"/>
          <w:lang w:val="en-GB" w:eastAsia="zh-CN"/>
        </w:rPr>
        <w:t>valid symbol type for CSI derivation</w:t>
      </w:r>
      <w:r>
        <w:rPr>
          <w:rFonts w:ascii="Times" w:eastAsia="Malgun Gothic" w:hAnsi="Times" w:cs="Times"/>
          <w:lang w:val="en-GB" w:eastAsia="zh-CN"/>
        </w:rPr>
        <w:t xml:space="preserve"> </w:t>
      </w:r>
      <w:r w:rsidRPr="003646F5">
        <w:rPr>
          <w:rFonts w:ascii="Times" w:eastAsia="宋体" w:hAnsi="Times" w:cs="Times" w:hint="eastAsia"/>
          <w:lang w:val="en-GB" w:eastAsia="zh-CN"/>
        </w:rPr>
        <w:t xml:space="preserve">in </w:t>
      </w:r>
      <w:r w:rsidRPr="003646F5">
        <w:rPr>
          <w:rFonts w:eastAsia="宋体" w:hint="eastAsia"/>
          <w:i/>
          <w:szCs w:val="20"/>
          <w:lang w:eastAsia="zh-CN"/>
        </w:rPr>
        <w:t>CSI-ReportConfig</w:t>
      </w:r>
      <w:r>
        <w:rPr>
          <w:rFonts w:ascii="Times" w:eastAsia="Malgun Gothic" w:hAnsi="Times" w:cs="Times"/>
          <w:lang w:val="en-GB" w:eastAsia="zh-CN"/>
        </w:rPr>
        <w:t xml:space="preserve">, since the valid symbol type indicates a single symbol type the CSI report corresponding to </w:t>
      </w:r>
      <w:r w:rsidRPr="003646F5">
        <w:rPr>
          <w:rFonts w:eastAsia="宋体" w:hint="eastAsia"/>
          <w:i/>
          <w:szCs w:val="20"/>
          <w:lang w:eastAsia="zh-CN"/>
        </w:rPr>
        <w:t>CSI-ReportConfig</w:t>
      </w:r>
      <w:r>
        <w:rPr>
          <w:rFonts w:ascii="Times" w:eastAsia="Malgun Gothic" w:hAnsi="Times" w:cs="Times"/>
          <w:lang w:val="en-GB" w:eastAsia="zh-CN"/>
        </w:rPr>
        <w:t xml:space="preserve"> is targeted for.</w:t>
      </w:r>
    </w:p>
    <w:p w14:paraId="11AA4111" w14:textId="2ED97A6F" w:rsidR="00AA53AF" w:rsidRPr="00E376C1" w:rsidRDefault="00EB79DD" w:rsidP="00E376C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F5936">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For a CSI report associated with periodic/semi-persistent CSI-RS, the valid symbol type for CSI derivation is configured in CSI-ReportConfig.</w:t>
      </w:r>
    </w:p>
    <w:p w14:paraId="46965798" w14:textId="531A68DA" w:rsidR="00AA53AF" w:rsidRDefault="00AA53AF"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I</w:t>
      </w:r>
      <w:r>
        <w:rPr>
          <w:rFonts w:eastAsiaTheme="minorEastAsia"/>
          <w:bCs/>
          <w:szCs w:val="20"/>
          <w:lang w:val="en-GB" w:eastAsia="zh-CN"/>
        </w:rPr>
        <w:t>t can be further clarified that for a CSI report associated with aperiodic CSI-RS</w:t>
      </w:r>
      <w:r w:rsidR="007C0BBD">
        <w:rPr>
          <w:rFonts w:eastAsiaTheme="minorEastAsia"/>
          <w:bCs/>
          <w:szCs w:val="20"/>
          <w:lang w:val="en-GB" w:eastAsia="zh-CN"/>
        </w:rPr>
        <w:t xml:space="preserve">,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w:t>
      </w:r>
      <w:r w:rsidR="007C0BBD">
        <w:rPr>
          <w:rFonts w:eastAsiaTheme="minorEastAsia"/>
          <w:bCs/>
          <w:szCs w:val="20"/>
          <w:lang w:val="en-GB" w:eastAsia="zh-CN"/>
        </w:rPr>
        <w:lastRenderedPageBreak/>
        <w:t>type. When more than one aperiodic CSI report is triggered by a single UL scheduling DCI, valid symbol type can be determined for each aperiodic CSI report independently.</w:t>
      </w:r>
    </w:p>
    <w:p w14:paraId="4E086B13" w14:textId="5414EDBA" w:rsidR="00EB79DD" w:rsidRPr="00E93F63" w:rsidRDefault="00EB79DD" w:rsidP="00EB79D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A00A4">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34D77DD5" w14:textId="77777777" w:rsidR="003646F5" w:rsidRPr="00911C16" w:rsidRDefault="003646F5" w:rsidP="003A0143">
      <w:pPr>
        <w:spacing w:beforeLines="50" w:before="120" w:afterLines="50" w:after="120"/>
        <w:jc w:val="both"/>
        <w:rPr>
          <w:rFonts w:eastAsiaTheme="minorEastAsia"/>
          <w:bCs/>
          <w:szCs w:val="20"/>
          <w:lang w:val="en-GB" w:eastAsia="zh-CN"/>
        </w:rPr>
      </w:pPr>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1E90B229" w14:textId="0F15806D" w:rsidR="000F1FDE" w:rsidRDefault="00CA3A1C" w:rsidP="00E376C1">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xml:space="preserve">, </w:t>
      </w:r>
      <w:r w:rsidR="000F1FDE">
        <w:rPr>
          <w:rFonts w:eastAsia="Malgun Gothic"/>
          <w:lang w:val="en-GB" w:eastAsia="zh-CN"/>
        </w:rPr>
        <w:t>the following agreement was achieved during RAN1#119 meeting.</w:t>
      </w:r>
    </w:p>
    <w:p w14:paraId="46EC8A1F" w14:textId="77777777" w:rsidR="00E20B1B" w:rsidRPr="00E376C1" w:rsidRDefault="00E20B1B" w:rsidP="00E376C1">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6244F76D" w14:textId="358E7985" w:rsidR="000F1FDE" w:rsidRDefault="00E20B1B"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131256">
        <w:rPr>
          <w:noProof/>
        </w:rPr>
        <mc:AlternateContent>
          <mc:Choice Requires="wps">
            <w:drawing>
              <wp:inline distT="0" distB="0" distL="0" distR="0" wp14:anchorId="35D8B750" wp14:editId="7209D622">
                <wp:extent cx="5733415" cy="1631289"/>
                <wp:effectExtent l="0" t="0" r="19685" b="2667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31289"/>
                        </a:xfrm>
                        <a:prstGeom prst="rect">
                          <a:avLst/>
                        </a:prstGeom>
                        <a:solidFill>
                          <a:srgbClr val="FFFFFF"/>
                        </a:solidFill>
                        <a:ln w="9525">
                          <a:solidFill>
                            <a:srgbClr val="000000"/>
                          </a:solidFill>
                          <a:miter lim="800000"/>
                          <a:headEnd/>
                          <a:tailEnd/>
                        </a:ln>
                      </wps:spPr>
                      <wps:txbx>
                        <w:txbxContent>
                          <w:p w14:paraId="6B4B5DEF" w14:textId="77777777" w:rsidR="00FA1690" w:rsidRPr="0084670E" w:rsidRDefault="00FA1690" w:rsidP="00E20B1B">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455F9947" w14:textId="77777777" w:rsidR="00FA1690" w:rsidRPr="0084670E" w:rsidRDefault="00FA1690" w:rsidP="00E20B1B">
                            <w:pPr>
                              <w:tabs>
                                <w:tab w:val="left" w:pos="0"/>
                              </w:tabs>
                              <w:rPr>
                                <w:rFonts w:ascii="Times" w:eastAsia="Malgun Gothic" w:hAnsi="Times"/>
                                <w:lang w:val="en-GB" w:eastAsia="zh-CN"/>
                              </w:rPr>
                            </w:pPr>
                            <w:r w:rsidRPr="0084670E">
                              <w:rPr>
                                <w:rFonts w:ascii="Times" w:eastAsia="Batang" w:hAnsi="Times"/>
                                <w:lang w:val="en-GB"/>
                              </w:rPr>
                              <w:t>For a physical channel/signal occasion</w:t>
                            </w:r>
                            <w:r w:rsidRPr="0084670E">
                              <w:rPr>
                                <w:rFonts w:ascii="Times" w:eastAsia="Malgun Gothic" w:hAnsi="Times" w:hint="eastAsia"/>
                                <w:lang w:val="en-GB" w:eastAsia="zh-CN"/>
                              </w:rPr>
                              <w:t xml:space="preserve"> </w:t>
                            </w:r>
                            <w:r w:rsidRPr="0084670E">
                              <w:rPr>
                                <w:rFonts w:ascii="Times" w:eastAsia="Batang" w:hAnsi="Times"/>
                                <w:lang w:val="en-GB"/>
                              </w:rPr>
                              <w:t>mapped to SBFD and non-SBFD symbols within a slot</w:t>
                            </w:r>
                            <w:r w:rsidRPr="0084670E">
                              <w:rPr>
                                <w:rFonts w:ascii="Times" w:eastAsia="Malgun Gothic" w:hAnsi="Times" w:hint="eastAsia"/>
                                <w:lang w:val="en-GB" w:eastAsia="zh-CN"/>
                              </w:rPr>
                              <w:t xml:space="preserve">, an SBFD aware </w:t>
                            </w:r>
                            <w:r w:rsidRPr="0084670E">
                              <w:rPr>
                                <w:rFonts w:ascii="Times" w:eastAsia="Batang" w:hAnsi="Times"/>
                                <w:lang w:val="en-GB"/>
                              </w:rPr>
                              <w:t xml:space="preserve">UE does </w:t>
                            </w:r>
                            <w:r w:rsidRPr="00E93F63">
                              <w:rPr>
                                <w:rFonts w:ascii="Times" w:eastAsia="Batang" w:hAnsi="Times"/>
                                <w:lang w:val="en-GB"/>
                              </w:rPr>
                              <w:t>not transmit or receive</w:t>
                            </w:r>
                            <w:r w:rsidRPr="0084670E">
                              <w:rPr>
                                <w:rFonts w:ascii="Times" w:eastAsia="Batang" w:hAnsi="Times"/>
                                <w:lang w:val="en-GB"/>
                              </w:rPr>
                              <w:t xml:space="preserve"> the physical channel/signal within the slot</w:t>
                            </w:r>
                            <w:r w:rsidRPr="0084670E">
                              <w:rPr>
                                <w:rFonts w:ascii="Times" w:eastAsia="宋体" w:hAnsi="Times" w:hint="eastAsia"/>
                                <w:lang w:eastAsia="zh-CN"/>
                              </w:rPr>
                              <w:t>, except</w:t>
                            </w:r>
                            <w:r w:rsidRPr="0084670E">
                              <w:rPr>
                                <w:rFonts w:ascii="Times" w:eastAsia="Malgun Gothic" w:hAnsi="Times" w:hint="eastAsia"/>
                                <w:lang w:val="en-GB" w:eastAsia="zh-CN"/>
                              </w:rPr>
                              <w:t xml:space="preserve"> </w:t>
                            </w:r>
                          </w:p>
                          <w:p w14:paraId="7F881194" w14:textId="77777777" w:rsidR="00FA1690" w:rsidRPr="0084670E" w:rsidRDefault="00FA1690"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PRACH transmission in a valid RO across SBFD symbols and non-SBFD symbols is subject to the agreements in AI 9.3.2.</w:t>
                            </w:r>
                          </w:p>
                          <w:p w14:paraId="22176456" w14:textId="77777777" w:rsidR="00FA1690" w:rsidRPr="0084670E" w:rsidRDefault="00FA1690"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For PUSCH repetition type B, down-select from the following options.</w:t>
                            </w:r>
                          </w:p>
                          <w:p w14:paraId="7670FD99" w14:textId="77777777" w:rsidR="00FA1690" w:rsidRPr="0084670E" w:rsidRDefault="00FA1690"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Option 1:</w:t>
                            </w:r>
                            <w:r w:rsidRPr="0084670E">
                              <w:rPr>
                                <w:rFonts w:ascii="Times" w:eastAsia="Malgun Gothic" w:hAnsi="Times"/>
                                <w:lang w:val="en-GB" w:eastAsia="zh-CN"/>
                              </w:rPr>
                              <w:t xml:space="preserve"> </w:t>
                            </w:r>
                            <w:r w:rsidRPr="0084670E">
                              <w:rPr>
                                <w:rFonts w:ascii="Times" w:eastAsia="Malgun Gothic" w:hAnsi="Times" w:hint="eastAsia"/>
                                <w:lang w:val="en-GB" w:eastAsia="zh-CN"/>
                              </w:rPr>
                              <w:t xml:space="preserve">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 around boundary of SBFD symbols and non-SBFD symbols</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67BDC5EC" w14:textId="77777777" w:rsidR="00FA1690" w:rsidRPr="0084670E" w:rsidRDefault="00FA1690"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 xml:space="preserve">Option 2: 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w:t>
                            </w:r>
                            <w:r w:rsidRPr="0084670E">
                              <w:rPr>
                                <w:rFonts w:ascii="Times" w:eastAsia="Malgun Gothic" w:hAnsi="Times" w:hint="eastAsia"/>
                                <w:lang w:eastAsia="zh-CN"/>
                              </w:rPr>
                              <w:t xml:space="preserve"> as </w:t>
                            </w:r>
                            <w:r w:rsidRPr="0084670E">
                              <w:rPr>
                                <w:rFonts w:ascii="Times" w:eastAsia="Malgun Gothic" w:hAnsi="Times"/>
                                <w:lang w:eastAsia="zh-CN"/>
                              </w:rPr>
                              <w:t xml:space="preserve">in </w:t>
                            </w:r>
                            <w:r w:rsidRPr="0084670E">
                              <w:rPr>
                                <w:rFonts w:ascii="Times" w:eastAsia="Malgun Gothic" w:hAnsi="Times" w:hint="eastAsia"/>
                                <w:lang w:eastAsia="zh-CN"/>
                              </w:rPr>
                              <w:t>legacy</w:t>
                            </w:r>
                            <w:r w:rsidRPr="0084670E">
                              <w:rPr>
                                <w:rFonts w:ascii="Times" w:eastAsia="Malgun Gothic" w:hAnsi="Times"/>
                                <w:lang w:eastAsia="zh-CN"/>
                              </w:rPr>
                              <w:t xml:space="preserve"> operation</w:t>
                            </w:r>
                            <w:r w:rsidRPr="0084670E">
                              <w:rPr>
                                <w:rFonts w:ascii="Times" w:eastAsia="Malgun Gothic" w:hAnsi="Times" w:hint="eastAsia"/>
                                <w:lang w:eastAsia="zh-CN"/>
                              </w:rPr>
                              <w:t>. A</w:t>
                            </w:r>
                            <w:r w:rsidRPr="0084670E">
                              <w:rPr>
                                <w:rFonts w:ascii="Times" w:eastAsia="Malgun Gothic" w:hAnsi="Times" w:hint="eastAsia"/>
                                <w:lang w:val="en-GB" w:eastAsia="zh-CN"/>
                              </w:rPr>
                              <w:t xml:space="preserve">n actual repetition mapped to both </w:t>
                            </w:r>
                            <w:r w:rsidRPr="0084670E">
                              <w:rPr>
                                <w:rFonts w:ascii="Times" w:eastAsia="Malgun Gothic" w:hAnsi="Times"/>
                                <w:lang w:val="en-GB" w:eastAsia="zh-CN"/>
                              </w:rPr>
                              <w:t>SBFD and non-SBFD symbols</w:t>
                            </w:r>
                            <w:r w:rsidRPr="0084670E">
                              <w:rPr>
                                <w:rFonts w:ascii="Times" w:eastAsia="Malgun Gothic" w:hAnsi="Times" w:hint="eastAsia"/>
                                <w:lang w:eastAsia="zh-CN"/>
                              </w:rPr>
                              <w:t xml:space="preserve"> is dropped</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46BC828D" w14:textId="77777777" w:rsidR="00FA1690" w:rsidRPr="008732D0" w:rsidRDefault="00FA1690" w:rsidP="00E20B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5D8B750" id="文本框 24" o:spid="_x0000_s1048" type="#_x0000_t202" style="width:451.4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">
                <v:textbox>
                  <w:txbxContent>
                    <w:p w14:paraId="6B4B5DEF" w14:textId="77777777" w:rsidR="00FA1690" w:rsidRPr="0084670E" w:rsidRDefault="00FA1690" w:rsidP="00E20B1B">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455F9947" w14:textId="77777777" w:rsidR="00FA1690" w:rsidRPr="0084670E" w:rsidRDefault="00FA1690" w:rsidP="00E20B1B">
                      <w:pPr>
                        <w:tabs>
                          <w:tab w:val="left" w:pos="0"/>
                        </w:tabs>
                        <w:rPr>
                          <w:rFonts w:ascii="Times" w:eastAsia="Malgun Gothic" w:hAnsi="Times"/>
                          <w:lang w:val="en-GB" w:eastAsia="zh-CN"/>
                        </w:rPr>
                      </w:pPr>
                      <w:r w:rsidRPr="0084670E">
                        <w:rPr>
                          <w:rFonts w:ascii="Times" w:eastAsia="Batang" w:hAnsi="Times"/>
                          <w:lang w:val="en-GB"/>
                        </w:rPr>
                        <w:t>For a physical channel/signal occasion</w:t>
                      </w:r>
                      <w:r w:rsidRPr="0084670E">
                        <w:rPr>
                          <w:rFonts w:ascii="Times" w:eastAsia="Malgun Gothic" w:hAnsi="Times" w:hint="eastAsia"/>
                          <w:lang w:val="en-GB" w:eastAsia="zh-CN"/>
                        </w:rPr>
                        <w:t xml:space="preserve"> </w:t>
                      </w:r>
                      <w:r w:rsidRPr="0084670E">
                        <w:rPr>
                          <w:rFonts w:ascii="Times" w:eastAsia="Batang" w:hAnsi="Times"/>
                          <w:lang w:val="en-GB"/>
                        </w:rPr>
                        <w:t>mapped to SBFD and non-SBFD symbols within a slot</w:t>
                      </w:r>
                      <w:r w:rsidRPr="0084670E">
                        <w:rPr>
                          <w:rFonts w:ascii="Times" w:eastAsia="Malgun Gothic" w:hAnsi="Times" w:hint="eastAsia"/>
                          <w:lang w:val="en-GB" w:eastAsia="zh-CN"/>
                        </w:rPr>
                        <w:t xml:space="preserve">, an SBFD aware </w:t>
                      </w:r>
                      <w:r w:rsidRPr="0084670E">
                        <w:rPr>
                          <w:rFonts w:ascii="Times" w:eastAsia="Batang" w:hAnsi="Times"/>
                          <w:lang w:val="en-GB"/>
                        </w:rPr>
                        <w:t xml:space="preserve">UE does </w:t>
                      </w:r>
                      <w:r w:rsidRPr="00E93F63">
                        <w:rPr>
                          <w:rFonts w:ascii="Times" w:eastAsia="Batang" w:hAnsi="Times"/>
                          <w:lang w:val="en-GB"/>
                        </w:rPr>
                        <w:t>not transmit or receive</w:t>
                      </w:r>
                      <w:r w:rsidRPr="0084670E">
                        <w:rPr>
                          <w:rFonts w:ascii="Times" w:eastAsia="Batang" w:hAnsi="Times"/>
                          <w:lang w:val="en-GB"/>
                        </w:rPr>
                        <w:t xml:space="preserve"> the physical channel/signal within the slot</w:t>
                      </w:r>
                      <w:r w:rsidRPr="0084670E">
                        <w:rPr>
                          <w:rFonts w:ascii="Times" w:eastAsia="宋体" w:hAnsi="Times" w:hint="eastAsia"/>
                          <w:lang w:eastAsia="zh-CN"/>
                        </w:rPr>
                        <w:t>, except</w:t>
                      </w:r>
                      <w:r w:rsidRPr="0084670E">
                        <w:rPr>
                          <w:rFonts w:ascii="Times" w:eastAsia="Malgun Gothic" w:hAnsi="Times" w:hint="eastAsia"/>
                          <w:lang w:val="en-GB" w:eastAsia="zh-CN"/>
                        </w:rPr>
                        <w:t xml:space="preserve"> </w:t>
                      </w:r>
                    </w:p>
                    <w:p w14:paraId="7F881194" w14:textId="77777777" w:rsidR="00FA1690" w:rsidRPr="0084670E" w:rsidRDefault="00FA1690"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PRACH transmission in a valid RO across SBFD symbols and non-SBFD symbols is subject to the agreements in AI 9.3.2.</w:t>
                      </w:r>
                    </w:p>
                    <w:p w14:paraId="22176456" w14:textId="77777777" w:rsidR="00FA1690" w:rsidRPr="0084670E" w:rsidRDefault="00FA1690"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For PUSCH repetition type B, down-select from the following options.</w:t>
                      </w:r>
                    </w:p>
                    <w:p w14:paraId="7670FD99" w14:textId="77777777" w:rsidR="00FA1690" w:rsidRPr="0084670E" w:rsidRDefault="00FA1690"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Option 1:</w:t>
                      </w:r>
                      <w:r w:rsidRPr="0084670E">
                        <w:rPr>
                          <w:rFonts w:ascii="Times" w:eastAsia="Malgun Gothic" w:hAnsi="Times"/>
                          <w:lang w:val="en-GB" w:eastAsia="zh-CN"/>
                        </w:rPr>
                        <w:t xml:space="preserve"> </w:t>
                      </w:r>
                      <w:r w:rsidRPr="0084670E">
                        <w:rPr>
                          <w:rFonts w:ascii="Times" w:eastAsia="Malgun Gothic" w:hAnsi="Times" w:hint="eastAsia"/>
                          <w:lang w:val="en-GB" w:eastAsia="zh-CN"/>
                        </w:rPr>
                        <w:t xml:space="preserve">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 around boundary of SBFD symbols and non-SBFD symbols</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67BDC5EC" w14:textId="77777777" w:rsidR="00FA1690" w:rsidRPr="0084670E" w:rsidRDefault="00FA1690"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 xml:space="preserve">Option 2: 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w:t>
                      </w:r>
                      <w:r w:rsidRPr="0084670E">
                        <w:rPr>
                          <w:rFonts w:ascii="Times" w:eastAsia="Malgun Gothic" w:hAnsi="Times" w:hint="eastAsia"/>
                          <w:lang w:eastAsia="zh-CN"/>
                        </w:rPr>
                        <w:t xml:space="preserve"> as </w:t>
                      </w:r>
                      <w:r w:rsidRPr="0084670E">
                        <w:rPr>
                          <w:rFonts w:ascii="Times" w:eastAsia="Malgun Gothic" w:hAnsi="Times"/>
                          <w:lang w:eastAsia="zh-CN"/>
                        </w:rPr>
                        <w:t xml:space="preserve">in </w:t>
                      </w:r>
                      <w:r w:rsidRPr="0084670E">
                        <w:rPr>
                          <w:rFonts w:ascii="Times" w:eastAsia="Malgun Gothic" w:hAnsi="Times" w:hint="eastAsia"/>
                          <w:lang w:eastAsia="zh-CN"/>
                        </w:rPr>
                        <w:t>legacy</w:t>
                      </w:r>
                      <w:r w:rsidRPr="0084670E">
                        <w:rPr>
                          <w:rFonts w:ascii="Times" w:eastAsia="Malgun Gothic" w:hAnsi="Times"/>
                          <w:lang w:eastAsia="zh-CN"/>
                        </w:rPr>
                        <w:t xml:space="preserve"> operation</w:t>
                      </w:r>
                      <w:r w:rsidRPr="0084670E">
                        <w:rPr>
                          <w:rFonts w:ascii="Times" w:eastAsia="Malgun Gothic" w:hAnsi="Times" w:hint="eastAsia"/>
                          <w:lang w:eastAsia="zh-CN"/>
                        </w:rPr>
                        <w:t>. A</w:t>
                      </w:r>
                      <w:r w:rsidRPr="0084670E">
                        <w:rPr>
                          <w:rFonts w:ascii="Times" w:eastAsia="Malgun Gothic" w:hAnsi="Times" w:hint="eastAsia"/>
                          <w:lang w:val="en-GB" w:eastAsia="zh-CN"/>
                        </w:rPr>
                        <w:t xml:space="preserve">n actual repetition mapped to both </w:t>
                      </w:r>
                      <w:r w:rsidRPr="0084670E">
                        <w:rPr>
                          <w:rFonts w:ascii="Times" w:eastAsia="Malgun Gothic" w:hAnsi="Times"/>
                          <w:lang w:val="en-GB" w:eastAsia="zh-CN"/>
                        </w:rPr>
                        <w:t>SBFD and non-SBFD symbols</w:t>
                      </w:r>
                      <w:r w:rsidRPr="0084670E">
                        <w:rPr>
                          <w:rFonts w:ascii="Times" w:eastAsia="Malgun Gothic" w:hAnsi="Times" w:hint="eastAsia"/>
                          <w:lang w:eastAsia="zh-CN"/>
                        </w:rPr>
                        <w:t xml:space="preserve"> is dropped</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46BC828D" w14:textId="77777777" w:rsidR="00FA1690" w:rsidRPr="008732D0" w:rsidRDefault="00FA1690" w:rsidP="00E20B1B">
                      <w:pPr>
                        <w:rPr>
                          <w:rFonts w:eastAsia="Malgun Gothic"/>
                          <w:lang w:val="en-GB" w:eastAsia="x-none"/>
                        </w:rPr>
                      </w:pPr>
                    </w:p>
                  </w:txbxContent>
                </v:textbox>
                <w10:anchorlock/>
              </v:shape>
            </w:pict>
          </mc:Fallback>
        </mc:AlternateContent>
      </w:r>
    </w:p>
    <w:p w14:paraId="28041BE6" w14:textId="77777777" w:rsidR="000F1FDE" w:rsidRDefault="000F1FDE"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p>
    <w:p w14:paraId="374CE27B" w14:textId="60CBAEC7" w:rsidR="000542B3" w:rsidRDefault="000542B3" w:rsidP="00CA3A1C">
      <w:pPr>
        <w:overflowPunct w:val="0"/>
        <w:autoSpaceDE w:val="0"/>
        <w:autoSpaceDN w:val="0"/>
        <w:adjustRightInd w:val="0"/>
        <w:spacing w:beforeLines="50" w:before="120" w:afterLines="50" w:after="120"/>
        <w:contextualSpacing/>
        <w:jc w:val="both"/>
        <w:textAlignment w:val="baseline"/>
        <w:rPr>
          <w:rFonts w:ascii="Times" w:eastAsia="Malgun Gothic" w:hAnsi="Times"/>
          <w:lang w:val="en-GB" w:eastAsia="zh-CN"/>
        </w:rPr>
      </w:pPr>
      <w:r w:rsidRPr="0084670E">
        <w:rPr>
          <w:rFonts w:ascii="Times" w:eastAsia="Malgun Gothic" w:hAnsi="Times" w:cs="Times" w:hint="eastAsia"/>
          <w:lang w:val="en-GB" w:eastAsia="zh-CN"/>
        </w:rPr>
        <w:t xml:space="preserve">For </w:t>
      </w:r>
      <w:r w:rsidR="002F641B">
        <w:rPr>
          <w:rFonts w:ascii="Times" w:eastAsia="Malgun Gothic" w:hAnsi="Times" w:cs="Times"/>
          <w:lang w:val="en-GB" w:eastAsia="zh-CN"/>
        </w:rPr>
        <w:t xml:space="preserve">the two options in the above agreement for </w:t>
      </w:r>
      <w:r w:rsidRPr="0084670E">
        <w:rPr>
          <w:rFonts w:ascii="Times" w:eastAsia="Malgun Gothic" w:hAnsi="Times" w:cs="Times" w:hint="eastAsia"/>
          <w:lang w:val="en-GB" w:eastAsia="zh-CN"/>
        </w:rPr>
        <w:t>PUSCH repetition type B,</w:t>
      </w:r>
      <w:r w:rsidR="002F641B">
        <w:rPr>
          <w:rFonts w:ascii="Times" w:eastAsia="Malgun Gothic" w:hAnsi="Times" w:cs="Times"/>
          <w:lang w:val="en-GB" w:eastAsia="zh-CN"/>
        </w:rPr>
        <w:t xml:space="preserve"> </w:t>
      </w:r>
      <w:r w:rsidR="00315A4F">
        <w:rPr>
          <w:rFonts w:ascii="Times" w:eastAsia="Malgun Gothic" w:hAnsi="Times" w:cs="Times"/>
          <w:lang w:val="en-GB" w:eastAsia="zh-CN"/>
        </w:rPr>
        <w:t xml:space="preserve">from our perspective, legacy operation should be reused as much as possible. For Option 2, it reuses legacy segmentation operation to obtain actual repetitions, and performs dropping when any </w:t>
      </w:r>
      <w:r w:rsidR="00315A4F" w:rsidRPr="0084670E">
        <w:rPr>
          <w:rFonts w:ascii="Times" w:eastAsia="Malgun Gothic" w:hAnsi="Times" w:hint="eastAsia"/>
          <w:lang w:val="en-GB" w:eastAsia="zh-CN"/>
        </w:rPr>
        <w:t xml:space="preserve">actual repetition </w:t>
      </w:r>
      <w:r w:rsidR="00315A4F">
        <w:rPr>
          <w:rFonts w:ascii="Times" w:eastAsia="Malgun Gothic" w:hAnsi="Times"/>
          <w:lang w:val="en-GB" w:eastAsia="zh-CN"/>
        </w:rPr>
        <w:t xml:space="preserve">is </w:t>
      </w:r>
      <w:r w:rsidR="00315A4F" w:rsidRPr="0084670E">
        <w:rPr>
          <w:rFonts w:ascii="Times" w:eastAsia="Malgun Gothic" w:hAnsi="Times" w:hint="eastAsia"/>
          <w:lang w:val="en-GB" w:eastAsia="zh-CN"/>
        </w:rPr>
        <w:t xml:space="preserve">mapped to both </w:t>
      </w:r>
      <w:r w:rsidR="00315A4F" w:rsidRPr="0084670E">
        <w:rPr>
          <w:rFonts w:ascii="Times" w:eastAsia="Malgun Gothic" w:hAnsi="Times"/>
          <w:lang w:val="en-GB" w:eastAsia="zh-CN"/>
        </w:rPr>
        <w:t>SBFD and non-SBFD symbols</w:t>
      </w:r>
      <w:r w:rsidR="00315A4F">
        <w:rPr>
          <w:rFonts w:ascii="Times" w:eastAsia="Malgun Gothic" w:hAnsi="Times"/>
          <w:lang w:val="en-GB" w:eastAsia="zh-CN"/>
        </w:rPr>
        <w:t xml:space="preserve">, which is covered by the main bullet in the above agreement, without introducing any new UE behaviour. On the contrary, new UE behaviour, i.e. new segmentation event, will be introduced in Option 1, where more UE complexity will be involved. In this regard, </w:t>
      </w:r>
      <w:r w:rsidR="007C16D5" w:rsidRPr="007341BC">
        <w:rPr>
          <w:rFonts w:ascii="Times" w:eastAsia="Malgun Gothic" w:hAnsi="Times" w:hint="eastAsia"/>
          <w:lang w:val="en-GB" w:eastAsia="zh-CN"/>
        </w:rPr>
        <w:t>Option 2</w:t>
      </w:r>
      <w:r w:rsidR="00315A4F">
        <w:rPr>
          <w:rFonts w:ascii="Times" w:eastAsia="Malgun Gothic" w:hAnsi="Times"/>
          <w:lang w:val="en-GB" w:eastAsia="zh-CN"/>
        </w:rPr>
        <w:t xml:space="preserve"> is preferred.</w:t>
      </w:r>
    </w:p>
    <w:p w14:paraId="00FCF4A5" w14:textId="77777777" w:rsidR="00DF5804" w:rsidRPr="00E376C1" w:rsidRDefault="00DF5804" w:rsidP="00CA3A1C">
      <w:pPr>
        <w:overflowPunct w:val="0"/>
        <w:autoSpaceDE w:val="0"/>
        <w:autoSpaceDN w:val="0"/>
        <w:adjustRightInd w:val="0"/>
        <w:spacing w:beforeLines="50" w:before="120" w:afterLines="50" w:after="120"/>
        <w:contextualSpacing/>
        <w:jc w:val="both"/>
        <w:textAlignment w:val="baseline"/>
        <w:rPr>
          <w:rFonts w:ascii="Times" w:eastAsiaTheme="minorEastAsia" w:hAnsi="Times" w:cs="Times"/>
          <w:lang w:val="en-GB" w:eastAsia="zh-CN"/>
        </w:rPr>
      </w:pPr>
    </w:p>
    <w:p w14:paraId="6EBA1646" w14:textId="0B4FA8B7" w:rsidR="007C16D5" w:rsidRPr="00E93F63" w:rsidRDefault="007C16D5" w:rsidP="00E376C1">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96B38">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00DF5804" w:rsidRPr="00DF5804">
        <w:rPr>
          <w:rFonts w:eastAsiaTheme="minorEastAsia"/>
          <w:b/>
          <w:i/>
          <w:lang w:eastAsia="zh-CN"/>
        </w:rPr>
        <w:t>For PUSCH repetition type B</w:t>
      </w:r>
      <w:r w:rsidR="00DF5804">
        <w:rPr>
          <w:rFonts w:eastAsiaTheme="minorEastAsia"/>
          <w:b/>
          <w:i/>
          <w:lang w:eastAsia="zh-CN"/>
        </w:rPr>
        <w:t>, a</w:t>
      </w:r>
      <w:r w:rsidR="00DF5804" w:rsidRPr="00DF5804">
        <w:rPr>
          <w:rFonts w:eastAsiaTheme="minorEastAsia"/>
          <w:b/>
          <w:i/>
          <w:lang w:eastAsia="zh-CN"/>
        </w:rPr>
        <w:t xml:space="preserve"> nominal repetition is segmented into actual repetitions as in legacy operation. An actual repetition mapped to both SBFD and non-SBFD symbols is dropped.</w:t>
      </w:r>
    </w:p>
    <w:p w14:paraId="34730979" w14:textId="77777777" w:rsidR="007341BC" w:rsidRPr="00E376C1" w:rsidRDefault="007341BC" w:rsidP="00E376C1">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FA1690" w:rsidRPr="004B0F1A" w:rsidRDefault="00FA169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FA1690" w:rsidRPr="004B0F1A" w:rsidRDefault="00FA1690"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FA1690" w:rsidRPr="004B0F1A" w:rsidRDefault="00FA169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FA1690" w:rsidRPr="003472ED" w:rsidRDefault="00FA1690"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9"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">
                <v:textbox>
                  <w:txbxContent>
                    <w:p w14:paraId="5228A818" w14:textId="77777777" w:rsidR="00FA1690" w:rsidRPr="004B0F1A" w:rsidRDefault="00FA169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FA1690" w:rsidRPr="004B0F1A" w:rsidRDefault="00FA1690"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FA1690" w:rsidRPr="004B0F1A" w:rsidRDefault="00FA16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FA1690" w:rsidRPr="004B0F1A" w:rsidRDefault="00FA16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FA1690" w:rsidRPr="004B0F1A" w:rsidRDefault="00FA169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FA1690" w:rsidRPr="003472ED" w:rsidRDefault="00FA1690" w:rsidP="004944A4">
                      <w:pPr>
                        <w:rPr>
                          <w:rFonts w:eastAsia="Malgun Gothic"/>
                          <w:lang w:val="en-GB" w:eastAsia="x-none"/>
                        </w:rPr>
                      </w:pPr>
                    </w:p>
                  </w:txbxContent>
                </v:textbox>
                <w10:anchorlock/>
              </v:shape>
            </w:pict>
          </mc:Fallback>
        </mc:AlternateContent>
      </w:r>
    </w:p>
    <w:p w14:paraId="69CC6917" w14:textId="3EFE6249" w:rsidR="00BC3A38" w:rsidRDefault="009C03BD" w:rsidP="00424C21">
      <w:pPr>
        <w:spacing w:beforeLines="50" w:before="120" w:afterLines="50" w:after="120"/>
        <w:jc w:val="both"/>
        <w:rPr>
          <w:rFonts w:eastAsiaTheme="minorEastAsia"/>
          <w:szCs w:val="20"/>
          <w:lang w:eastAsia="zh-CN"/>
        </w:rPr>
      </w:pPr>
      <w:r>
        <w:rPr>
          <w:rFonts w:eastAsiaTheme="minorEastAsia"/>
          <w:szCs w:val="20"/>
          <w:lang w:eastAsia="zh-CN"/>
        </w:rPr>
        <w:t>Discussion</w:t>
      </w:r>
      <w:r w:rsidR="00307EDD">
        <w:rPr>
          <w:rFonts w:eastAsiaTheme="minorEastAsia"/>
          <w:szCs w:val="20"/>
          <w:lang w:eastAsia="zh-CN"/>
        </w:rPr>
        <w:t>s</w:t>
      </w:r>
      <w:r>
        <w:rPr>
          <w:rFonts w:eastAsiaTheme="minorEastAsia"/>
          <w:szCs w:val="20"/>
          <w:lang w:eastAsia="zh-CN"/>
        </w:rPr>
        <w:t xml:space="preserve"> on Case 1</w:t>
      </w:r>
      <w:r w:rsidR="00AD4A1C">
        <w:rPr>
          <w:rFonts w:eastAsiaTheme="minorEastAsia"/>
          <w:szCs w:val="20"/>
          <w:lang w:eastAsia="zh-CN"/>
        </w:rPr>
        <w:t xml:space="preserve">~4 </w:t>
      </w:r>
      <w:r w:rsidR="00307EDD">
        <w:rPr>
          <w:rFonts w:eastAsiaTheme="minorEastAsia"/>
          <w:szCs w:val="20"/>
          <w:lang w:eastAsia="zh-CN"/>
        </w:rPr>
        <w:t xml:space="preserve">and Case 6 were </w:t>
      </w:r>
      <w:r>
        <w:rPr>
          <w:rFonts w:eastAsiaTheme="minorEastAsia"/>
          <w:szCs w:val="20"/>
          <w:lang w:eastAsia="zh-CN"/>
        </w:rPr>
        <w:t xml:space="preserve">concluded during </w:t>
      </w:r>
      <w:r w:rsidR="00AD4A1C">
        <w:rPr>
          <w:rFonts w:eastAsiaTheme="minorEastAsia"/>
          <w:szCs w:val="20"/>
          <w:lang w:eastAsia="zh-CN"/>
        </w:rPr>
        <w:t>previous</w:t>
      </w:r>
      <w:r>
        <w:rPr>
          <w:rFonts w:eastAsiaTheme="minorEastAsia"/>
          <w:szCs w:val="20"/>
          <w:lang w:eastAsia="zh-CN"/>
        </w:rPr>
        <w:t xml:space="preserve"> meeting</w:t>
      </w:r>
      <w:r w:rsidR="00AD4A1C">
        <w:rPr>
          <w:rFonts w:eastAsiaTheme="minorEastAsia"/>
          <w:szCs w:val="20"/>
          <w:lang w:eastAsia="zh-CN"/>
        </w:rPr>
        <w:t>s</w:t>
      </w:r>
      <w:r w:rsidR="00551233">
        <w:rPr>
          <w:rFonts w:eastAsiaTheme="minorEastAsia"/>
          <w:szCs w:val="20"/>
          <w:lang w:eastAsia="zh-CN"/>
        </w:rPr>
        <w:t xml:space="preserve">. </w:t>
      </w:r>
      <w:r w:rsidR="0050618E">
        <w:rPr>
          <w:rFonts w:eastAsiaTheme="minorEastAsia"/>
          <w:szCs w:val="20"/>
          <w:lang w:eastAsia="zh-CN"/>
        </w:rPr>
        <w:t xml:space="preserve">In the following, </w:t>
      </w:r>
      <w:r w:rsidR="00AD4A1C">
        <w:rPr>
          <w:rFonts w:eastAsiaTheme="minorEastAsia"/>
          <w:szCs w:val="20"/>
          <w:lang w:eastAsia="zh-CN"/>
        </w:rPr>
        <w:t xml:space="preserve">issues </w:t>
      </w:r>
      <w:r w:rsidR="00551233">
        <w:rPr>
          <w:rFonts w:eastAsiaTheme="minorEastAsia"/>
          <w:szCs w:val="20"/>
          <w:lang w:eastAsia="zh-CN"/>
        </w:rPr>
        <w:t xml:space="preserve">for Case </w:t>
      </w:r>
      <w:r w:rsidR="00AD4A1C">
        <w:rPr>
          <w:rFonts w:eastAsiaTheme="minorEastAsia"/>
          <w:szCs w:val="20"/>
          <w:lang w:eastAsia="zh-CN"/>
        </w:rPr>
        <w:t xml:space="preserve">5 </w:t>
      </w:r>
      <w:r w:rsidR="0050618E">
        <w:rPr>
          <w:rFonts w:eastAsiaTheme="minorEastAsia"/>
          <w:szCs w:val="20"/>
          <w:lang w:eastAsia="zh-CN"/>
        </w:rPr>
        <w:t>will be discussed.</w:t>
      </w: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3B3C2F61"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lastRenderedPageBreak/>
        <w:t xml:space="preserve">For Case 5, </w:t>
      </w:r>
      <w:r w:rsidR="008732D0">
        <w:rPr>
          <w:rFonts w:eastAsiaTheme="minorEastAsia"/>
          <w:szCs w:val="20"/>
          <w:lang w:eastAsia="zh-CN"/>
        </w:rPr>
        <w:t xml:space="preserve">a working assumption was made </w:t>
      </w:r>
      <w:r>
        <w:rPr>
          <w:rFonts w:eastAsiaTheme="minorEastAsia"/>
          <w:szCs w:val="20"/>
          <w:lang w:eastAsia="zh-CN"/>
        </w:rPr>
        <w:t>during RAN1#</w:t>
      </w:r>
      <w:r w:rsidR="008732D0">
        <w:rPr>
          <w:rFonts w:eastAsiaTheme="minorEastAsia"/>
          <w:szCs w:val="20"/>
          <w:lang w:eastAsia="zh-CN"/>
        </w:rPr>
        <w:t xml:space="preserve">118bis </w:t>
      </w:r>
      <w:r>
        <w:rPr>
          <w:rFonts w:eastAsiaTheme="minorEastAsia"/>
          <w:szCs w:val="20"/>
          <w:lang w:eastAsia="zh-CN"/>
        </w:rPr>
        <w:t xml:space="preserve">meeting </w:t>
      </w:r>
      <w:r w:rsidR="008732D0">
        <w:rPr>
          <w:rFonts w:eastAsiaTheme="minorEastAsia"/>
          <w:szCs w:val="20"/>
          <w:lang w:eastAsia="zh-CN"/>
        </w:rPr>
        <w:t>as below</w:t>
      </w:r>
      <w:r>
        <w:rPr>
          <w:rFonts w:eastAsiaTheme="minorEastAsia"/>
          <w:szCs w:val="20"/>
          <w:lang w:eastAsia="zh-CN"/>
        </w:rPr>
        <w:t>.</w:t>
      </w:r>
    </w:p>
    <w:p w14:paraId="2DF2BFC4" w14:textId="1A4F3DB4"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395A1447">
                <wp:extent cx="5733415" cy="898498"/>
                <wp:effectExtent l="0" t="0" r="19685" b="16510"/>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8498"/>
                        </a:xfrm>
                        <a:prstGeom prst="rect">
                          <a:avLst/>
                        </a:prstGeom>
                        <a:solidFill>
                          <a:srgbClr val="FFFFFF"/>
                        </a:solidFill>
                        <a:ln w="9525">
                          <a:solidFill>
                            <a:srgbClr val="000000"/>
                          </a:solidFill>
                          <a:miter lim="800000"/>
                          <a:headEnd/>
                          <a:tailEnd/>
                        </a:ln>
                      </wps:spPr>
                      <wps:txbx>
                        <w:txbxContent>
                          <w:p w14:paraId="3505B04F" w14:textId="77777777" w:rsidR="00FA1690" w:rsidRPr="009609D2" w:rsidRDefault="00FA1690"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FA1690" w:rsidRPr="009609D2" w:rsidRDefault="00FA1690"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subbands, </w:t>
                            </w:r>
                          </w:p>
                          <w:p w14:paraId="4283B597" w14:textId="77777777" w:rsidR="00FA1690" w:rsidRPr="009609D2" w:rsidRDefault="00FA1690"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Option 1: The SSB symbols configured with SBFD subbands are SBFD symbols. Only DL receptions within DL usable PRBs are allowed for SBFD aware UEs.</w:t>
                            </w:r>
                          </w:p>
                          <w:p w14:paraId="51DA2896" w14:textId="77777777" w:rsidR="00FA1690" w:rsidRPr="009609D2" w:rsidRDefault="00FA1690"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Note: The SSB block is assumed to be within DL subband</w:t>
                            </w:r>
                          </w:p>
                          <w:p w14:paraId="4C49E5B3" w14:textId="77777777" w:rsidR="00FA1690" w:rsidRPr="00AF31AD" w:rsidRDefault="00FA1690"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50" type="#_x0000_t202" style="width:451.45pt;height: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">
                <v:textbox>
                  <w:txbxContent>
                    <w:p w14:paraId="3505B04F" w14:textId="77777777" w:rsidR="00FA1690" w:rsidRPr="009609D2" w:rsidRDefault="00FA1690"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FA1690" w:rsidRPr="009609D2" w:rsidRDefault="00FA1690"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subbands, </w:t>
                      </w:r>
                    </w:p>
                    <w:p w14:paraId="4283B597" w14:textId="77777777" w:rsidR="00FA1690" w:rsidRPr="009609D2" w:rsidRDefault="00FA1690"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Option 1: The SSB symbols configured with SBFD subbands are SBFD symbols. Only DL receptions within DL usable PRBs are allowed for SBFD aware UEs.</w:t>
                      </w:r>
                    </w:p>
                    <w:p w14:paraId="51DA2896" w14:textId="77777777" w:rsidR="00FA1690" w:rsidRPr="009609D2" w:rsidRDefault="00FA1690"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Note: The SSB block is assumed to be within DL subband</w:t>
                      </w:r>
                    </w:p>
                    <w:p w14:paraId="4C49E5B3" w14:textId="77777777" w:rsidR="00FA1690" w:rsidRPr="00AF31AD" w:rsidRDefault="00FA1690" w:rsidP="00BC3A38">
                      <w:pPr>
                        <w:rPr>
                          <w:rFonts w:eastAsia="Malgun Gothic"/>
                          <w:lang w:val="en-GB" w:eastAsia="x-none"/>
                        </w:rPr>
                      </w:pPr>
                    </w:p>
                  </w:txbxContent>
                </v:textbox>
                <w10:anchorlock/>
              </v:shape>
            </w:pict>
          </mc:Fallback>
        </mc:AlternateContent>
      </w:r>
    </w:p>
    <w:p w14:paraId="37222E88" w14:textId="2AE94A94" w:rsidR="00BC3A38" w:rsidRDefault="008732D0" w:rsidP="00041F00">
      <w:pPr>
        <w:spacing w:beforeLines="50" w:before="120" w:afterLines="50" w:after="120"/>
        <w:jc w:val="both"/>
        <w:rPr>
          <w:rFonts w:ascii="Times" w:eastAsia="Malgun Gothic" w:hAnsi="Times"/>
          <w:lang w:val="en-GB" w:eastAsia="zh-CN"/>
        </w:rPr>
      </w:pPr>
      <w:r>
        <w:rPr>
          <w:rFonts w:eastAsia="等线"/>
          <w:szCs w:val="20"/>
          <w:lang w:val="en-GB" w:eastAsia="zh-CN"/>
        </w:rPr>
        <w:t>In our opinion, the above working assumption can be confirmed</w:t>
      </w:r>
      <w:r w:rsidR="000F1C28">
        <w:rPr>
          <w:rFonts w:ascii="Times" w:eastAsia="Malgun Gothic" w:hAnsi="Times"/>
          <w:lang w:val="en-GB" w:eastAsia="zh-CN"/>
        </w:rPr>
        <w:t>, based on the following considerations.</w:t>
      </w:r>
    </w:p>
    <w:p w14:paraId="228A65F0" w14:textId="6510932E"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subbands,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subbands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685E22FD"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SSB symbols configured with SBFD subbands</w:t>
      </w:r>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07E37C96"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77C35">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002A25B1">
        <w:rPr>
          <w:rFonts w:eastAsiaTheme="minorEastAsia"/>
          <w:b/>
          <w:i/>
          <w:lang w:eastAsia="zh-CN"/>
        </w:rPr>
        <w:t xml:space="preserve">Confirm the working assumption made during RAN1#118bis meeting for </w:t>
      </w:r>
      <w:r w:rsidR="002A25B1" w:rsidRPr="002A25B1">
        <w:rPr>
          <w:rFonts w:eastAsiaTheme="minorEastAsia"/>
          <w:b/>
          <w:i/>
          <w:lang w:eastAsia="zh-CN"/>
        </w:rPr>
        <w:t>SSB symbols configured with SBFD subbands</w:t>
      </w:r>
      <w:r w:rsidR="002A25B1">
        <w:rPr>
          <w:rFonts w:eastAsiaTheme="minorEastAsia"/>
          <w:b/>
          <w:i/>
          <w:lang w:eastAsia="zh-CN"/>
        </w:rPr>
        <w:t xml:space="preserve">, i.e., </w:t>
      </w:r>
      <w:r w:rsidRPr="00B47758">
        <w:rPr>
          <w:rFonts w:eastAsiaTheme="minorEastAsia"/>
          <w:b/>
          <w:i/>
          <w:lang w:eastAsia="zh-CN"/>
        </w:rPr>
        <w:t>SSB symbols configured with SBFD subbands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4163BCFF" w14:textId="3D49CDE6" w:rsidR="0051648F" w:rsidRPr="00E376C1" w:rsidRDefault="0051648F" w:rsidP="0050618E">
      <w:pPr>
        <w:spacing w:beforeLines="50" w:before="120" w:afterLines="50" w:after="120"/>
        <w:jc w:val="both"/>
        <w:rPr>
          <w:rFonts w:eastAsiaTheme="minorEastAsia"/>
          <w:szCs w:val="20"/>
          <w:lang w:eastAsia="zh-CN"/>
        </w:rPr>
      </w:pPr>
    </w:p>
    <w:p w14:paraId="03DC1AD7" w14:textId="77777777" w:rsidR="006B2075" w:rsidRDefault="006B2075" w:rsidP="0050618E">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regarding order of collision handling, the following proposal was discussed during RAN1#119 meeting without consensus.</w:t>
      </w:r>
    </w:p>
    <w:p w14:paraId="123C3019" w14:textId="5D4B9E2F" w:rsidR="006B2075" w:rsidRDefault="00690F83" w:rsidP="0050618E">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3900648A" wp14:editId="2F884F52">
                <wp:extent cx="5733415" cy="1353312"/>
                <wp:effectExtent l="0" t="0" r="19685" b="1841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3312"/>
                        </a:xfrm>
                        <a:prstGeom prst="rect">
                          <a:avLst/>
                        </a:prstGeom>
                        <a:solidFill>
                          <a:srgbClr val="FFFFFF"/>
                        </a:solidFill>
                        <a:ln w="9525">
                          <a:solidFill>
                            <a:srgbClr val="000000"/>
                          </a:solidFill>
                          <a:miter lim="800000"/>
                          <a:headEnd/>
                          <a:tailEnd/>
                        </a:ln>
                      </wps:spPr>
                      <wps:txbx>
                        <w:txbxContent>
                          <w:p w14:paraId="511B138A" w14:textId="77777777" w:rsidR="00FA1690" w:rsidRPr="00511D57" w:rsidRDefault="00FA1690" w:rsidP="00690F83">
                            <w:pPr>
                              <w:suppressAutoHyphens/>
                              <w:spacing w:after="120" w:line="259" w:lineRule="auto"/>
                              <w:jc w:val="both"/>
                              <w:rPr>
                                <w:rFonts w:eastAsia="宋体"/>
                                <w:b/>
                                <w:szCs w:val="20"/>
                                <w:lang w:eastAsia="zh-CN"/>
                              </w:rPr>
                            </w:pPr>
                            <w:r w:rsidRPr="00511D57">
                              <w:rPr>
                                <w:rFonts w:eastAsia="宋体"/>
                                <w:b/>
                                <w:szCs w:val="20"/>
                                <w:lang w:eastAsia="zh-CN"/>
                              </w:rPr>
                              <w:t>Proposed Agreement:</w:t>
                            </w:r>
                          </w:p>
                          <w:p w14:paraId="16C96F93" w14:textId="77777777" w:rsidR="00FA1690" w:rsidRPr="00511D57" w:rsidRDefault="00FA1690" w:rsidP="00690F83">
                            <w:pPr>
                              <w:suppressAutoHyphens/>
                              <w:spacing w:after="120" w:line="259" w:lineRule="auto"/>
                              <w:jc w:val="both"/>
                              <w:rPr>
                                <w:rFonts w:eastAsia="宋体"/>
                                <w:szCs w:val="20"/>
                                <w:lang w:eastAsia="zh-CN"/>
                              </w:rPr>
                            </w:pPr>
                            <w:r w:rsidRPr="00511D57">
                              <w:rPr>
                                <w:rFonts w:eastAsia="宋体" w:hint="eastAsia"/>
                                <w:szCs w:val="20"/>
                                <w:lang w:eastAsia="zh-CN"/>
                              </w:rPr>
                              <w:t>Collision handling in SBFD symbols follows the following steps:</w:t>
                            </w:r>
                          </w:p>
                          <w:p w14:paraId="48CA1718"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eastAsia="zh-CN"/>
                              </w:rPr>
                              <w:t xml:space="preserve">Step 1: Resolve collision between </w:t>
                            </w:r>
                            <w:r w:rsidRPr="00511D57">
                              <w:rPr>
                                <w:rFonts w:eastAsia="宋体"/>
                                <w:szCs w:val="20"/>
                                <w:lang w:val="en-GB" w:eastAsia="zh-CN"/>
                              </w:rPr>
                              <w:t>transmissions/receptions and unusable</w:t>
                            </w:r>
                            <w:r w:rsidRPr="00511D57">
                              <w:rPr>
                                <w:sz w:val="21"/>
                                <w:szCs w:val="21"/>
                              </w:rPr>
                              <w:annotationRef/>
                            </w:r>
                            <w:r w:rsidRPr="00511D57">
                              <w:rPr>
                                <w:rFonts w:eastAsia="宋体"/>
                                <w:szCs w:val="20"/>
                                <w:lang w:val="en-GB" w:eastAsia="zh-CN"/>
                              </w:rPr>
                              <w:t xml:space="preserve"> time/frequency resources</w:t>
                            </w:r>
                          </w:p>
                          <w:p w14:paraId="0BE4D282" w14:textId="77777777" w:rsidR="00FA1690" w:rsidRPr="00511D57" w:rsidRDefault="00FA1690" w:rsidP="00690F83">
                            <w:pPr>
                              <w:numPr>
                                <w:ilvl w:val="1"/>
                                <w:numId w:val="44"/>
                              </w:numPr>
                              <w:suppressAutoHyphens/>
                              <w:spacing w:after="50" w:line="259" w:lineRule="auto"/>
                              <w:jc w:val="both"/>
                              <w:rPr>
                                <w:rFonts w:eastAsia="宋体"/>
                                <w:szCs w:val="20"/>
                                <w:lang w:eastAsia="zh-CN"/>
                              </w:rPr>
                            </w:pPr>
                            <w:r w:rsidRPr="00511D57">
                              <w:rPr>
                                <w:rFonts w:eastAsia="宋体"/>
                                <w:szCs w:val="20"/>
                                <w:lang w:val="en-GB" w:eastAsia="zh-CN"/>
                              </w:rPr>
                              <w:t>E</w:t>
                            </w:r>
                            <w:r w:rsidRPr="00511D57">
                              <w:rPr>
                                <w:rFonts w:eastAsia="宋体" w:hint="eastAsia"/>
                                <w:szCs w:val="20"/>
                                <w:lang w:val="en-GB" w:eastAsia="zh-CN"/>
                              </w:rPr>
                              <w:t>.g. transmissions/receptions in invalid symbol type for Configuration 1 etc.</w:t>
                            </w:r>
                          </w:p>
                          <w:p w14:paraId="646C7015"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val="en-GB" w:eastAsia="zh-CN"/>
                              </w:rPr>
                              <w:t>Step 2: Resolve collision</w:t>
                            </w:r>
                            <w:r w:rsidRPr="00511D57">
                              <w:rPr>
                                <w:rFonts w:eastAsia="宋体"/>
                                <w:szCs w:val="20"/>
                                <w:lang w:val="en-GB" w:eastAsia="zh-CN"/>
                              </w:rPr>
                              <w:t xml:space="preserve"> between transmissions with same transmission direction</w:t>
                            </w:r>
                          </w:p>
                          <w:p w14:paraId="2F14D1F0"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val="en-GB" w:eastAsia="zh-CN"/>
                              </w:rPr>
                              <w:t>Step 3: Resolve collision</w:t>
                            </w:r>
                            <w:r w:rsidRPr="00511D57">
                              <w:rPr>
                                <w:rFonts w:eastAsia="宋体"/>
                                <w:szCs w:val="20"/>
                                <w:lang w:val="en-GB" w:eastAsia="zh-CN"/>
                              </w:rPr>
                              <w:t xml:space="preserve"> between transmissions and receptions</w:t>
                            </w:r>
                          </w:p>
                          <w:p w14:paraId="3724176C" w14:textId="77777777" w:rsidR="00FA1690" w:rsidRPr="00AF31AD" w:rsidRDefault="00FA1690" w:rsidP="00690F83">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900648A" id="文本框 28" o:spid="_x0000_s1051" type="#_x0000_t202" style="width:451.45pt;height:10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">
                <v:textbox>
                  <w:txbxContent>
                    <w:p w14:paraId="511B138A" w14:textId="77777777" w:rsidR="00FA1690" w:rsidRPr="00511D57" w:rsidRDefault="00FA1690" w:rsidP="00690F83">
                      <w:pPr>
                        <w:suppressAutoHyphens/>
                        <w:spacing w:after="120" w:line="259" w:lineRule="auto"/>
                        <w:jc w:val="both"/>
                        <w:rPr>
                          <w:rFonts w:eastAsia="宋体"/>
                          <w:b/>
                          <w:szCs w:val="20"/>
                          <w:lang w:eastAsia="zh-CN"/>
                        </w:rPr>
                      </w:pPr>
                      <w:r w:rsidRPr="00511D57">
                        <w:rPr>
                          <w:rFonts w:eastAsia="宋体"/>
                          <w:b/>
                          <w:szCs w:val="20"/>
                          <w:lang w:eastAsia="zh-CN"/>
                        </w:rPr>
                        <w:t>Proposed Agreement:</w:t>
                      </w:r>
                    </w:p>
                    <w:p w14:paraId="16C96F93" w14:textId="77777777" w:rsidR="00FA1690" w:rsidRPr="00511D57" w:rsidRDefault="00FA1690" w:rsidP="00690F83">
                      <w:pPr>
                        <w:suppressAutoHyphens/>
                        <w:spacing w:after="120" w:line="259" w:lineRule="auto"/>
                        <w:jc w:val="both"/>
                        <w:rPr>
                          <w:rFonts w:eastAsia="宋体"/>
                          <w:szCs w:val="20"/>
                          <w:lang w:eastAsia="zh-CN"/>
                        </w:rPr>
                      </w:pPr>
                      <w:r w:rsidRPr="00511D57">
                        <w:rPr>
                          <w:rFonts w:eastAsia="宋体" w:hint="eastAsia"/>
                          <w:szCs w:val="20"/>
                          <w:lang w:eastAsia="zh-CN"/>
                        </w:rPr>
                        <w:t>Collision handling in SBFD symbols follows the following steps:</w:t>
                      </w:r>
                    </w:p>
                    <w:p w14:paraId="48CA1718"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eastAsia="zh-CN"/>
                        </w:rPr>
                        <w:t xml:space="preserve">Step 1: Resolve collision between </w:t>
                      </w:r>
                      <w:r w:rsidRPr="00511D57">
                        <w:rPr>
                          <w:rFonts w:eastAsia="宋体"/>
                          <w:szCs w:val="20"/>
                          <w:lang w:val="en-GB" w:eastAsia="zh-CN"/>
                        </w:rPr>
                        <w:t>transmissions/receptions and unusable</w:t>
                      </w:r>
                      <w:r w:rsidRPr="00511D57">
                        <w:rPr>
                          <w:sz w:val="21"/>
                          <w:szCs w:val="21"/>
                        </w:rPr>
                        <w:annotationRef/>
                      </w:r>
                      <w:r w:rsidRPr="00511D57">
                        <w:rPr>
                          <w:rFonts w:eastAsia="宋体"/>
                          <w:szCs w:val="20"/>
                          <w:lang w:val="en-GB" w:eastAsia="zh-CN"/>
                        </w:rPr>
                        <w:t xml:space="preserve"> time/frequency resources</w:t>
                      </w:r>
                    </w:p>
                    <w:p w14:paraId="0BE4D282" w14:textId="77777777" w:rsidR="00FA1690" w:rsidRPr="00511D57" w:rsidRDefault="00FA1690" w:rsidP="00690F83">
                      <w:pPr>
                        <w:numPr>
                          <w:ilvl w:val="1"/>
                          <w:numId w:val="44"/>
                        </w:numPr>
                        <w:suppressAutoHyphens/>
                        <w:spacing w:after="50" w:line="259" w:lineRule="auto"/>
                        <w:jc w:val="both"/>
                        <w:rPr>
                          <w:rFonts w:eastAsia="宋体"/>
                          <w:szCs w:val="20"/>
                          <w:lang w:eastAsia="zh-CN"/>
                        </w:rPr>
                      </w:pPr>
                      <w:r w:rsidRPr="00511D57">
                        <w:rPr>
                          <w:rFonts w:eastAsia="宋体"/>
                          <w:szCs w:val="20"/>
                          <w:lang w:val="en-GB" w:eastAsia="zh-CN"/>
                        </w:rPr>
                        <w:t>E</w:t>
                      </w:r>
                      <w:r w:rsidRPr="00511D57">
                        <w:rPr>
                          <w:rFonts w:eastAsia="宋体" w:hint="eastAsia"/>
                          <w:szCs w:val="20"/>
                          <w:lang w:val="en-GB" w:eastAsia="zh-CN"/>
                        </w:rPr>
                        <w:t>.g. transmissions/receptions in invalid symbol type for Configuration 1 etc.</w:t>
                      </w:r>
                    </w:p>
                    <w:p w14:paraId="646C7015"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val="en-GB" w:eastAsia="zh-CN"/>
                        </w:rPr>
                        <w:t>Step 2: Resolve collision</w:t>
                      </w:r>
                      <w:r w:rsidRPr="00511D57">
                        <w:rPr>
                          <w:rFonts w:eastAsia="宋体"/>
                          <w:szCs w:val="20"/>
                          <w:lang w:val="en-GB" w:eastAsia="zh-CN"/>
                        </w:rPr>
                        <w:t xml:space="preserve"> between transmissions with same transmission direction</w:t>
                      </w:r>
                    </w:p>
                    <w:p w14:paraId="2F14D1F0" w14:textId="77777777" w:rsidR="00FA1690" w:rsidRPr="00511D57" w:rsidRDefault="00FA1690" w:rsidP="00690F83">
                      <w:pPr>
                        <w:numPr>
                          <w:ilvl w:val="0"/>
                          <w:numId w:val="44"/>
                        </w:numPr>
                        <w:suppressAutoHyphens/>
                        <w:spacing w:after="50" w:line="259" w:lineRule="auto"/>
                        <w:jc w:val="both"/>
                        <w:rPr>
                          <w:rFonts w:eastAsia="宋体"/>
                          <w:szCs w:val="20"/>
                          <w:lang w:eastAsia="zh-CN"/>
                        </w:rPr>
                      </w:pPr>
                      <w:r w:rsidRPr="00511D57">
                        <w:rPr>
                          <w:rFonts w:eastAsia="宋体" w:hint="eastAsia"/>
                          <w:szCs w:val="20"/>
                          <w:lang w:val="en-GB" w:eastAsia="zh-CN"/>
                        </w:rPr>
                        <w:t>Step 3: Resolve collision</w:t>
                      </w:r>
                      <w:r w:rsidRPr="00511D57">
                        <w:rPr>
                          <w:rFonts w:eastAsia="宋体"/>
                          <w:szCs w:val="20"/>
                          <w:lang w:val="en-GB" w:eastAsia="zh-CN"/>
                        </w:rPr>
                        <w:t xml:space="preserve"> between transmissions and receptions</w:t>
                      </w:r>
                    </w:p>
                    <w:p w14:paraId="3724176C" w14:textId="77777777" w:rsidR="00FA1690" w:rsidRPr="00AF31AD" w:rsidRDefault="00FA1690" w:rsidP="00690F83">
                      <w:pPr>
                        <w:rPr>
                          <w:rFonts w:eastAsia="Malgun Gothic"/>
                          <w:lang w:val="en-GB" w:eastAsia="x-none"/>
                        </w:rPr>
                      </w:pPr>
                    </w:p>
                  </w:txbxContent>
                </v:textbox>
                <w10:anchorlock/>
              </v:shape>
            </w:pict>
          </mc:Fallback>
        </mc:AlternateContent>
      </w:r>
    </w:p>
    <w:p w14:paraId="1A951B8B" w14:textId="72706A62" w:rsidR="006B2075" w:rsidRDefault="0063397B" w:rsidP="0050618E">
      <w:pPr>
        <w:spacing w:beforeLines="50" w:before="120" w:afterLines="50" w:after="120"/>
        <w:jc w:val="both"/>
        <w:rPr>
          <w:rFonts w:eastAsiaTheme="minorEastAsia"/>
          <w:szCs w:val="20"/>
          <w:lang w:eastAsia="zh-CN"/>
        </w:rPr>
      </w:pPr>
      <w:r>
        <w:rPr>
          <w:rFonts w:eastAsiaTheme="minorEastAsia"/>
          <w:szCs w:val="20"/>
          <w:lang w:eastAsia="zh-CN"/>
        </w:rPr>
        <w:t>In our opinion, it is beneficial to clarify order of collision handling, since different order may result in different survival channel(s)/signal(s), and same understanding should be kept between UE and gNB. However, it may be premature to discuss order of collision handling, since whether explicit indication of link direction is still under discussion, which has a significant impact on collision handling. Besides, when explicit indication of link direction is concluded, for discussion on order of collision handling, legacy framework should be reused as much as possible</w:t>
      </w:r>
      <w:r w:rsidR="00D927A4">
        <w:rPr>
          <w:rFonts w:eastAsiaTheme="minorEastAsia"/>
          <w:szCs w:val="20"/>
          <w:lang w:eastAsia="zh-CN"/>
        </w:rPr>
        <w:t xml:space="preserve">, including performing intra-UE UCI multiplexing/prioritization firstly, followed by applying </w:t>
      </w:r>
      <w:r w:rsidR="00DE106C">
        <w:rPr>
          <w:rFonts w:eastAsiaTheme="minorEastAsia"/>
          <w:szCs w:val="20"/>
          <w:lang w:eastAsia="zh-CN"/>
        </w:rPr>
        <w:t xml:space="preserve">rules in </w:t>
      </w:r>
      <w:r w:rsidR="00D927A4">
        <w:rPr>
          <w:rFonts w:eastAsiaTheme="minorEastAsia"/>
          <w:szCs w:val="20"/>
          <w:lang w:eastAsia="zh-CN"/>
        </w:rPr>
        <w:t>section 11.1 of TS 38.213</w:t>
      </w:r>
      <w:r w:rsidR="002029C3">
        <w:rPr>
          <w:rFonts w:eastAsiaTheme="minorEastAsia"/>
          <w:szCs w:val="20"/>
          <w:lang w:eastAsia="zh-CN"/>
        </w:rPr>
        <w:t xml:space="preserve"> </w:t>
      </w:r>
      <w:r w:rsidR="002029C3">
        <w:rPr>
          <w:rFonts w:eastAsiaTheme="minorEastAsia"/>
          <w:szCs w:val="20"/>
          <w:lang w:eastAsia="zh-CN"/>
        </w:rPr>
        <w:fldChar w:fldCharType="begin"/>
      </w:r>
      <w:r w:rsidR="002029C3">
        <w:rPr>
          <w:rFonts w:eastAsiaTheme="minorEastAsia"/>
          <w:szCs w:val="20"/>
          <w:lang w:eastAsia="zh-CN"/>
        </w:rPr>
        <w:instrText xml:space="preserve"> REF _Ref178582230 \n \h </w:instrText>
      </w:r>
      <w:r w:rsidR="002029C3">
        <w:rPr>
          <w:rFonts w:eastAsiaTheme="minorEastAsia"/>
          <w:szCs w:val="20"/>
          <w:lang w:eastAsia="zh-CN"/>
        </w:rPr>
      </w:r>
      <w:r w:rsidR="002029C3">
        <w:rPr>
          <w:rFonts w:eastAsiaTheme="minorEastAsia"/>
          <w:szCs w:val="20"/>
          <w:lang w:eastAsia="zh-CN"/>
        </w:rPr>
        <w:fldChar w:fldCharType="separate"/>
      </w:r>
      <w:r w:rsidR="002029C3">
        <w:rPr>
          <w:rFonts w:eastAsiaTheme="minorEastAsia"/>
          <w:szCs w:val="20"/>
          <w:lang w:eastAsia="zh-CN"/>
        </w:rPr>
        <w:t>[3]</w:t>
      </w:r>
      <w:r w:rsidR="002029C3">
        <w:rPr>
          <w:rFonts w:eastAsiaTheme="minorEastAsia"/>
          <w:szCs w:val="20"/>
          <w:lang w:eastAsia="zh-CN"/>
        </w:rPr>
        <w:fldChar w:fldCharType="end"/>
      </w:r>
      <w:r w:rsidR="00D927A4">
        <w:rPr>
          <w:rFonts w:eastAsiaTheme="minorEastAsia"/>
          <w:szCs w:val="20"/>
          <w:lang w:eastAsia="zh-CN"/>
        </w:rPr>
        <w:t>.</w:t>
      </w:r>
    </w:p>
    <w:p w14:paraId="0625473F" w14:textId="475E28C7" w:rsidR="00511D57" w:rsidRDefault="00D927A4" w:rsidP="0050618E">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9576F2">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00BE60F4">
        <w:rPr>
          <w:rFonts w:eastAsiaTheme="minorEastAsia"/>
          <w:b/>
          <w:i/>
          <w:lang w:eastAsia="zh-CN"/>
        </w:rPr>
        <w:t xml:space="preserve">Potential order of collision handling is to be discussed after </w:t>
      </w:r>
      <w:r w:rsidR="00BE60F4" w:rsidRPr="00BE60F4">
        <w:rPr>
          <w:rFonts w:eastAsiaTheme="minorEastAsia"/>
          <w:b/>
          <w:i/>
          <w:lang w:eastAsia="zh-CN"/>
        </w:rPr>
        <w:t>explicit indication of link direction is concluded</w:t>
      </w:r>
      <w:r w:rsidRPr="00B47758">
        <w:rPr>
          <w:rFonts w:eastAsiaTheme="minorEastAsia"/>
          <w:b/>
          <w:i/>
          <w:lang w:eastAsia="zh-CN"/>
        </w:rPr>
        <w:t>.</w:t>
      </w:r>
    </w:p>
    <w:p w14:paraId="30FA3493" w14:textId="77777777" w:rsidR="00956100" w:rsidRDefault="00956100">
      <w:pPr>
        <w:rPr>
          <w:rFonts w:ascii="Arial" w:eastAsia="宋体" w:hAnsi="Arial"/>
          <w:sz w:val="36"/>
          <w:szCs w:val="36"/>
          <w:lang w:eastAsia="zh-CN"/>
        </w:rPr>
      </w:pPr>
      <w:r>
        <w:rPr>
          <w:rFonts w:ascii="Arial" w:eastAsia="宋体" w:hAnsi="Arial"/>
          <w:sz w:val="36"/>
          <w:szCs w:val="36"/>
          <w:lang w:eastAsia="zh-CN"/>
        </w:rPr>
        <w:br w:type="page"/>
      </w:r>
    </w:p>
    <w:p w14:paraId="770801A0" w14:textId="77777777" w:rsidR="0020298D" w:rsidRDefault="0020298D" w:rsidP="00CA215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sectPr w:rsidR="0020298D" w:rsidSect="009945E9">
          <w:headerReference w:type="default" r:id="rId11"/>
          <w:type w:val="continuous"/>
          <w:pgSz w:w="11906" w:h="16838"/>
          <w:pgMar w:top="284" w:right="1418" w:bottom="1418" w:left="1418" w:header="709" w:footer="709" w:gutter="0"/>
          <w:cols w:space="708"/>
          <w:docGrid w:linePitch="360"/>
        </w:sectPr>
      </w:pPr>
    </w:p>
    <w:p w14:paraId="2559E2DE" w14:textId="37349369" w:rsidR="00CA2157" w:rsidRPr="00D57063" w:rsidRDefault="008E1827" w:rsidP="00CA215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8E1827">
        <w:rPr>
          <w:rFonts w:ascii="Arial" w:eastAsia="宋体" w:hAnsi="Arial"/>
          <w:sz w:val="36"/>
          <w:szCs w:val="36"/>
          <w:lang w:eastAsia="zh-CN"/>
        </w:rPr>
        <w:lastRenderedPageBreak/>
        <w:t>RRC parameters</w:t>
      </w:r>
    </w:p>
    <w:p w14:paraId="4D9278BC" w14:textId="19E14203" w:rsidR="00CA2157" w:rsidRDefault="009326C3" w:rsidP="0050618E">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our perspective, based on agreements achieved so far, </w:t>
      </w:r>
      <w:r w:rsidR="00D11C7A">
        <w:rPr>
          <w:rFonts w:eastAsiaTheme="minorEastAsia"/>
          <w:szCs w:val="20"/>
          <w:lang w:eastAsia="zh-CN"/>
        </w:rPr>
        <w:t xml:space="preserve">RRC parameters </w:t>
      </w:r>
      <w:r w:rsidR="00EA3C79">
        <w:rPr>
          <w:rFonts w:eastAsiaTheme="minorEastAsia"/>
          <w:szCs w:val="20"/>
          <w:lang w:eastAsia="zh-CN"/>
        </w:rPr>
        <w:t xml:space="preserve">in following </w:t>
      </w:r>
      <w:bookmarkStart w:id="25" w:name="OLE_LINK3"/>
      <w:bookmarkStart w:id="26" w:name="OLE_LINK4"/>
      <w:r w:rsidR="00EA3C79">
        <w:rPr>
          <w:rFonts w:eastAsiaTheme="minorEastAsia"/>
          <w:szCs w:val="20"/>
          <w:lang w:eastAsia="zh-CN"/>
        </w:rPr>
        <w:fldChar w:fldCharType="begin"/>
      </w:r>
      <w:r w:rsidR="00EA3C79">
        <w:rPr>
          <w:rFonts w:eastAsiaTheme="minorEastAsia"/>
          <w:szCs w:val="20"/>
          <w:lang w:eastAsia="zh-CN"/>
        </w:rPr>
        <w:instrText xml:space="preserve"> REF _Ref189831622 \h </w:instrText>
      </w:r>
      <w:r w:rsidR="00EA3C79">
        <w:rPr>
          <w:rFonts w:eastAsiaTheme="minorEastAsia"/>
          <w:szCs w:val="20"/>
          <w:lang w:eastAsia="zh-CN"/>
        </w:rPr>
      </w:r>
      <w:r w:rsidR="00EA3C79">
        <w:rPr>
          <w:rFonts w:eastAsiaTheme="minorEastAsia"/>
          <w:szCs w:val="20"/>
          <w:lang w:eastAsia="zh-CN"/>
        </w:rPr>
        <w:fldChar w:fldCharType="separate"/>
      </w:r>
      <w:r w:rsidR="00EA3C79">
        <w:t xml:space="preserve">Table </w:t>
      </w:r>
      <w:r w:rsidR="00EA3C79">
        <w:rPr>
          <w:noProof/>
        </w:rPr>
        <w:t>1</w:t>
      </w:r>
      <w:r w:rsidR="00EA3C79">
        <w:rPr>
          <w:rFonts w:eastAsiaTheme="minorEastAsia"/>
          <w:szCs w:val="20"/>
          <w:lang w:eastAsia="zh-CN"/>
        </w:rPr>
        <w:fldChar w:fldCharType="end"/>
      </w:r>
      <w:bookmarkEnd w:id="25"/>
      <w:bookmarkEnd w:id="26"/>
      <w:r w:rsidR="00EA3C79">
        <w:rPr>
          <w:rFonts w:eastAsiaTheme="minorEastAsia"/>
          <w:szCs w:val="20"/>
          <w:lang w:eastAsia="zh-CN"/>
        </w:rPr>
        <w:t xml:space="preserve"> </w:t>
      </w:r>
      <w:r w:rsidR="00D11C7A">
        <w:rPr>
          <w:rFonts w:eastAsiaTheme="minorEastAsia"/>
          <w:szCs w:val="20"/>
          <w:lang w:eastAsia="zh-CN"/>
        </w:rPr>
        <w:t>can be considered.</w:t>
      </w:r>
    </w:p>
    <w:p w14:paraId="572B6C7B" w14:textId="09FB85BD" w:rsidR="005F1BB0" w:rsidRDefault="00EA3C79" w:rsidP="006E7614">
      <w:pPr>
        <w:pStyle w:val="a7"/>
        <w:jc w:val="center"/>
        <w:rPr>
          <w:rFonts w:eastAsiaTheme="minorEastAsia"/>
          <w:lang w:eastAsia="zh-CN"/>
        </w:rPr>
      </w:pPr>
      <w:bookmarkStart w:id="27" w:name="_Ref189831622"/>
      <w:r>
        <w:t xml:space="preserve">Table </w:t>
      </w:r>
      <w:r>
        <w:fldChar w:fldCharType="begin"/>
      </w:r>
      <w:r>
        <w:instrText xml:space="preserve"> SEQ Table \* ARABIC </w:instrText>
      </w:r>
      <w:r>
        <w:fldChar w:fldCharType="separate"/>
      </w:r>
      <w:r>
        <w:rPr>
          <w:noProof/>
        </w:rPr>
        <w:t>1</w:t>
      </w:r>
      <w:r>
        <w:fldChar w:fldCharType="end"/>
      </w:r>
      <w:bookmarkEnd w:id="27"/>
      <w:r>
        <w:t xml:space="preserve"> RRC parameters for SBFD operation</w:t>
      </w:r>
    </w:p>
    <w:tbl>
      <w:tblPr>
        <w:tblW w:w="5198" w:type="pct"/>
        <w:tblInd w:w="-851" w:type="dxa"/>
        <w:tblLayout w:type="fixed"/>
        <w:tblLook w:val="04A0" w:firstRow="1" w:lastRow="0" w:firstColumn="1" w:lastColumn="0" w:noHBand="0" w:noVBand="1"/>
      </w:tblPr>
      <w:tblGrid>
        <w:gridCol w:w="1272"/>
        <w:gridCol w:w="1419"/>
        <w:gridCol w:w="1561"/>
        <w:gridCol w:w="991"/>
        <w:gridCol w:w="3249"/>
        <w:gridCol w:w="1116"/>
        <w:gridCol w:w="1019"/>
        <w:gridCol w:w="1560"/>
        <w:gridCol w:w="3538"/>
      </w:tblGrid>
      <w:tr w:rsidR="00757302" w:rsidRPr="00943573" w14:paraId="02A5F65D" w14:textId="77777777" w:rsidTr="006E7614">
        <w:trPr>
          <w:trHeight w:val="20"/>
        </w:trPr>
        <w:tc>
          <w:tcPr>
            <w:tcW w:w="40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0CB94F3A"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Sub-feature group</w:t>
            </w:r>
          </w:p>
        </w:tc>
        <w:tc>
          <w:tcPr>
            <w:tcW w:w="451" w:type="pct"/>
            <w:tcBorders>
              <w:top w:val="single" w:sz="4" w:space="0" w:color="auto"/>
              <w:left w:val="nil"/>
              <w:bottom w:val="single" w:sz="4" w:space="0" w:color="auto"/>
              <w:right w:val="single" w:sz="4" w:space="0" w:color="auto"/>
            </w:tcBorders>
            <w:shd w:val="clear" w:color="000000" w:fill="00B0F0"/>
            <w:vAlign w:val="center"/>
            <w:hideMark/>
          </w:tcPr>
          <w:p w14:paraId="3C212256"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RAN2 Parent IE</w:t>
            </w:r>
          </w:p>
        </w:tc>
        <w:tc>
          <w:tcPr>
            <w:tcW w:w="496" w:type="pct"/>
            <w:tcBorders>
              <w:top w:val="single" w:sz="4" w:space="0" w:color="auto"/>
              <w:left w:val="nil"/>
              <w:bottom w:val="single" w:sz="4" w:space="0" w:color="auto"/>
              <w:right w:val="single" w:sz="4" w:space="0" w:color="auto"/>
            </w:tcBorders>
            <w:shd w:val="clear" w:color="000000" w:fill="00B0F0"/>
            <w:vAlign w:val="center"/>
            <w:hideMark/>
          </w:tcPr>
          <w:p w14:paraId="5E2F14E8"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Parameter name in the spec</w:t>
            </w:r>
          </w:p>
        </w:tc>
        <w:tc>
          <w:tcPr>
            <w:tcW w:w="315" w:type="pct"/>
            <w:tcBorders>
              <w:top w:val="single" w:sz="4" w:space="0" w:color="auto"/>
              <w:left w:val="nil"/>
              <w:bottom w:val="single" w:sz="4" w:space="0" w:color="auto"/>
              <w:right w:val="single" w:sz="4" w:space="0" w:color="auto"/>
            </w:tcBorders>
            <w:shd w:val="clear" w:color="000000" w:fill="00B0F0"/>
            <w:vAlign w:val="center"/>
            <w:hideMark/>
          </w:tcPr>
          <w:p w14:paraId="4F41F60D"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New or existing?</w:t>
            </w:r>
          </w:p>
        </w:tc>
        <w:tc>
          <w:tcPr>
            <w:tcW w:w="1033" w:type="pct"/>
            <w:tcBorders>
              <w:top w:val="single" w:sz="4" w:space="0" w:color="auto"/>
              <w:left w:val="nil"/>
              <w:bottom w:val="single" w:sz="4" w:space="0" w:color="auto"/>
              <w:right w:val="single" w:sz="4" w:space="0" w:color="auto"/>
            </w:tcBorders>
            <w:shd w:val="clear" w:color="000000" w:fill="00B0F0"/>
            <w:vAlign w:val="center"/>
            <w:hideMark/>
          </w:tcPr>
          <w:p w14:paraId="30892E89"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Description</w:t>
            </w:r>
          </w:p>
        </w:tc>
        <w:tc>
          <w:tcPr>
            <w:tcW w:w="355" w:type="pct"/>
            <w:tcBorders>
              <w:top w:val="single" w:sz="4" w:space="0" w:color="auto"/>
              <w:left w:val="nil"/>
              <w:bottom w:val="single" w:sz="4" w:space="0" w:color="auto"/>
              <w:right w:val="single" w:sz="4" w:space="0" w:color="auto"/>
            </w:tcBorders>
            <w:shd w:val="clear" w:color="000000" w:fill="00B0F0"/>
            <w:vAlign w:val="center"/>
            <w:hideMark/>
          </w:tcPr>
          <w:p w14:paraId="19CB0122"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Value range</w:t>
            </w:r>
          </w:p>
        </w:tc>
        <w:tc>
          <w:tcPr>
            <w:tcW w:w="324" w:type="pct"/>
            <w:tcBorders>
              <w:top w:val="single" w:sz="4" w:space="0" w:color="auto"/>
              <w:left w:val="nil"/>
              <w:bottom w:val="single" w:sz="4" w:space="0" w:color="auto"/>
              <w:right w:val="single" w:sz="4" w:space="0" w:color="auto"/>
            </w:tcBorders>
            <w:shd w:val="clear" w:color="000000" w:fill="00B0F0"/>
            <w:vAlign w:val="center"/>
            <w:hideMark/>
          </w:tcPr>
          <w:p w14:paraId="1BF73425"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Per (UE, cell, TRP, …)</w:t>
            </w:r>
          </w:p>
        </w:tc>
        <w:tc>
          <w:tcPr>
            <w:tcW w:w="496" w:type="pct"/>
            <w:tcBorders>
              <w:top w:val="single" w:sz="4" w:space="0" w:color="auto"/>
              <w:left w:val="nil"/>
              <w:bottom w:val="single" w:sz="4" w:space="0" w:color="auto"/>
              <w:right w:val="single" w:sz="4" w:space="0" w:color="auto"/>
            </w:tcBorders>
            <w:shd w:val="clear" w:color="000000" w:fill="00B0F0"/>
            <w:vAlign w:val="center"/>
            <w:hideMark/>
          </w:tcPr>
          <w:p w14:paraId="75982B28"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Required for initial access or IDLE/INACTIVE</w:t>
            </w:r>
          </w:p>
        </w:tc>
        <w:tc>
          <w:tcPr>
            <w:tcW w:w="112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69BC94D1" w14:textId="77777777" w:rsidR="005F1BB0" w:rsidRPr="00943573" w:rsidRDefault="005F1BB0" w:rsidP="006E7614">
            <w:pPr>
              <w:jc w:val="center"/>
              <w:rPr>
                <w:rFonts w:ascii="Arial" w:hAnsi="Arial" w:cs="Arial"/>
                <w:b/>
                <w:bCs/>
                <w:color w:val="FFFFFF"/>
                <w:sz w:val="18"/>
                <w:szCs w:val="18"/>
                <w:lang w:eastAsia="zh-CN"/>
              </w:rPr>
            </w:pPr>
            <w:r w:rsidRPr="00943573">
              <w:rPr>
                <w:rFonts w:ascii="Arial" w:hAnsi="Arial" w:cs="Arial"/>
                <w:b/>
                <w:bCs/>
                <w:color w:val="FFFFFF"/>
                <w:sz w:val="18"/>
                <w:szCs w:val="18"/>
                <w:lang w:eastAsia="zh-CN"/>
              </w:rPr>
              <w:t>Comment</w:t>
            </w:r>
          </w:p>
        </w:tc>
      </w:tr>
      <w:tr w:rsidR="00757302" w:rsidRPr="005F1BB0" w14:paraId="78BB5E5C"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33E8F87F" w14:textId="77777777" w:rsidR="005F1BB0" w:rsidRPr="006E7614" w:rsidRDefault="005F1BB0" w:rsidP="005D78BB">
            <w:pPr>
              <w:rPr>
                <w:rFonts w:eastAsiaTheme="minorEastAsia"/>
                <w:color w:val="000000"/>
                <w:sz w:val="18"/>
                <w:szCs w:val="18"/>
                <w:lang w:eastAsia="zh-CN"/>
              </w:rPr>
            </w:pPr>
            <w:r w:rsidRPr="006E7614">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tcPr>
          <w:p w14:paraId="0B91E826" w14:textId="77777777" w:rsidR="005F1BB0" w:rsidRPr="006E7614" w:rsidRDefault="005F1BB0" w:rsidP="005D78BB">
            <w:pPr>
              <w:rPr>
                <w:color w:val="000000"/>
                <w:sz w:val="18"/>
                <w:szCs w:val="18"/>
                <w:lang w:eastAsia="zh-CN"/>
              </w:rPr>
            </w:pPr>
            <w:r w:rsidRPr="006E7614">
              <w:rPr>
                <w:color w:val="000000"/>
                <w:sz w:val="18"/>
                <w:szCs w:val="18"/>
                <w:lang w:eastAsia="zh-CN"/>
              </w:rPr>
              <w:t>TDD-UL-DL-ConfigCommon</w:t>
            </w:r>
          </w:p>
        </w:tc>
        <w:tc>
          <w:tcPr>
            <w:tcW w:w="496" w:type="pct"/>
            <w:tcBorders>
              <w:top w:val="nil"/>
              <w:left w:val="nil"/>
              <w:bottom w:val="single" w:sz="4" w:space="0" w:color="auto"/>
              <w:right w:val="single" w:sz="4" w:space="0" w:color="auto"/>
            </w:tcBorders>
            <w:shd w:val="clear" w:color="auto" w:fill="auto"/>
            <w:noWrap/>
          </w:tcPr>
          <w:p w14:paraId="7783B346" w14:textId="77777777" w:rsidR="005F1BB0" w:rsidRPr="006E7614" w:rsidRDefault="005F1BB0" w:rsidP="005D78BB">
            <w:pPr>
              <w:rPr>
                <w:color w:val="000000"/>
                <w:sz w:val="18"/>
                <w:szCs w:val="18"/>
                <w:lang w:eastAsia="zh-CN"/>
              </w:rPr>
            </w:pPr>
            <w:r w:rsidRPr="006E7614">
              <w:rPr>
                <w:rFonts w:eastAsiaTheme="minorEastAsia"/>
                <w:color w:val="000000"/>
                <w:sz w:val="18"/>
                <w:szCs w:val="18"/>
                <w:lang w:eastAsia="zh-CN"/>
              </w:rPr>
              <w:t>startSlotIndex-SBFD</w:t>
            </w:r>
          </w:p>
        </w:tc>
        <w:tc>
          <w:tcPr>
            <w:tcW w:w="315" w:type="pct"/>
            <w:tcBorders>
              <w:top w:val="nil"/>
              <w:left w:val="nil"/>
              <w:bottom w:val="single" w:sz="4" w:space="0" w:color="auto"/>
              <w:right w:val="single" w:sz="4" w:space="0" w:color="auto"/>
            </w:tcBorders>
            <w:shd w:val="clear" w:color="auto" w:fill="auto"/>
            <w:noWrap/>
          </w:tcPr>
          <w:p w14:paraId="12816A7C" w14:textId="77777777" w:rsidR="005F1BB0" w:rsidRPr="006E7614" w:rsidRDefault="005F1BB0" w:rsidP="005D78BB">
            <w:pPr>
              <w:rPr>
                <w:rFonts w:eastAsiaTheme="minorEastAsia"/>
                <w:color w:val="000000"/>
                <w:sz w:val="18"/>
                <w:szCs w:val="18"/>
                <w:lang w:eastAsia="zh-CN"/>
              </w:rPr>
            </w:pPr>
            <w:r w:rsidRPr="006E7614">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09DED9D0" w14:textId="77777777" w:rsidR="005F1BB0" w:rsidRPr="006E7614" w:rsidRDefault="005F1BB0" w:rsidP="005D78BB">
            <w:pPr>
              <w:rPr>
                <w:color w:val="000000"/>
                <w:sz w:val="18"/>
                <w:szCs w:val="18"/>
                <w:lang w:eastAsia="zh-CN"/>
              </w:rPr>
            </w:pPr>
            <w:r w:rsidRPr="006E7614">
              <w:rPr>
                <w:rFonts w:eastAsiaTheme="minorEastAsia"/>
                <w:color w:val="000000"/>
                <w:sz w:val="18"/>
                <w:szCs w:val="18"/>
                <w:lang w:eastAsia="zh-CN"/>
              </w:rPr>
              <w:t xml:space="preserve">Indicates </w:t>
            </w:r>
            <w:r w:rsidRPr="006E7614">
              <w:rPr>
                <w:color w:val="000000"/>
                <w:sz w:val="18"/>
                <w:szCs w:val="18"/>
                <w:lang w:eastAsia="zh-CN"/>
              </w:rPr>
              <w:t xml:space="preserve">starting slot index </w:t>
            </w:r>
            <w:r w:rsidRPr="006E7614">
              <w:rPr>
                <w:rFonts w:eastAsiaTheme="minorEastAsia"/>
                <w:color w:val="000000"/>
                <w:sz w:val="18"/>
                <w:szCs w:val="18"/>
                <w:lang w:eastAsia="zh-CN"/>
              </w:rPr>
              <w:t>f</w:t>
            </w:r>
            <w:r w:rsidRPr="006E7614">
              <w:rPr>
                <w:color w:val="000000"/>
                <w:sz w:val="18"/>
                <w:szCs w:val="18"/>
                <w:lang w:eastAsia="zh-CN"/>
              </w:rPr>
              <w:t>or configuration of SBFD symbols within a TDD-UL-DL pattern period</w:t>
            </w:r>
          </w:p>
        </w:tc>
        <w:tc>
          <w:tcPr>
            <w:tcW w:w="355" w:type="pct"/>
            <w:tcBorders>
              <w:top w:val="nil"/>
              <w:left w:val="nil"/>
              <w:bottom w:val="single" w:sz="4" w:space="0" w:color="auto"/>
              <w:right w:val="single" w:sz="4" w:space="0" w:color="auto"/>
            </w:tcBorders>
            <w:shd w:val="clear" w:color="auto" w:fill="auto"/>
            <w:noWrap/>
          </w:tcPr>
          <w:p w14:paraId="4556ADF8" w14:textId="77777777" w:rsidR="005F1BB0" w:rsidRPr="006E7614" w:rsidRDefault="005F1BB0" w:rsidP="005D78BB">
            <w:pPr>
              <w:rPr>
                <w:color w:val="000000"/>
                <w:sz w:val="18"/>
                <w:szCs w:val="18"/>
                <w:lang w:eastAsia="zh-CN"/>
              </w:rPr>
            </w:pPr>
            <w:r w:rsidRPr="006E7614">
              <w:rPr>
                <w:color w:val="000000"/>
                <w:sz w:val="18"/>
                <w:szCs w:val="18"/>
                <w:lang w:eastAsia="zh-CN"/>
              </w:rPr>
              <w:t>INTEGER (0..maxNrofSlots-1)</w:t>
            </w:r>
          </w:p>
        </w:tc>
        <w:tc>
          <w:tcPr>
            <w:tcW w:w="324" w:type="pct"/>
            <w:tcBorders>
              <w:top w:val="nil"/>
              <w:left w:val="nil"/>
              <w:bottom w:val="single" w:sz="4" w:space="0" w:color="auto"/>
              <w:right w:val="single" w:sz="4" w:space="0" w:color="auto"/>
            </w:tcBorders>
            <w:shd w:val="clear" w:color="auto" w:fill="auto"/>
            <w:noWrap/>
          </w:tcPr>
          <w:p w14:paraId="295CDFC8" w14:textId="77777777" w:rsidR="005F1BB0" w:rsidRPr="006E7614" w:rsidRDefault="005F1BB0" w:rsidP="005D78BB">
            <w:pPr>
              <w:rPr>
                <w:rFonts w:eastAsiaTheme="minorEastAsia"/>
                <w:color w:val="000000"/>
                <w:sz w:val="18"/>
                <w:szCs w:val="18"/>
                <w:lang w:eastAsia="zh-CN"/>
              </w:rPr>
            </w:pPr>
            <w:r w:rsidRPr="006E7614">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tcPr>
          <w:p w14:paraId="6B01C994" w14:textId="77777777" w:rsidR="005F1BB0" w:rsidRPr="006E7614" w:rsidRDefault="005F1BB0" w:rsidP="005D78BB">
            <w:pPr>
              <w:rPr>
                <w:rFonts w:eastAsiaTheme="minorEastAsia"/>
                <w:color w:val="000000"/>
                <w:sz w:val="18"/>
                <w:szCs w:val="18"/>
                <w:lang w:eastAsia="zh-CN"/>
              </w:rPr>
            </w:pPr>
            <w:r w:rsidRPr="006E7614">
              <w:rPr>
                <w:rFonts w:eastAsiaTheme="minorEastAsia"/>
                <w:color w:val="000000"/>
                <w:sz w:val="18"/>
                <w:szCs w:val="18"/>
                <w:lang w:eastAsia="zh-CN"/>
              </w:rPr>
              <w:t>Yes</w:t>
            </w:r>
          </w:p>
        </w:tc>
        <w:tc>
          <w:tcPr>
            <w:tcW w:w="1125" w:type="pct"/>
            <w:vMerge w:val="restart"/>
            <w:tcBorders>
              <w:top w:val="nil"/>
              <w:left w:val="single" w:sz="4" w:space="0" w:color="auto"/>
              <w:right w:val="single" w:sz="4" w:space="0" w:color="auto"/>
            </w:tcBorders>
            <w:shd w:val="clear" w:color="auto" w:fill="auto"/>
            <w:noWrap/>
          </w:tcPr>
          <w:p w14:paraId="3E9F2F5F" w14:textId="77777777" w:rsidR="005F1BB0" w:rsidRPr="006E7614" w:rsidRDefault="005F1BB0" w:rsidP="005D78BB">
            <w:pPr>
              <w:rPr>
                <w:rFonts w:eastAsia="Malgun Gothic"/>
                <w:b/>
                <w:sz w:val="18"/>
                <w:szCs w:val="18"/>
                <w:lang w:val="en-GB" w:eastAsia="zh-CN"/>
              </w:rPr>
            </w:pPr>
            <w:r w:rsidRPr="006E7614">
              <w:rPr>
                <w:rFonts w:eastAsia="Malgun Gothic"/>
                <w:b/>
                <w:sz w:val="18"/>
                <w:szCs w:val="18"/>
                <w:highlight w:val="green"/>
                <w:lang w:val="en-GB" w:eastAsia="zh-CN"/>
              </w:rPr>
              <w:t>Agreement</w:t>
            </w:r>
            <w:r w:rsidRPr="006E7614">
              <w:rPr>
                <w:rFonts w:eastAsia="Malgun Gothic"/>
                <w:sz w:val="18"/>
                <w:szCs w:val="18"/>
                <w:lang w:val="en-GB" w:eastAsia="zh-CN"/>
              </w:rPr>
              <w:t xml:space="preserve"> (@RAN1#118)</w:t>
            </w:r>
          </w:p>
          <w:p w14:paraId="7BE92C0B" w14:textId="77777777" w:rsidR="005F1BB0" w:rsidRPr="006E7614" w:rsidRDefault="005F1BB0" w:rsidP="005D78BB">
            <w:pPr>
              <w:tabs>
                <w:tab w:val="left" w:pos="0"/>
              </w:tabs>
              <w:rPr>
                <w:rFonts w:eastAsia="Malgun Gothic"/>
                <w:sz w:val="18"/>
                <w:szCs w:val="18"/>
                <w:lang w:val="en-GB" w:eastAsia="x-none"/>
              </w:rPr>
            </w:pPr>
            <w:r w:rsidRPr="006E7614">
              <w:rPr>
                <w:rFonts w:eastAsia="Malgun Gothic"/>
                <w:sz w:val="18"/>
                <w:szCs w:val="18"/>
                <w:lang w:val="en-GB" w:eastAsia="x-none"/>
              </w:rPr>
              <w:t>For configuration of SBFD symbols within a TDD-UL-DL pattern period, the following parameters are supported</w:t>
            </w:r>
          </w:p>
          <w:p w14:paraId="3B4BAEB6" w14:textId="77777777" w:rsidR="005F1BB0" w:rsidRPr="006E7614" w:rsidRDefault="005F1BB0" w:rsidP="005F1BB0">
            <w:pPr>
              <w:widowControl w:val="0"/>
              <w:numPr>
                <w:ilvl w:val="0"/>
                <w:numId w:val="44"/>
              </w:numPr>
              <w:jc w:val="both"/>
              <w:rPr>
                <w:rFonts w:eastAsia="Malgun Gothic"/>
                <w:sz w:val="18"/>
                <w:szCs w:val="18"/>
                <w:highlight w:val="yellow"/>
                <w:lang w:val="en-GB"/>
              </w:rPr>
            </w:pPr>
            <w:r w:rsidRPr="006E7614">
              <w:rPr>
                <w:rFonts w:eastAsia="Malgun Gothic"/>
                <w:sz w:val="18"/>
                <w:szCs w:val="18"/>
                <w:highlight w:val="yellow"/>
                <w:lang w:val="en-GB" w:eastAsia="zh-CN"/>
              </w:rPr>
              <w:t>A s</w:t>
            </w:r>
            <w:r w:rsidRPr="006E7614">
              <w:rPr>
                <w:rFonts w:eastAsia="Malgun Gothic"/>
                <w:sz w:val="18"/>
                <w:szCs w:val="18"/>
                <w:highlight w:val="yellow"/>
                <w:lang w:val="en-GB"/>
              </w:rPr>
              <w:t>tarting slot index</w:t>
            </w:r>
            <w:r w:rsidRPr="006E7614">
              <w:rPr>
                <w:rFonts w:eastAsia="Malgun Gothic"/>
                <w:sz w:val="18"/>
                <w:szCs w:val="18"/>
                <w:highlight w:val="yellow"/>
                <w:lang w:val="en-GB" w:eastAsia="zh-CN"/>
              </w:rPr>
              <w:t xml:space="preserve"> </w:t>
            </w:r>
          </w:p>
          <w:p w14:paraId="617A5AC0" w14:textId="77777777" w:rsidR="005F1BB0" w:rsidRPr="006E7614" w:rsidRDefault="005F1BB0" w:rsidP="005F1BB0">
            <w:pPr>
              <w:widowControl w:val="0"/>
              <w:numPr>
                <w:ilvl w:val="0"/>
                <w:numId w:val="44"/>
              </w:numPr>
              <w:jc w:val="both"/>
              <w:rPr>
                <w:rFonts w:eastAsia="Malgun Gothic"/>
                <w:sz w:val="18"/>
                <w:szCs w:val="18"/>
                <w:highlight w:val="yellow"/>
                <w:lang w:val="en-GB"/>
              </w:rPr>
            </w:pPr>
            <w:r w:rsidRPr="006E7614">
              <w:rPr>
                <w:rFonts w:eastAsia="Malgun Gothic"/>
                <w:sz w:val="18"/>
                <w:szCs w:val="18"/>
                <w:highlight w:val="yellow"/>
                <w:lang w:val="en-GB" w:eastAsia="zh-CN"/>
              </w:rPr>
              <w:t>A s</w:t>
            </w:r>
            <w:r w:rsidRPr="006E7614">
              <w:rPr>
                <w:rFonts w:eastAsia="Malgun Gothic"/>
                <w:sz w:val="18"/>
                <w:szCs w:val="18"/>
                <w:highlight w:val="yellow"/>
                <w:lang w:val="en-GB"/>
              </w:rPr>
              <w:t>tarting symbol index within</w:t>
            </w:r>
            <w:r w:rsidRPr="006E7614">
              <w:rPr>
                <w:rFonts w:eastAsia="Malgun Gothic"/>
                <w:sz w:val="18"/>
                <w:szCs w:val="18"/>
                <w:highlight w:val="yellow"/>
                <w:lang w:val="en-GB" w:eastAsia="zh-CN"/>
              </w:rPr>
              <w:t xml:space="preserve"> the</w:t>
            </w:r>
            <w:r w:rsidRPr="006E7614">
              <w:rPr>
                <w:rFonts w:eastAsia="Malgun Gothic"/>
                <w:sz w:val="18"/>
                <w:szCs w:val="18"/>
                <w:highlight w:val="yellow"/>
                <w:lang w:val="en-GB"/>
              </w:rPr>
              <w:t xml:space="preserve"> starting slot</w:t>
            </w:r>
          </w:p>
          <w:p w14:paraId="2DF86166" w14:textId="77777777" w:rsidR="005F1BB0" w:rsidRPr="006E7614" w:rsidRDefault="005F1BB0" w:rsidP="005F1BB0">
            <w:pPr>
              <w:widowControl w:val="0"/>
              <w:numPr>
                <w:ilvl w:val="0"/>
                <w:numId w:val="44"/>
              </w:numPr>
              <w:jc w:val="both"/>
              <w:rPr>
                <w:rFonts w:eastAsia="Malgun Gothic"/>
                <w:sz w:val="18"/>
                <w:szCs w:val="18"/>
                <w:highlight w:val="yellow"/>
                <w:lang w:val="en-GB"/>
              </w:rPr>
            </w:pPr>
            <w:r w:rsidRPr="006E7614">
              <w:rPr>
                <w:rFonts w:eastAsia="Malgun Gothic"/>
                <w:sz w:val="18"/>
                <w:szCs w:val="18"/>
                <w:highlight w:val="yellow"/>
                <w:lang w:val="en-GB" w:eastAsia="zh-CN"/>
              </w:rPr>
              <w:t>An e</w:t>
            </w:r>
            <w:r w:rsidRPr="006E7614">
              <w:rPr>
                <w:rFonts w:eastAsia="Malgun Gothic"/>
                <w:sz w:val="18"/>
                <w:szCs w:val="18"/>
                <w:highlight w:val="yellow"/>
                <w:lang w:val="en-GB"/>
              </w:rPr>
              <w:t xml:space="preserve">nding slot index </w:t>
            </w:r>
          </w:p>
          <w:p w14:paraId="2CBD643E" w14:textId="30F68EAB" w:rsidR="005F1BB0" w:rsidRPr="000F3341" w:rsidRDefault="005F1BB0" w:rsidP="000F3341">
            <w:pPr>
              <w:widowControl w:val="0"/>
              <w:numPr>
                <w:ilvl w:val="0"/>
                <w:numId w:val="44"/>
              </w:numPr>
              <w:jc w:val="both"/>
              <w:rPr>
                <w:color w:val="000000"/>
                <w:sz w:val="18"/>
                <w:szCs w:val="18"/>
                <w:lang w:eastAsia="zh-CN"/>
              </w:rPr>
            </w:pPr>
            <w:r w:rsidRPr="006E7614">
              <w:rPr>
                <w:rFonts w:eastAsia="Malgun Gothic"/>
                <w:sz w:val="18"/>
                <w:szCs w:val="18"/>
                <w:highlight w:val="yellow"/>
                <w:lang w:val="en-GB" w:eastAsia="zh-CN"/>
              </w:rPr>
              <w:t>An e</w:t>
            </w:r>
            <w:r w:rsidRPr="006E7614">
              <w:rPr>
                <w:rFonts w:eastAsia="Malgun Gothic"/>
                <w:sz w:val="18"/>
                <w:szCs w:val="18"/>
                <w:highlight w:val="yellow"/>
                <w:lang w:val="en-GB"/>
              </w:rPr>
              <w:t>nding symbol index within</w:t>
            </w:r>
            <w:r w:rsidRPr="006E7614">
              <w:rPr>
                <w:rFonts w:eastAsia="Malgun Gothic"/>
                <w:sz w:val="18"/>
                <w:szCs w:val="18"/>
                <w:highlight w:val="yellow"/>
                <w:lang w:val="en-GB" w:eastAsia="zh-CN"/>
              </w:rPr>
              <w:t xml:space="preserve"> the</w:t>
            </w:r>
            <w:r w:rsidRPr="006E7614">
              <w:rPr>
                <w:rFonts w:eastAsia="Malgun Gothic"/>
                <w:sz w:val="18"/>
                <w:szCs w:val="18"/>
                <w:highlight w:val="yellow"/>
                <w:lang w:val="en-GB"/>
              </w:rPr>
              <w:t xml:space="preserve"> ending slot</w:t>
            </w:r>
          </w:p>
        </w:tc>
      </w:tr>
      <w:tr w:rsidR="00757302" w:rsidRPr="00943573" w14:paraId="31475EE6"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471FE655"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hideMark/>
          </w:tcPr>
          <w:p w14:paraId="2DD42EE9" w14:textId="77777777" w:rsidR="005F1BB0" w:rsidRPr="000F3341" w:rsidRDefault="005F1BB0" w:rsidP="005D78BB">
            <w:pPr>
              <w:rPr>
                <w:color w:val="000000"/>
                <w:sz w:val="18"/>
                <w:szCs w:val="18"/>
                <w:lang w:eastAsia="zh-CN"/>
              </w:rPr>
            </w:pPr>
            <w:r w:rsidRPr="000F3341">
              <w:rPr>
                <w:color w:val="000000"/>
                <w:sz w:val="18"/>
                <w:szCs w:val="18"/>
                <w:lang w:eastAsia="zh-CN"/>
              </w:rPr>
              <w:t> TDD-UL-DL-ConfigCommon</w:t>
            </w:r>
          </w:p>
        </w:tc>
        <w:tc>
          <w:tcPr>
            <w:tcW w:w="496" w:type="pct"/>
            <w:tcBorders>
              <w:top w:val="nil"/>
              <w:left w:val="nil"/>
              <w:bottom w:val="single" w:sz="4" w:space="0" w:color="auto"/>
              <w:right w:val="single" w:sz="4" w:space="0" w:color="auto"/>
            </w:tcBorders>
            <w:shd w:val="clear" w:color="auto" w:fill="auto"/>
            <w:noWrap/>
            <w:hideMark/>
          </w:tcPr>
          <w:p w14:paraId="401866ED"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startSymbolIndex-SBFD</w:t>
            </w:r>
          </w:p>
        </w:tc>
        <w:tc>
          <w:tcPr>
            <w:tcW w:w="315" w:type="pct"/>
            <w:tcBorders>
              <w:top w:val="nil"/>
              <w:left w:val="nil"/>
              <w:bottom w:val="single" w:sz="4" w:space="0" w:color="auto"/>
              <w:right w:val="single" w:sz="4" w:space="0" w:color="auto"/>
            </w:tcBorders>
            <w:shd w:val="clear" w:color="auto" w:fill="auto"/>
            <w:noWrap/>
            <w:hideMark/>
          </w:tcPr>
          <w:p w14:paraId="03317A7A"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1C344EC6"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 xml:space="preserve">Indicates </w:t>
            </w:r>
            <w:r w:rsidRPr="000F3341">
              <w:rPr>
                <w:color w:val="000000"/>
                <w:sz w:val="18"/>
                <w:szCs w:val="18"/>
                <w:lang w:eastAsia="zh-CN"/>
              </w:rPr>
              <w:t>starting symbol index within the starting slot</w:t>
            </w:r>
            <w:r w:rsidRPr="000F3341">
              <w:rPr>
                <w:rFonts w:eastAsiaTheme="minorEastAsia"/>
                <w:color w:val="000000"/>
                <w:sz w:val="18"/>
                <w:szCs w:val="18"/>
                <w:lang w:eastAsia="zh-CN"/>
              </w:rPr>
              <w:t xml:space="preserve"> f</w:t>
            </w:r>
            <w:r w:rsidRPr="000F3341">
              <w:rPr>
                <w:color w:val="000000"/>
                <w:sz w:val="18"/>
                <w:szCs w:val="18"/>
                <w:lang w:eastAsia="zh-CN"/>
              </w:rPr>
              <w:t>or configuration of SBFD symbols within a TDD-UL-DL pattern period</w:t>
            </w:r>
          </w:p>
        </w:tc>
        <w:tc>
          <w:tcPr>
            <w:tcW w:w="355" w:type="pct"/>
            <w:tcBorders>
              <w:top w:val="nil"/>
              <w:left w:val="nil"/>
              <w:bottom w:val="single" w:sz="4" w:space="0" w:color="auto"/>
              <w:right w:val="single" w:sz="4" w:space="0" w:color="auto"/>
            </w:tcBorders>
            <w:shd w:val="clear" w:color="auto" w:fill="auto"/>
            <w:noWrap/>
            <w:hideMark/>
          </w:tcPr>
          <w:p w14:paraId="1DBEBB1B" w14:textId="77777777" w:rsidR="005F1BB0" w:rsidRPr="000F3341" w:rsidRDefault="005F1BB0" w:rsidP="005D78BB">
            <w:pPr>
              <w:rPr>
                <w:color w:val="000000"/>
                <w:sz w:val="18"/>
                <w:szCs w:val="18"/>
                <w:lang w:eastAsia="zh-CN"/>
              </w:rPr>
            </w:pPr>
            <w:r w:rsidRPr="000F3341">
              <w:rPr>
                <w:color w:val="000000"/>
                <w:sz w:val="18"/>
                <w:szCs w:val="18"/>
                <w:lang w:eastAsia="zh-CN"/>
              </w:rPr>
              <w:t>INTEGER (0..13)</w:t>
            </w:r>
          </w:p>
        </w:tc>
        <w:tc>
          <w:tcPr>
            <w:tcW w:w="324" w:type="pct"/>
            <w:tcBorders>
              <w:top w:val="nil"/>
              <w:left w:val="nil"/>
              <w:bottom w:val="single" w:sz="4" w:space="0" w:color="auto"/>
              <w:right w:val="single" w:sz="4" w:space="0" w:color="auto"/>
            </w:tcBorders>
            <w:shd w:val="clear" w:color="auto" w:fill="auto"/>
            <w:noWrap/>
            <w:hideMark/>
          </w:tcPr>
          <w:p w14:paraId="391CB5A1"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hideMark/>
          </w:tcPr>
          <w:p w14:paraId="1D70AB85"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Yes</w:t>
            </w:r>
          </w:p>
        </w:tc>
        <w:tc>
          <w:tcPr>
            <w:tcW w:w="1125" w:type="pct"/>
            <w:vMerge/>
            <w:tcBorders>
              <w:left w:val="single" w:sz="4" w:space="0" w:color="auto"/>
              <w:right w:val="single" w:sz="4" w:space="0" w:color="auto"/>
            </w:tcBorders>
            <w:shd w:val="clear" w:color="auto" w:fill="auto"/>
            <w:noWrap/>
            <w:hideMark/>
          </w:tcPr>
          <w:p w14:paraId="0670D27B" w14:textId="763EF4F7" w:rsidR="005F1BB0" w:rsidRPr="000F3341" w:rsidRDefault="005F1BB0" w:rsidP="005D78BB">
            <w:pPr>
              <w:rPr>
                <w:color w:val="000000"/>
                <w:sz w:val="18"/>
                <w:szCs w:val="18"/>
                <w:lang w:eastAsia="zh-CN"/>
              </w:rPr>
            </w:pPr>
          </w:p>
        </w:tc>
      </w:tr>
      <w:tr w:rsidR="00757302" w:rsidRPr="00943573" w14:paraId="1E1624B7"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1A106976"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hideMark/>
          </w:tcPr>
          <w:p w14:paraId="02AA876C" w14:textId="77777777" w:rsidR="005F1BB0" w:rsidRPr="000F3341" w:rsidRDefault="005F1BB0" w:rsidP="005D78BB">
            <w:pPr>
              <w:rPr>
                <w:color w:val="000000"/>
                <w:sz w:val="18"/>
                <w:szCs w:val="18"/>
                <w:lang w:eastAsia="zh-CN"/>
              </w:rPr>
            </w:pPr>
            <w:r w:rsidRPr="000F3341">
              <w:rPr>
                <w:color w:val="000000"/>
                <w:sz w:val="18"/>
                <w:szCs w:val="18"/>
                <w:lang w:eastAsia="zh-CN"/>
              </w:rPr>
              <w:t> TDD-UL-DL-ConfigCommon</w:t>
            </w:r>
          </w:p>
        </w:tc>
        <w:tc>
          <w:tcPr>
            <w:tcW w:w="496" w:type="pct"/>
            <w:tcBorders>
              <w:top w:val="nil"/>
              <w:left w:val="nil"/>
              <w:bottom w:val="single" w:sz="4" w:space="0" w:color="auto"/>
              <w:right w:val="single" w:sz="4" w:space="0" w:color="auto"/>
            </w:tcBorders>
            <w:shd w:val="clear" w:color="auto" w:fill="auto"/>
            <w:noWrap/>
            <w:hideMark/>
          </w:tcPr>
          <w:p w14:paraId="6319EC82"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endSlotIndex-SBFD</w:t>
            </w:r>
          </w:p>
        </w:tc>
        <w:tc>
          <w:tcPr>
            <w:tcW w:w="315" w:type="pct"/>
            <w:tcBorders>
              <w:top w:val="nil"/>
              <w:left w:val="nil"/>
              <w:bottom w:val="single" w:sz="4" w:space="0" w:color="auto"/>
              <w:right w:val="single" w:sz="4" w:space="0" w:color="auto"/>
            </w:tcBorders>
            <w:shd w:val="clear" w:color="auto" w:fill="auto"/>
            <w:noWrap/>
            <w:hideMark/>
          </w:tcPr>
          <w:p w14:paraId="749332DC"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4E130786"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 xml:space="preserve">Indicates </w:t>
            </w:r>
            <w:r w:rsidRPr="000F3341">
              <w:rPr>
                <w:color w:val="000000"/>
                <w:sz w:val="18"/>
                <w:szCs w:val="18"/>
                <w:lang w:eastAsia="zh-CN"/>
              </w:rPr>
              <w:t xml:space="preserve">ending slot index </w:t>
            </w:r>
            <w:r w:rsidRPr="000F3341">
              <w:rPr>
                <w:rFonts w:eastAsiaTheme="minorEastAsia"/>
                <w:color w:val="000000"/>
                <w:sz w:val="18"/>
                <w:szCs w:val="18"/>
                <w:lang w:eastAsia="zh-CN"/>
              </w:rPr>
              <w:t>f</w:t>
            </w:r>
            <w:r w:rsidRPr="000F3341">
              <w:rPr>
                <w:color w:val="000000"/>
                <w:sz w:val="18"/>
                <w:szCs w:val="18"/>
                <w:lang w:eastAsia="zh-CN"/>
              </w:rPr>
              <w:t>or configuration of SBFD symbols within a TDD-UL-DL pattern period</w:t>
            </w:r>
          </w:p>
        </w:tc>
        <w:tc>
          <w:tcPr>
            <w:tcW w:w="355" w:type="pct"/>
            <w:tcBorders>
              <w:top w:val="nil"/>
              <w:left w:val="nil"/>
              <w:bottom w:val="single" w:sz="4" w:space="0" w:color="auto"/>
              <w:right w:val="single" w:sz="4" w:space="0" w:color="auto"/>
            </w:tcBorders>
            <w:shd w:val="clear" w:color="auto" w:fill="auto"/>
            <w:noWrap/>
            <w:hideMark/>
          </w:tcPr>
          <w:p w14:paraId="4B148535" w14:textId="77777777" w:rsidR="005F1BB0" w:rsidRPr="000F3341" w:rsidRDefault="005F1BB0" w:rsidP="005D78BB">
            <w:pPr>
              <w:rPr>
                <w:color w:val="000000"/>
                <w:sz w:val="18"/>
                <w:szCs w:val="18"/>
                <w:lang w:eastAsia="zh-CN"/>
              </w:rPr>
            </w:pPr>
            <w:r w:rsidRPr="000F3341">
              <w:rPr>
                <w:color w:val="000000"/>
                <w:sz w:val="18"/>
                <w:szCs w:val="18"/>
                <w:lang w:eastAsia="zh-CN"/>
              </w:rPr>
              <w:t>INTEGER (0..maxNrofSlots-1)</w:t>
            </w:r>
          </w:p>
        </w:tc>
        <w:tc>
          <w:tcPr>
            <w:tcW w:w="324" w:type="pct"/>
            <w:tcBorders>
              <w:top w:val="nil"/>
              <w:left w:val="nil"/>
              <w:bottom w:val="single" w:sz="4" w:space="0" w:color="auto"/>
              <w:right w:val="single" w:sz="4" w:space="0" w:color="auto"/>
            </w:tcBorders>
            <w:shd w:val="clear" w:color="auto" w:fill="auto"/>
            <w:noWrap/>
            <w:hideMark/>
          </w:tcPr>
          <w:p w14:paraId="6D4720D0"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hideMark/>
          </w:tcPr>
          <w:p w14:paraId="5CC2AE3E"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Yes</w:t>
            </w:r>
          </w:p>
        </w:tc>
        <w:tc>
          <w:tcPr>
            <w:tcW w:w="1125" w:type="pct"/>
            <w:vMerge/>
            <w:tcBorders>
              <w:left w:val="single" w:sz="4" w:space="0" w:color="auto"/>
              <w:right w:val="single" w:sz="4" w:space="0" w:color="auto"/>
            </w:tcBorders>
            <w:shd w:val="clear" w:color="auto" w:fill="auto"/>
            <w:noWrap/>
            <w:hideMark/>
          </w:tcPr>
          <w:p w14:paraId="33A362E8" w14:textId="3E04B0DB" w:rsidR="005F1BB0" w:rsidRPr="000F3341" w:rsidRDefault="005F1BB0" w:rsidP="005D78BB">
            <w:pPr>
              <w:rPr>
                <w:color w:val="000000"/>
                <w:sz w:val="18"/>
                <w:szCs w:val="18"/>
                <w:lang w:eastAsia="zh-CN"/>
              </w:rPr>
            </w:pPr>
          </w:p>
        </w:tc>
      </w:tr>
      <w:tr w:rsidR="00757302" w:rsidRPr="00943573" w14:paraId="0BC119DB"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528B506E"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hideMark/>
          </w:tcPr>
          <w:p w14:paraId="45995E88" w14:textId="77777777" w:rsidR="005F1BB0" w:rsidRPr="000F3341" w:rsidRDefault="005F1BB0" w:rsidP="005D78BB">
            <w:pPr>
              <w:rPr>
                <w:color w:val="000000"/>
                <w:sz w:val="18"/>
                <w:szCs w:val="18"/>
                <w:lang w:eastAsia="zh-CN"/>
              </w:rPr>
            </w:pPr>
            <w:r w:rsidRPr="000F3341">
              <w:rPr>
                <w:color w:val="000000"/>
                <w:sz w:val="18"/>
                <w:szCs w:val="18"/>
                <w:lang w:eastAsia="zh-CN"/>
              </w:rPr>
              <w:t> TDD-UL-DL-ConfigCommon</w:t>
            </w:r>
          </w:p>
        </w:tc>
        <w:tc>
          <w:tcPr>
            <w:tcW w:w="496" w:type="pct"/>
            <w:tcBorders>
              <w:top w:val="nil"/>
              <w:left w:val="nil"/>
              <w:bottom w:val="single" w:sz="4" w:space="0" w:color="auto"/>
              <w:right w:val="single" w:sz="4" w:space="0" w:color="auto"/>
            </w:tcBorders>
            <w:shd w:val="clear" w:color="auto" w:fill="auto"/>
            <w:noWrap/>
            <w:hideMark/>
          </w:tcPr>
          <w:p w14:paraId="27CC67B1"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endSymbolIndex-SBFD</w:t>
            </w:r>
          </w:p>
        </w:tc>
        <w:tc>
          <w:tcPr>
            <w:tcW w:w="315" w:type="pct"/>
            <w:tcBorders>
              <w:top w:val="nil"/>
              <w:left w:val="nil"/>
              <w:bottom w:val="single" w:sz="4" w:space="0" w:color="auto"/>
              <w:right w:val="single" w:sz="4" w:space="0" w:color="auto"/>
            </w:tcBorders>
            <w:shd w:val="clear" w:color="auto" w:fill="auto"/>
            <w:noWrap/>
            <w:hideMark/>
          </w:tcPr>
          <w:p w14:paraId="67B2B46F"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4DC0FCEF" w14:textId="77777777"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 xml:space="preserve">Indicates </w:t>
            </w:r>
            <w:r w:rsidRPr="000F3341">
              <w:rPr>
                <w:color w:val="000000"/>
                <w:sz w:val="18"/>
                <w:szCs w:val="18"/>
                <w:lang w:eastAsia="zh-CN"/>
              </w:rPr>
              <w:t>ending symbol index within the ending slot</w:t>
            </w:r>
            <w:r w:rsidRPr="000F3341">
              <w:rPr>
                <w:rFonts w:eastAsiaTheme="minorEastAsia"/>
                <w:color w:val="000000"/>
                <w:sz w:val="18"/>
                <w:szCs w:val="18"/>
                <w:lang w:eastAsia="zh-CN"/>
              </w:rPr>
              <w:t xml:space="preserve"> f</w:t>
            </w:r>
            <w:r w:rsidRPr="000F3341">
              <w:rPr>
                <w:color w:val="000000"/>
                <w:sz w:val="18"/>
                <w:szCs w:val="18"/>
                <w:lang w:eastAsia="zh-CN"/>
              </w:rPr>
              <w:t>or configuration of SBFD symbols within a TDD-UL-DL pattern period</w:t>
            </w:r>
          </w:p>
        </w:tc>
        <w:tc>
          <w:tcPr>
            <w:tcW w:w="355" w:type="pct"/>
            <w:tcBorders>
              <w:top w:val="nil"/>
              <w:left w:val="nil"/>
              <w:bottom w:val="single" w:sz="4" w:space="0" w:color="auto"/>
              <w:right w:val="single" w:sz="4" w:space="0" w:color="auto"/>
            </w:tcBorders>
            <w:shd w:val="clear" w:color="auto" w:fill="auto"/>
            <w:noWrap/>
            <w:hideMark/>
          </w:tcPr>
          <w:p w14:paraId="7FB44B44" w14:textId="77777777" w:rsidR="005F1BB0" w:rsidRPr="000F3341" w:rsidRDefault="005F1BB0" w:rsidP="005D78BB">
            <w:pPr>
              <w:rPr>
                <w:color w:val="000000"/>
                <w:sz w:val="18"/>
                <w:szCs w:val="18"/>
                <w:lang w:eastAsia="zh-CN"/>
              </w:rPr>
            </w:pPr>
            <w:r w:rsidRPr="000F3341">
              <w:rPr>
                <w:color w:val="000000"/>
                <w:sz w:val="18"/>
                <w:szCs w:val="18"/>
                <w:lang w:eastAsia="zh-CN"/>
              </w:rPr>
              <w:t>INTEGER (0..13)</w:t>
            </w:r>
          </w:p>
        </w:tc>
        <w:tc>
          <w:tcPr>
            <w:tcW w:w="324" w:type="pct"/>
            <w:tcBorders>
              <w:top w:val="nil"/>
              <w:left w:val="nil"/>
              <w:bottom w:val="single" w:sz="4" w:space="0" w:color="auto"/>
              <w:right w:val="single" w:sz="4" w:space="0" w:color="auto"/>
            </w:tcBorders>
            <w:shd w:val="clear" w:color="auto" w:fill="auto"/>
            <w:noWrap/>
            <w:hideMark/>
          </w:tcPr>
          <w:p w14:paraId="42B865DD"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hideMark/>
          </w:tcPr>
          <w:p w14:paraId="3728BA5C" w14:textId="77777777" w:rsidR="005F1BB0" w:rsidRPr="000F3341" w:rsidRDefault="005F1BB0"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Yes</w:t>
            </w:r>
          </w:p>
        </w:tc>
        <w:tc>
          <w:tcPr>
            <w:tcW w:w="1125" w:type="pct"/>
            <w:vMerge/>
            <w:tcBorders>
              <w:left w:val="single" w:sz="4" w:space="0" w:color="auto"/>
              <w:bottom w:val="single" w:sz="4" w:space="0" w:color="auto"/>
              <w:right w:val="single" w:sz="4" w:space="0" w:color="auto"/>
            </w:tcBorders>
            <w:shd w:val="clear" w:color="auto" w:fill="auto"/>
            <w:noWrap/>
            <w:hideMark/>
          </w:tcPr>
          <w:p w14:paraId="3082248E" w14:textId="630B8518" w:rsidR="005F1BB0" w:rsidRPr="000F3341" w:rsidRDefault="005F1BB0" w:rsidP="005D78BB">
            <w:pPr>
              <w:rPr>
                <w:color w:val="000000"/>
                <w:sz w:val="18"/>
                <w:szCs w:val="18"/>
                <w:lang w:eastAsia="zh-CN"/>
              </w:rPr>
            </w:pPr>
          </w:p>
        </w:tc>
      </w:tr>
      <w:tr w:rsidR="00757302" w:rsidRPr="00943573" w14:paraId="7A5A348C"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0A0997DD" w14:textId="77777777" w:rsidR="000C1223" w:rsidRPr="000F3341" w:rsidDel="00312EC9" w:rsidRDefault="000C1223" w:rsidP="005D78BB">
            <w:pPr>
              <w:rPr>
                <w:color w:val="000000"/>
                <w:sz w:val="18"/>
                <w:szCs w:val="18"/>
                <w:lang w:eastAsia="zh-CN"/>
              </w:rPr>
            </w:pPr>
            <w:r w:rsidRPr="000F3341">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tcPr>
          <w:p w14:paraId="2D13C0B1" w14:textId="77777777" w:rsidR="000C1223" w:rsidRPr="000F3341" w:rsidRDefault="000C1223" w:rsidP="005D78BB">
            <w:pPr>
              <w:rPr>
                <w:color w:val="000000"/>
                <w:sz w:val="18"/>
                <w:szCs w:val="18"/>
                <w:lang w:eastAsia="zh-CN"/>
              </w:rPr>
            </w:pPr>
            <w:r w:rsidRPr="000F3341">
              <w:rPr>
                <w:color w:val="000000"/>
                <w:sz w:val="18"/>
                <w:szCs w:val="18"/>
                <w:lang w:eastAsia="zh-CN"/>
              </w:rPr>
              <w:t>SCS-SpecificCarrier (contained in FrequencyInfoUL-SIB-&gt;</w:t>
            </w:r>
            <w:r w:rsidRPr="000F3341">
              <w:rPr>
                <w:sz w:val="18"/>
                <w:szCs w:val="18"/>
              </w:rPr>
              <w:t xml:space="preserve"> </w:t>
            </w:r>
            <w:r w:rsidRPr="000F3341">
              <w:rPr>
                <w:color w:val="000000"/>
                <w:sz w:val="18"/>
                <w:szCs w:val="18"/>
                <w:lang w:eastAsia="zh-CN"/>
              </w:rPr>
              <w:t>scs-SpecificCarrierList)</w:t>
            </w:r>
          </w:p>
        </w:tc>
        <w:tc>
          <w:tcPr>
            <w:tcW w:w="496" w:type="pct"/>
            <w:tcBorders>
              <w:top w:val="nil"/>
              <w:left w:val="nil"/>
              <w:bottom w:val="single" w:sz="4" w:space="0" w:color="auto"/>
              <w:right w:val="single" w:sz="4" w:space="0" w:color="auto"/>
            </w:tcBorders>
            <w:shd w:val="clear" w:color="auto" w:fill="auto"/>
            <w:noWrap/>
          </w:tcPr>
          <w:p w14:paraId="69D4241C" w14:textId="77777777" w:rsidR="000C1223" w:rsidRPr="000F3341" w:rsidDel="00504ECD" w:rsidRDefault="000C1223" w:rsidP="005D78BB">
            <w:pPr>
              <w:rPr>
                <w:rFonts w:eastAsiaTheme="minorEastAsia"/>
                <w:color w:val="000000"/>
                <w:sz w:val="18"/>
                <w:szCs w:val="18"/>
                <w:lang w:eastAsia="zh-CN"/>
              </w:rPr>
            </w:pPr>
            <w:r w:rsidRPr="000F3341">
              <w:rPr>
                <w:rFonts w:eastAsiaTheme="minorEastAsia"/>
                <w:color w:val="000000"/>
                <w:sz w:val="18"/>
                <w:szCs w:val="18"/>
                <w:lang w:eastAsia="zh-CN"/>
              </w:rPr>
              <w:t>subbandList-SBFD</w:t>
            </w:r>
          </w:p>
        </w:tc>
        <w:tc>
          <w:tcPr>
            <w:tcW w:w="315" w:type="pct"/>
            <w:tcBorders>
              <w:top w:val="nil"/>
              <w:left w:val="nil"/>
              <w:bottom w:val="single" w:sz="4" w:space="0" w:color="auto"/>
              <w:right w:val="single" w:sz="4" w:space="0" w:color="auto"/>
            </w:tcBorders>
            <w:shd w:val="clear" w:color="auto" w:fill="auto"/>
            <w:noWrap/>
          </w:tcPr>
          <w:p w14:paraId="0A7A2FE6" w14:textId="77777777" w:rsidR="000C1223" w:rsidRPr="000F3341" w:rsidRDefault="000C1223" w:rsidP="005D78BB">
            <w:pPr>
              <w:rPr>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0C8C4959" w14:textId="77777777" w:rsidR="000C1223" w:rsidRPr="000F3341" w:rsidRDefault="000C1223" w:rsidP="005D78BB">
            <w:pPr>
              <w:rPr>
                <w:rFonts w:eastAsiaTheme="minorEastAsia"/>
                <w:color w:val="000000"/>
                <w:sz w:val="18"/>
                <w:szCs w:val="18"/>
                <w:lang w:eastAsia="zh-CN"/>
              </w:rPr>
            </w:pPr>
            <w:r w:rsidRPr="000F3341">
              <w:rPr>
                <w:rFonts w:eastAsiaTheme="minorEastAsia"/>
                <w:color w:val="000000"/>
                <w:sz w:val="18"/>
                <w:szCs w:val="18"/>
                <w:lang w:eastAsia="zh-CN"/>
              </w:rPr>
              <w:t xml:space="preserve">Indicates starting RB and bandwidth of each SBFD UL subband by a RIV-based indication </w:t>
            </w:r>
            <w:r w:rsidRPr="000F3341">
              <w:rPr>
                <w:rFonts w:eastAsia="Malgun Gothic"/>
                <w:sz w:val="18"/>
                <w:szCs w:val="18"/>
                <w:lang w:val="en-GB"/>
              </w:rPr>
              <w:t xml:space="preserve">setting </w:t>
            </w:r>
            <m:oMath>
              <m:sSubSup>
                <m:sSubSupPr>
                  <m:ctrlPr>
                    <w:rPr>
                      <w:rFonts w:ascii="Cambria Math" w:eastAsia="Batang" w:hAnsi="Cambria Math"/>
                      <w:sz w:val="18"/>
                      <w:szCs w:val="18"/>
                      <w:lang w:val="en-GB"/>
                    </w:rPr>
                  </m:ctrlPr>
                </m:sSubSupPr>
                <m:e>
                  <m:r>
                    <w:rPr>
                      <w:rFonts w:ascii="Cambria Math" w:eastAsia="Batang" w:hAnsi="Cambria Math"/>
                      <w:sz w:val="18"/>
                      <w:szCs w:val="18"/>
                      <w:lang w:val="en-GB"/>
                    </w:rPr>
                    <m:t>N</m:t>
                  </m:r>
                </m:e>
                <m:sub>
                  <m:r>
                    <m:rPr>
                      <m:nor/>
                    </m:rPr>
                    <w:rPr>
                      <w:rFonts w:eastAsia="Batang"/>
                      <w:sz w:val="18"/>
                      <w:szCs w:val="18"/>
                      <w:lang w:val="en-GB"/>
                    </w:rPr>
                    <m:t>BWP</m:t>
                  </m:r>
                </m:sub>
                <m:sup>
                  <m:r>
                    <m:rPr>
                      <m:nor/>
                    </m:rPr>
                    <w:rPr>
                      <w:rFonts w:eastAsia="Batang"/>
                      <w:sz w:val="18"/>
                      <w:szCs w:val="18"/>
                      <w:lang w:val="en-GB"/>
                    </w:rPr>
                    <m:t>size</m:t>
                  </m:r>
                </m:sup>
              </m:sSubSup>
            </m:oMath>
            <w:r w:rsidRPr="000F3341">
              <w:rPr>
                <w:rFonts w:eastAsia="Batang"/>
                <w:sz w:val="18"/>
                <w:szCs w:val="18"/>
                <w:lang w:val="en-GB" w:eastAsia="sv-SE"/>
              </w:rPr>
              <w:t>=275. Each element of the sequence has a value in the range of</w:t>
            </w:r>
            <w:r w:rsidRPr="000F3341">
              <w:rPr>
                <w:rFonts w:eastAsiaTheme="minorEastAsia"/>
                <w:color w:val="000000"/>
                <w:sz w:val="18"/>
                <w:szCs w:val="18"/>
                <w:lang w:eastAsia="zh-CN"/>
              </w:rPr>
              <w:t xml:space="preserve"> (0..37949), which shall be interpreted as resource indicator value (RIV) for the corresponding SBFD UL subband. The first PRB is a PRB determined by subcarrierSpacing and offsetToCarrier corresponding of the same SCS-SpecificCarrier.</w:t>
            </w:r>
          </w:p>
        </w:tc>
        <w:tc>
          <w:tcPr>
            <w:tcW w:w="355" w:type="pct"/>
            <w:tcBorders>
              <w:top w:val="nil"/>
              <w:left w:val="nil"/>
              <w:bottom w:val="single" w:sz="4" w:space="0" w:color="auto"/>
              <w:right w:val="single" w:sz="4" w:space="0" w:color="auto"/>
            </w:tcBorders>
            <w:shd w:val="clear" w:color="auto" w:fill="auto"/>
            <w:noWrap/>
          </w:tcPr>
          <w:p w14:paraId="7CE6970C" w14:textId="77777777" w:rsidR="000C1223" w:rsidRPr="000F3341" w:rsidRDefault="000C1223" w:rsidP="005D78BB">
            <w:pPr>
              <w:rPr>
                <w:color w:val="000000"/>
                <w:sz w:val="18"/>
                <w:szCs w:val="18"/>
                <w:lang w:eastAsia="zh-CN"/>
              </w:rPr>
            </w:pPr>
            <w:r w:rsidRPr="000F3341">
              <w:rPr>
                <w:color w:val="000000"/>
                <w:sz w:val="18"/>
                <w:szCs w:val="18"/>
                <w:lang w:eastAsia="zh-CN"/>
              </w:rPr>
              <w:t>SEQUENCE (SIZE (1))</w:t>
            </w:r>
          </w:p>
        </w:tc>
        <w:tc>
          <w:tcPr>
            <w:tcW w:w="324" w:type="pct"/>
            <w:tcBorders>
              <w:top w:val="nil"/>
              <w:left w:val="nil"/>
              <w:bottom w:val="single" w:sz="4" w:space="0" w:color="auto"/>
              <w:right w:val="single" w:sz="4" w:space="0" w:color="auto"/>
            </w:tcBorders>
            <w:shd w:val="clear" w:color="auto" w:fill="auto"/>
            <w:noWrap/>
          </w:tcPr>
          <w:p w14:paraId="353D9EA5" w14:textId="77777777" w:rsidR="000C1223" w:rsidRPr="000F3341" w:rsidRDefault="000C1223"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tcPr>
          <w:p w14:paraId="17FC0060" w14:textId="77777777" w:rsidR="000C1223" w:rsidRPr="000F3341" w:rsidRDefault="000C1223"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Yes</w:t>
            </w:r>
          </w:p>
        </w:tc>
        <w:tc>
          <w:tcPr>
            <w:tcW w:w="1125" w:type="pct"/>
            <w:vMerge w:val="restart"/>
            <w:tcBorders>
              <w:top w:val="nil"/>
              <w:left w:val="single" w:sz="4" w:space="0" w:color="auto"/>
              <w:right w:val="single" w:sz="4" w:space="0" w:color="auto"/>
            </w:tcBorders>
            <w:shd w:val="clear" w:color="auto" w:fill="auto"/>
            <w:noWrap/>
          </w:tcPr>
          <w:p w14:paraId="39A733F3" w14:textId="77777777" w:rsidR="000C1223" w:rsidRPr="000F3341" w:rsidRDefault="000C1223" w:rsidP="005D78BB">
            <w:pPr>
              <w:rPr>
                <w:rFonts w:eastAsia="Malgun Gothic"/>
                <w:b/>
                <w:sz w:val="18"/>
                <w:szCs w:val="18"/>
                <w:highlight w:val="green"/>
                <w:lang w:val="en-GB"/>
              </w:rPr>
            </w:pPr>
            <w:r w:rsidRPr="000F3341">
              <w:rPr>
                <w:rFonts w:eastAsia="Malgun Gothic"/>
                <w:b/>
                <w:sz w:val="18"/>
                <w:szCs w:val="18"/>
                <w:highlight w:val="green"/>
                <w:lang w:val="en-GB"/>
              </w:rPr>
              <w:t>Agreement</w:t>
            </w:r>
            <w:r w:rsidRPr="000F3341">
              <w:rPr>
                <w:rFonts w:eastAsia="Malgun Gothic"/>
                <w:sz w:val="18"/>
                <w:szCs w:val="18"/>
                <w:lang w:val="en-GB"/>
              </w:rPr>
              <w:t xml:space="preserve"> (@RAN1#116bis)</w:t>
            </w:r>
          </w:p>
          <w:p w14:paraId="5E80B948" w14:textId="77777777" w:rsidR="000C1223" w:rsidRPr="000F3341" w:rsidRDefault="000C1223" w:rsidP="005D78BB">
            <w:pPr>
              <w:rPr>
                <w:rFonts w:eastAsia="Malgun Gothic"/>
                <w:sz w:val="18"/>
                <w:szCs w:val="18"/>
                <w:lang w:val="en-GB"/>
              </w:rPr>
            </w:pPr>
            <w:r w:rsidRPr="000F3341">
              <w:rPr>
                <w:rFonts w:eastAsia="Malgun Gothic"/>
                <w:sz w:val="18"/>
                <w:szCs w:val="18"/>
                <w:lang w:val="en-GB"/>
              </w:rPr>
              <w:t>For cell-specific configuration of frequency locations of SBFD subbands,</w:t>
            </w:r>
          </w:p>
          <w:p w14:paraId="0B50EE5A" w14:textId="77777777" w:rsidR="000C1223" w:rsidRPr="000F3341" w:rsidRDefault="000C1223" w:rsidP="005F1BB0">
            <w:pPr>
              <w:numPr>
                <w:ilvl w:val="0"/>
                <w:numId w:val="44"/>
              </w:numPr>
              <w:rPr>
                <w:rFonts w:eastAsia="Malgun Gothic"/>
                <w:sz w:val="18"/>
                <w:szCs w:val="18"/>
                <w:lang w:val="en-GB"/>
              </w:rPr>
            </w:pPr>
            <w:r w:rsidRPr="000F3341">
              <w:rPr>
                <w:rFonts w:eastAsia="Malgun Gothic"/>
                <w:sz w:val="18"/>
                <w:szCs w:val="18"/>
                <w:lang w:val="en-GB"/>
              </w:rPr>
              <w:t xml:space="preserve">Option 1: Cell-specific frequency locations of SBFD subbands are separately configured for each SCS configuration in </w:t>
            </w:r>
            <w:r w:rsidRPr="000F3341">
              <w:rPr>
                <w:rFonts w:eastAsia="Batang"/>
                <w:i/>
                <w:sz w:val="18"/>
                <w:szCs w:val="18"/>
                <w:lang w:val="en-GB"/>
              </w:rPr>
              <w:t>SCS-SpecificCarrier</w:t>
            </w:r>
            <w:r w:rsidRPr="000F3341">
              <w:rPr>
                <w:rFonts w:eastAsia="Malgun Gothic"/>
                <w:i/>
                <w:sz w:val="18"/>
                <w:szCs w:val="18"/>
                <w:lang w:val="en-GB"/>
              </w:rPr>
              <w:t>List</w:t>
            </w:r>
            <w:r w:rsidRPr="000F3341">
              <w:rPr>
                <w:rFonts w:eastAsia="Malgun Gothic"/>
                <w:sz w:val="18"/>
                <w:szCs w:val="18"/>
                <w:lang w:val="en-GB"/>
              </w:rPr>
              <w:t>.</w:t>
            </w:r>
          </w:p>
          <w:p w14:paraId="3AD4BB74" w14:textId="77777777" w:rsidR="000C1223" w:rsidRPr="000F3341" w:rsidRDefault="000C1223" w:rsidP="005F1BB0">
            <w:pPr>
              <w:numPr>
                <w:ilvl w:val="1"/>
                <w:numId w:val="44"/>
              </w:numPr>
              <w:rPr>
                <w:rFonts w:eastAsia="Malgun Gothic"/>
                <w:i/>
                <w:sz w:val="18"/>
                <w:szCs w:val="18"/>
                <w:lang w:val="en-GB"/>
              </w:rPr>
            </w:pPr>
            <w:r w:rsidRPr="000F3341">
              <w:rPr>
                <w:rFonts w:eastAsia="Malgun Gothic"/>
                <w:sz w:val="18"/>
                <w:szCs w:val="18"/>
                <w:lang w:val="en-GB"/>
              </w:rPr>
              <w:t xml:space="preserve">For each SCS configuration, </w:t>
            </w:r>
            <w:r w:rsidRPr="000F3341">
              <w:rPr>
                <w:rFonts w:eastAsia="Malgun Gothic"/>
                <w:sz w:val="18"/>
                <w:szCs w:val="18"/>
                <w:highlight w:val="yellow"/>
                <w:lang w:val="en-GB"/>
              </w:rPr>
              <w:t>the reference starting PRB is the PRB determined by the SCS configuration and</w:t>
            </w:r>
            <w:r w:rsidRPr="000F3341">
              <w:rPr>
                <w:rFonts w:eastAsia="Malgun Gothic"/>
                <w:i/>
                <w:sz w:val="18"/>
                <w:szCs w:val="18"/>
                <w:highlight w:val="yellow"/>
                <w:lang w:val="en-GB"/>
              </w:rPr>
              <w:t xml:space="preserve"> offsetToCarrier</w:t>
            </w:r>
            <w:r w:rsidRPr="000F3341">
              <w:rPr>
                <w:rFonts w:eastAsia="Batang"/>
                <w:sz w:val="18"/>
                <w:szCs w:val="18"/>
                <w:highlight w:val="yellow"/>
                <w:lang w:val="en-GB" w:eastAsia="sv-SE"/>
              </w:rPr>
              <w:t xml:space="preserve"> corresponding to this subcarrier spacing</w:t>
            </w:r>
            <w:r w:rsidRPr="000F3341">
              <w:rPr>
                <w:rFonts w:eastAsia="Malgun Gothic"/>
                <w:sz w:val="18"/>
                <w:szCs w:val="18"/>
                <w:lang w:val="en-GB"/>
              </w:rPr>
              <w:t>.</w:t>
            </w:r>
          </w:p>
          <w:p w14:paraId="0E2812EE" w14:textId="77777777" w:rsidR="000C1223" w:rsidRPr="000F3341" w:rsidRDefault="000C1223" w:rsidP="005D78BB">
            <w:pPr>
              <w:rPr>
                <w:rFonts w:eastAsiaTheme="minorEastAsia"/>
                <w:b/>
                <w:sz w:val="18"/>
                <w:szCs w:val="18"/>
                <w:highlight w:val="green"/>
                <w:lang w:val="en-GB" w:eastAsia="zh-CN"/>
              </w:rPr>
            </w:pPr>
          </w:p>
          <w:p w14:paraId="326AFA5F" w14:textId="77777777" w:rsidR="000C1223" w:rsidRPr="000F3341" w:rsidRDefault="000C1223" w:rsidP="005D78BB">
            <w:pPr>
              <w:rPr>
                <w:rFonts w:eastAsia="Malgun Gothic"/>
                <w:b/>
                <w:sz w:val="18"/>
                <w:szCs w:val="18"/>
                <w:lang w:val="en-GB" w:eastAsia="zh-CN"/>
              </w:rPr>
            </w:pPr>
            <w:r w:rsidRPr="000F3341">
              <w:rPr>
                <w:rFonts w:eastAsia="Malgun Gothic"/>
                <w:b/>
                <w:sz w:val="18"/>
                <w:szCs w:val="18"/>
                <w:highlight w:val="green"/>
                <w:lang w:val="en-GB" w:eastAsia="zh-CN"/>
              </w:rPr>
              <w:t>Agreement</w:t>
            </w:r>
            <w:r w:rsidRPr="00031A6D">
              <w:rPr>
                <w:rFonts w:eastAsia="Malgun Gothic"/>
                <w:b/>
                <w:sz w:val="18"/>
                <w:szCs w:val="18"/>
                <w:lang w:val="en-GB" w:eastAsia="zh-CN"/>
              </w:rPr>
              <w:t xml:space="preserve"> </w:t>
            </w:r>
            <w:r w:rsidRPr="000F3341">
              <w:rPr>
                <w:rFonts w:eastAsia="Malgun Gothic"/>
                <w:sz w:val="18"/>
                <w:szCs w:val="18"/>
                <w:lang w:val="en-GB" w:eastAsia="zh-CN"/>
              </w:rPr>
              <w:t>(@RAN1#119)</w:t>
            </w:r>
          </w:p>
          <w:p w14:paraId="4D13D40B" w14:textId="77777777" w:rsidR="000C1223" w:rsidRPr="000F3341" w:rsidRDefault="000C1223" w:rsidP="005D78BB">
            <w:pPr>
              <w:tabs>
                <w:tab w:val="left" w:pos="0"/>
              </w:tabs>
              <w:rPr>
                <w:rFonts w:eastAsia="Malgun Gothic"/>
                <w:sz w:val="18"/>
                <w:szCs w:val="18"/>
                <w:lang w:val="en-GB"/>
              </w:rPr>
            </w:pPr>
            <w:r w:rsidRPr="000F3341">
              <w:rPr>
                <w:rFonts w:eastAsia="Malgun Gothic"/>
                <w:sz w:val="18"/>
                <w:szCs w:val="18"/>
                <w:lang w:val="en-GB"/>
              </w:rPr>
              <w:lastRenderedPageBreak/>
              <w:t>Confirm the following working assumption made in RAN1#118.</w:t>
            </w:r>
          </w:p>
          <w:p w14:paraId="0CBA996B" w14:textId="77777777" w:rsidR="000C1223" w:rsidRPr="000F3341" w:rsidRDefault="000C1223" w:rsidP="005D78BB">
            <w:pPr>
              <w:rPr>
                <w:rFonts w:eastAsia="Malgun Gothic"/>
                <w:b/>
                <w:sz w:val="18"/>
                <w:szCs w:val="18"/>
                <w:lang w:val="en-GB" w:eastAsia="zh-CN"/>
              </w:rPr>
            </w:pPr>
            <w:r w:rsidRPr="000F3341">
              <w:rPr>
                <w:rFonts w:eastAsia="Malgun Gothic"/>
                <w:b/>
                <w:sz w:val="18"/>
                <w:szCs w:val="18"/>
                <w:highlight w:val="darkYellow"/>
                <w:lang w:val="en-GB" w:eastAsia="zh-CN"/>
              </w:rPr>
              <w:t>Working Assumption</w:t>
            </w:r>
          </w:p>
          <w:p w14:paraId="6D9C552A" w14:textId="77777777" w:rsidR="000C1223" w:rsidRPr="000F3341" w:rsidRDefault="000C1223" w:rsidP="005D78BB">
            <w:pPr>
              <w:rPr>
                <w:rFonts w:eastAsia="Malgun Gothic"/>
                <w:sz w:val="18"/>
                <w:szCs w:val="18"/>
                <w:lang w:val="en-GB" w:eastAsia="zh-CN"/>
              </w:rPr>
            </w:pPr>
            <w:r w:rsidRPr="000F3341">
              <w:rPr>
                <w:rFonts w:eastAsia="Malgun Gothic"/>
                <w:sz w:val="18"/>
                <w:szCs w:val="18"/>
                <w:lang w:val="en-GB"/>
              </w:rPr>
              <w:t>For cell-specific configuration of frequency locations</w:t>
            </w:r>
            <w:r w:rsidRPr="000F3341">
              <w:rPr>
                <w:rFonts w:eastAsia="Malgun Gothic"/>
                <w:sz w:val="18"/>
                <w:szCs w:val="18"/>
                <w:lang w:val="en-GB" w:eastAsia="zh-CN"/>
              </w:rPr>
              <w:t xml:space="preserve"> of SBFD UL subband, for each SCS configuration in </w:t>
            </w:r>
            <w:r w:rsidRPr="000F3341">
              <w:rPr>
                <w:rFonts w:eastAsia="Batang"/>
                <w:i/>
                <w:sz w:val="18"/>
                <w:szCs w:val="18"/>
                <w:lang w:val="en-GB" w:eastAsia="zh-CN"/>
              </w:rPr>
              <w:t>SCS-SpecificCarrier</w:t>
            </w:r>
            <w:r w:rsidRPr="000F3341">
              <w:rPr>
                <w:rFonts w:eastAsia="Malgun Gothic"/>
                <w:i/>
                <w:sz w:val="18"/>
                <w:szCs w:val="18"/>
                <w:lang w:val="en-GB" w:eastAsia="zh-CN"/>
              </w:rPr>
              <w:t xml:space="preserve">List </w:t>
            </w:r>
            <w:r w:rsidRPr="000F3341">
              <w:rPr>
                <w:rFonts w:eastAsia="Malgun Gothic"/>
                <w:iCs/>
                <w:sz w:val="18"/>
                <w:szCs w:val="18"/>
                <w:lang w:val="en-GB" w:eastAsia="zh-CN"/>
              </w:rPr>
              <w:t>for UL</w:t>
            </w:r>
            <w:r w:rsidRPr="000F3341">
              <w:rPr>
                <w:rFonts w:eastAsia="Malgun Gothic"/>
                <w:sz w:val="18"/>
                <w:szCs w:val="18"/>
                <w:lang w:val="en-GB" w:eastAsia="zh-CN"/>
              </w:rPr>
              <w:t xml:space="preserve">, </w:t>
            </w:r>
            <w:r w:rsidRPr="000F3341">
              <w:rPr>
                <w:rFonts w:eastAsia="Malgun Gothic"/>
                <w:sz w:val="18"/>
                <w:szCs w:val="18"/>
                <w:highlight w:val="yellow"/>
                <w:lang w:val="en-GB" w:eastAsia="zh-CN"/>
              </w:rPr>
              <w:t xml:space="preserve">starting RB and bandwidth of SBFD UL subband are indicated by a RIV-based indication as defined in 38.214 setting </w:t>
            </w:r>
            <m:oMath>
              <m:sSubSup>
                <m:sSubSupPr>
                  <m:ctrlPr>
                    <w:rPr>
                      <w:rFonts w:ascii="Cambria Math" w:eastAsia="Batang" w:hAnsi="Cambria Math"/>
                      <w:sz w:val="18"/>
                      <w:szCs w:val="18"/>
                      <w:highlight w:val="yellow"/>
                      <w:lang w:val="en-GB"/>
                    </w:rPr>
                  </m:ctrlPr>
                </m:sSubSupPr>
                <m:e>
                  <m:r>
                    <w:rPr>
                      <w:rFonts w:ascii="Cambria Math" w:eastAsia="Batang" w:hAnsi="Cambria Math"/>
                      <w:sz w:val="18"/>
                      <w:szCs w:val="18"/>
                      <w:highlight w:val="yellow"/>
                      <w:lang w:val="en-GB"/>
                    </w:rPr>
                    <m:t>N</m:t>
                  </m:r>
                </m:e>
                <m:sub>
                  <m:r>
                    <m:rPr>
                      <m:nor/>
                    </m:rPr>
                    <w:rPr>
                      <w:rFonts w:eastAsia="Batang"/>
                      <w:sz w:val="18"/>
                      <w:szCs w:val="18"/>
                      <w:highlight w:val="yellow"/>
                      <w:lang w:val="en-GB"/>
                    </w:rPr>
                    <m:t>BWP</m:t>
                  </m:r>
                </m:sub>
                <m:sup>
                  <m:r>
                    <m:rPr>
                      <m:nor/>
                    </m:rPr>
                    <w:rPr>
                      <w:rFonts w:eastAsia="Batang"/>
                      <w:sz w:val="18"/>
                      <w:szCs w:val="18"/>
                      <w:highlight w:val="yellow"/>
                      <w:lang w:val="en-GB"/>
                    </w:rPr>
                    <m:t>size</m:t>
                  </m:r>
                </m:sup>
              </m:sSubSup>
            </m:oMath>
            <w:r w:rsidRPr="000F3341">
              <w:rPr>
                <w:rFonts w:eastAsia="Batang"/>
                <w:sz w:val="18"/>
                <w:szCs w:val="18"/>
                <w:highlight w:val="yellow"/>
                <w:lang w:val="en-GB" w:eastAsia="sv-SE"/>
              </w:rPr>
              <w:t>=275</w:t>
            </w:r>
            <w:r w:rsidRPr="000F3341">
              <w:rPr>
                <w:rFonts w:eastAsia="Malgun Gothic"/>
                <w:sz w:val="18"/>
                <w:szCs w:val="18"/>
                <w:lang w:val="en-GB" w:eastAsia="zh-CN"/>
              </w:rPr>
              <w:t>.</w:t>
            </w:r>
          </w:p>
          <w:p w14:paraId="217C2E69" w14:textId="77777777" w:rsidR="000C1223" w:rsidRPr="000F3341" w:rsidRDefault="000C1223" w:rsidP="005D78BB">
            <w:pPr>
              <w:rPr>
                <w:rFonts w:eastAsia="Malgun Gothic"/>
                <w:sz w:val="18"/>
                <w:szCs w:val="18"/>
                <w:lang w:val="en-GB" w:eastAsia="zh-CN"/>
              </w:rPr>
            </w:pPr>
            <w:r w:rsidRPr="000F3341">
              <w:rPr>
                <w:rFonts w:eastAsia="Malgun Gothic"/>
                <w:sz w:val="18"/>
                <w:szCs w:val="18"/>
                <w:lang w:val="en-GB"/>
              </w:rPr>
              <w:t>For cell-specific configuration of frequency locations</w:t>
            </w:r>
            <w:r w:rsidRPr="000F3341">
              <w:rPr>
                <w:rFonts w:eastAsia="Malgun Gothic"/>
                <w:sz w:val="18"/>
                <w:szCs w:val="18"/>
                <w:lang w:val="en-GB" w:eastAsia="zh-CN"/>
              </w:rPr>
              <w:t xml:space="preserve"> of SBFD DL subband(s), for each SCS configuration in </w:t>
            </w:r>
            <w:r w:rsidRPr="000F3341">
              <w:rPr>
                <w:rFonts w:eastAsia="Batang"/>
                <w:i/>
                <w:sz w:val="18"/>
                <w:szCs w:val="18"/>
                <w:lang w:val="en-GB" w:eastAsia="zh-CN"/>
              </w:rPr>
              <w:t>SCS-SpecificCarrier</w:t>
            </w:r>
            <w:r w:rsidRPr="000F3341">
              <w:rPr>
                <w:rFonts w:eastAsia="Malgun Gothic"/>
                <w:i/>
                <w:sz w:val="18"/>
                <w:szCs w:val="18"/>
                <w:lang w:val="en-GB" w:eastAsia="zh-CN"/>
              </w:rPr>
              <w:t xml:space="preserve">List </w:t>
            </w:r>
            <w:r w:rsidRPr="000F3341">
              <w:rPr>
                <w:rFonts w:eastAsia="Malgun Gothic"/>
                <w:iCs/>
                <w:sz w:val="18"/>
                <w:szCs w:val="18"/>
                <w:lang w:val="en-GB" w:eastAsia="zh-CN"/>
              </w:rPr>
              <w:t>for DL</w:t>
            </w:r>
            <w:r w:rsidRPr="000F3341">
              <w:rPr>
                <w:rFonts w:eastAsia="Malgun Gothic"/>
                <w:sz w:val="18"/>
                <w:szCs w:val="18"/>
                <w:lang w:val="en-GB" w:eastAsia="zh-CN"/>
              </w:rPr>
              <w:t xml:space="preserve">, </w:t>
            </w:r>
            <w:r w:rsidRPr="000F3341">
              <w:rPr>
                <w:rFonts w:eastAsia="Malgun Gothic"/>
                <w:sz w:val="18"/>
                <w:szCs w:val="18"/>
                <w:highlight w:val="yellow"/>
                <w:lang w:val="en-GB" w:eastAsia="zh-CN"/>
              </w:rPr>
              <w:t xml:space="preserve">starting RB and bandwidth of each SBFD DL subband are indicated by a RIV-based indication as defined in 38.214 setting </w:t>
            </w:r>
            <m:oMath>
              <m:sSubSup>
                <m:sSubSupPr>
                  <m:ctrlPr>
                    <w:rPr>
                      <w:rFonts w:ascii="Cambria Math" w:eastAsia="Batang" w:hAnsi="Cambria Math"/>
                      <w:sz w:val="18"/>
                      <w:szCs w:val="18"/>
                      <w:highlight w:val="yellow"/>
                      <w:lang w:val="en-GB"/>
                    </w:rPr>
                  </m:ctrlPr>
                </m:sSubSupPr>
                <m:e>
                  <m:r>
                    <w:rPr>
                      <w:rFonts w:ascii="Cambria Math" w:eastAsia="Batang" w:hAnsi="Cambria Math"/>
                      <w:sz w:val="18"/>
                      <w:szCs w:val="18"/>
                      <w:highlight w:val="yellow"/>
                      <w:lang w:val="en-GB"/>
                    </w:rPr>
                    <m:t>N</m:t>
                  </m:r>
                </m:e>
                <m:sub>
                  <m:r>
                    <m:rPr>
                      <m:nor/>
                    </m:rPr>
                    <w:rPr>
                      <w:rFonts w:eastAsia="Batang"/>
                      <w:sz w:val="18"/>
                      <w:szCs w:val="18"/>
                      <w:highlight w:val="yellow"/>
                      <w:lang w:val="en-GB"/>
                    </w:rPr>
                    <m:t>BWP</m:t>
                  </m:r>
                </m:sub>
                <m:sup>
                  <m:r>
                    <m:rPr>
                      <m:nor/>
                    </m:rPr>
                    <w:rPr>
                      <w:rFonts w:eastAsia="Batang"/>
                      <w:sz w:val="18"/>
                      <w:szCs w:val="18"/>
                      <w:highlight w:val="yellow"/>
                      <w:lang w:val="en-GB"/>
                    </w:rPr>
                    <m:t>size</m:t>
                  </m:r>
                </m:sup>
              </m:sSubSup>
            </m:oMath>
            <w:r w:rsidRPr="000F3341">
              <w:rPr>
                <w:rFonts w:eastAsia="Batang"/>
                <w:sz w:val="18"/>
                <w:szCs w:val="18"/>
                <w:highlight w:val="yellow"/>
                <w:lang w:val="en-GB" w:eastAsia="sv-SE"/>
              </w:rPr>
              <w:t>=275</w:t>
            </w:r>
            <w:r w:rsidRPr="000F3341">
              <w:rPr>
                <w:rFonts w:eastAsia="Batang"/>
                <w:sz w:val="18"/>
                <w:szCs w:val="18"/>
                <w:lang w:val="en-GB" w:eastAsia="sv-SE"/>
              </w:rPr>
              <w:t>.</w:t>
            </w:r>
          </w:p>
          <w:p w14:paraId="340D3941" w14:textId="77777777" w:rsidR="000C1223" w:rsidRPr="000F3341" w:rsidRDefault="000C1223" w:rsidP="005F1BB0">
            <w:pPr>
              <w:widowControl w:val="0"/>
              <w:numPr>
                <w:ilvl w:val="0"/>
                <w:numId w:val="44"/>
              </w:numPr>
              <w:jc w:val="both"/>
              <w:rPr>
                <w:rFonts w:eastAsia="Malgun Gothic"/>
                <w:sz w:val="18"/>
                <w:szCs w:val="18"/>
                <w:lang w:val="en-GB"/>
              </w:rPr>
            </w:pPr>
            <w:r w:rsidRPr="000F3341">
              <w:rPr>
                <w:rFonts w:eastAsia="Malgun Gothic"/>
                <w:sz w:val="18"/>
                <w:szCs w:val="18"/>
                <w:highlight w:val="yellow"/>
                <w:lang w:val="en-GB" w:eastAsia="zh-CN"/>
              </w:rPr>
              <w:t>One or two SBFD DL subbands</w:t>
            </w:r>
            <w:r w:rsidRPr="000F3341">
              <w:rPr>
                <w:rFonts w:eastAsia="Malgun Gothic"/>
                <w:sz w:val="18"/>
                <w:szCs w:val="18"/>
                <w:lang w:val="en-GB" w:eastAsia="zh-CN"/>
              </w:rPr>
              <w:t xml:space="preserve"> can be configured</w:t>
            </w:r>
          </w:p>
        </w:tc>
      </w:tr>
      <w:tr w:rsidR="00757302" w:rsidRPr="00943573" w14:paraId="18A42C55"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719ED911" w14:textId="77777777" w:rsidR="000C1223" w:rsidRPr="000F3341" w:rsidDel="00312EC9" w:rsidRDefault="000C1223" w:rsidP="005D78BB">
            <w:pPr>
              <w:rPr>
                <w:color w:val="000000"/>
                <w:sz w:val="18"/>
                <w:szCs w:val="18"/>
                <w:lang w:eastAsia="zh-CN"/>
              </w:rPr>
            </w:pPr>
            <w:r w:rsidRPr="000F3341">
              <w:rPr>
                <w:rFonts w:eastAsiaTheme="minorEastAsia"/>
                <w:color w:val="000000"/>
                <w:sz w:val="18"/>
                <w:szCs w:val="18"/>
                <w:lang w:eastAsia="zh-CN"/>
              </w:rPr>
              <w:t>SBFD configuration</w:t>
            </w:r>
          </w:p>
        </w:tc>
        <w:tc>
          <w:tcPr>
            <w:tcW w:w="451" w:type="pct"/>
            <w:tcBorders>
              <w:top w:val="nil"/>
              <w:left w:val="nil"/>
              <w:bottom w:val="single" w:sz="4" w:space="0" w:color="auto"/>
              <w:right w:val="single" w:sz="4" w:space="0" w:color="auto"/>
            </w:tcBorders>
            <w:shd w:val="clear" w:color="auto" w:fill="auto"/>
            <w:noWrap/>
          </w:tcPr>
          <w:p w14:paraId="75FA44E7" w14:textId="77777777" w:rsidR="000C1223" w:rsidRPr="000F3341" w:rsidRDefault="000C1223" w:rsidP="005D78BB">
            <w:pPr>
              <w:rPr>
                <w:rFonts w:eastAsiaTheme="minorEastAsia"/>
                <w:color w:val="000000"/>
                <w:sz w:val="18"/>
                <w:szCs w:val="18"/>
                <w:lang w:eastAsia="zh-CN"/>
              </w:rPr>
            </w:pPr>
            <w:r w:rsidRPr="000F3341">
              <w:rPr>
                <w:color w:val="000000"/>
                <w:sz w:val="18"/>
                <w:szCs w:val="18"/>
                <w:lang w:eastAsia="zh-CN"/>
              </w:rPr>
              <w:t>SCS-SpecificCarrier (contained in FrequencyInfoDL-SIB-&gt;</w:t>
            </w:r>
            <w:r w:rsidRPr="000F3341">
              <w:rPr>
                <w:sz w:val="18"/>
                <w:szCs w:val="18"/>
              </w:rPr>
              <w:t xml:space="preserve"> </w:t>
            </w:r>
            <w:r w:rsidRPr="000F3341">
              <w:rPr>
                <w:color w:val="000000"/>
                <w:sz w:val="18"/>
                <w:szCs w:val="18"/>
                <w:lang w:eastAsia="zh-CN"/>
              </w:rPr>
              <w:t>scs-SpecificCarrierList)</w:t>
            </w:r>
          </w:p>
        </w:tc>
        <w:tc>
          <w:tcPr>
            <w:tcW w:w="496" w:type="pct"/>
            <w:tcBorders>
              <w:top w:val="nil"/>
              <w:left w:val="nil"/>
              <w:bottom w:val="single" w:sz="4" w:space="0" w:color="auto"/>
              <w:right w:val="single" w:sz="4" w:space="0" w:color="auto"/>
            </w:tcBorders>
            <w:shd w:val="clear" w:color="auto" w:fill="auto"/>
            <w:noWrap/>
          </w:tcPr>
          <w:p w14:paraId="1D324922" w14:textId="77777777" w:rsidR="000C1223" w:rsidRPr="000F3341" w:rsidRDefault="000C1223" w:rsidP="005D78BB">
            <w:pPr>
              <w:rPr>
                <w:rFonts w:eastAsiaTheme="minorEastAsia"/>
                <w:color w:val="000000"/>
                <w:sz w:val="18"/>
                <w:szCs w:val="18"/>
                <w:lang w:eastAsia="zh-CN"/>
              </w:rPr>
            </w:pPr>
            <w:r w:rsidRPr="000F3341">
              <w:rPr>
                <w:rFonts w:eastAsiaTheme="minorEastAsia"/>
                <w:color w:val="000000"/>
                <w:sz w:val="18"/>
                <w:szCs w:val="18"/>
                <w:lang w:eastAsia="zh-CN"/>
              </w:rPr>
              <w:t>subbandList-SBFD</w:t>
            </w:r>
          </w:p>
        </w:tc>
        <w:tc>
          <w:tcPr>
            <w:tcW w:w="315" w:type="pct"/>
            <w:tcBorders>
              <w:top w:val="nil"/>
              <w:left w:val="nil"/>
              <w:bottom w:val="single" w:sz="4" w:space="0" w:color="auto"/>
              <w:right w:val="single" w:sz="4" w:space="0" w:color="auto"/>
            </w:tcBorders>
            <w:shd w:val="clear" w:color="auto" w:fill="auto"/>
            <w:noWrap/>
          </w:tcPr>
          <w:p w14:paraId="2D2C5087" w14:textId="77777777" w:rsidR="000C1223" w:rsidRPr="000F3341" w:rsidRDefault="000C1223" w:rsidP="005D78BB">
            <w:pPr>
              <w:rPr>
                <w:rFonts w:eastAsiaTheme="minorEastAsia"/>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181A2735" w14:textId="77777777" w:rsidR="000C1223" w:rsidRPr="000F3341" w:rsidRDefault="000C1223" w:rsidP="005D78BB">
            <w:pPr>
              <w:rPr>
                <w:rFonts w:eastAsiaTheme="minorEastAsia"/>
                <w:color w:val="000000"/>
                <w:sz w:val="18"/>
                <w:szCs w:val="18"/>
                <w:lang w:eastAsia="zh-CN"/>
              </w:rPr>
            </w:pPr>
            <w:r w:rsidRPr="000F3341">
              <w:rPr>
                <w:rFonts w:eastAsiaTheme="minorEastAsia"/>
                <w:color w:val="000000"/>
                <w:sz w:val="18"/>
                <w:szCs w:val="18"/>
                <w:lang w:eastAsia="zh-CN"/>
              </w:rPr>
              <w:t xml:space="preserve">Indicates starting RB and bandwidth of each SBFD DL subband by a RIV-based indication </w:t>
            </w:r>
            <w:r w:rsidRPr="000F3341">
              <w:rPr>
                <w:rFonts w:eastAsia="Malgun Gothic"/>
                <w:sz w:val="18"/>
                <w:szCs w:val="18"/>
                <w:lang w:val="en-GB"/>
              </w:rPr>
              <w:t xml:space="preserve">setting </w:t>
            </w:r>
            <m:oMath>
              <m:sSubSup>
                <m:sSubSupPr>
                  <m:ctrlPr>
                    <w:rPr>
                      <w:rFonts w:ascii="Cambria Math" w:eastAsia="Batang" w:hAnsi="Cambria Math"/>
                      <w:sz w:val="18"/>
                      <w:szCs w:val="18"/>
                      <w:lang w:val="en-GB"/>
                    </w:rPr>
                  </m:ctrlPr>
                </m:sSubSupPr>
                <m:e>
                  <m:r>
                    <w:rPr>
                      <w:rFonts w:ascii="Cambria Math" w:eastAsia="Batang" w:hAnsi="Cambria Math"/>
                      <w:sz w:val="18"/>
                      <w:szCs w:val="18"/>
                      <w:lang w:val="en-GB"/>
                    </w:rPr>
                    <m:t>N</m:t>
                  </m:r>
                </m:e>
                <m:sub>
                  <m:r>
                    <m:rPr>
                      <m:nor/>
                    </m:rPr>
                    <w:rPr>
                      <w:rFonts w:eastAsia="Batang"/>
                      <w:sz w:val="18"/>
                      <w:szCs w:val="18"/>
                      <w:lang w:val="en-GB"/>
                    </w:rPr>
                    <m:t>BWP</m:t>
                  </m:r>
                </m:sub>
                <m:sup>
                  <m:r>
                    <m:rPr>
                      <m:nor/>
                    </m:rPr>
                    <w:rPr>
                      <w:rFonts w:eastAsia="Batang"/>
                      <w:sz w:val="18"/>
                      <w:szCs w:val="18"/>
                      <w:lang w:val="en-GB"/>
                    </w:rPr>
                    <m:t>size</m:t>
                  </m:r>
                </m:sup>
              </m:sSubSup>
            </m:oMath>
            <w:r w:rsidRPr="000F3341">
              <w:rPr>
                <w:rFonts w:eastAsia="Batang"/>
                <w:sz w:val="18"/>
                <w:szCs w:val="18"/>
                <w:lang w:val="en-GB" w:eastAsia="sv-SE"/>
              </w:rPr>
              <w:t>=275. Each element of the sequence has a value in the range of</w:t>
            </w:r>
            <w:r w:rsidRPr="000F3341">
              <w:rPr>
                <w:rFonts w:eastAsiaTheme="minorEastAsia"/>
                <w:color w:val="000000"/>
                <w:sz w:val="18"/>
                <w:szCs w:val="18"/>
                <w:lang w:eastAsia="zh-CN"/>
              </w:rPr>
              <w:t xml:space="preserve"> (0..37949), which shall be interpreted as resource indicator value (RIV) for the corresponding SBFD DL </w:t>
            </w:r>
            <w:r w:rsidRPr="000F3341">
              <w:rPr>
                <w:rFonts w:eastAsiaTheme="minorEastAsia"/>
                <w:color w:val="000000"/>
                <w:sz w:val="18"/>
                <w:szCs w:val="18"/>
                <w:lang w:eastAsia="zh-CN"/>
              </w:rPr>
              <w:lastRenderedPageBreak/>
              <w:t>subband. The first PRB is a PRB determined by subcarrierSpacing and offsetToCarrier corresponding of the same SCS-SpecificCarrier.</w:t>
            </w:r>
          </w:p>
        </w:tc>
        <w:tc>
          <w:tcPr>
            <w:tcW w:w="355" w:type="pct"/>
            <w:tcBorders>
              <w:top w:val="nil"/>
              <w:left w:val="nil"/>
              <w:bottom w:val="single" w:sz="4" w:space="0" w:color="auto"/>
              <w:right w:val="single" w:sz="4" w:space="0" w:color="auto"/>
            </w:tcBorders>
            <w:shd w:val="clear" w:color="auto" w:fill="auto"/>
            <w:noWrap/>
          </w:tcPr>
          <w:p w14:paraId="3E5EDFC4" w14:textId="77777777" w:rsidR="000C1223" w:rsidRPr="000F3341" w:rsidRDefault="000C1223" w:rsidP="005D78BB">
            <w:pPr>
              <w:rPr>
                <w:color w:val="000000"/>
                <w:sz w:val="18"/>
                <w:szCs w:val="18"/>
                <w:lang w:eastAsia="zh-CN"/>
              </w:rPr>
            </w:pPr>
            <w:r w:rsidRPr="000F3341">
              <w:rPr>
                <w:color w:val="000000"/>
                <w:sz w:val="18"/>
                <w:szCs w:val="18"/>
                <w:lang w:eastAsia="zh-CN"/>
              </w:rPr>
              <w:lastRenderedPageBreak/>
              <w:t>SEQUENCE (SIZE (1..2))</w:t>
            </w:r>
          </w:p>
        </w:tc>
        <w:tc>
          <w:tcPr>
            <w:tcW w:w="324" w:type="pct"/>
            <w:tcBorders>
              <w:top w:val="nil"/>
              <w:left w:val="nil"/>
              <w:bottom w:val="single" w:sz="4" w:space="0" w:color="auto"/>
              <w:right w:val="single" w:sz="4" w:space="0" w:color="auto"/>
            </w:tcBorders>
            <w:shd w:val="clear" w:color="auto" w:fill="auto"/>
            <w:noWrap/>
          </w:tcPr>
          <w:p w14:paraId="58BB2EEE" w14:textId="77777777" w:rsidR="000C1223" w:rsidRPr="000F3341" w:rsidRDefault="000C1223"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Per cell</w:t>
            </w:r>
          </w:p>
        </w:tc>
        <w:tc>
          <w:tcPr>
            <w:tcW w:w="496" w:type="pct"/>
            <w:tcBorders>
              <w:top w:val="nil"/>
              <w:left w:val="nil"/>
              <w:bottom w:val="single" w:sz="4" w:space="0" w:color="auto"/>
              <w:right w:val="single" w:sz="4" w:space="0" w:color="auto"/>
            </w:tcBorders>
            <w:shd w:val="clear" w:color="auto" w:fill="auto"/>
            <w:noWrap/>
          </w:tcPr>
          <w:p w14:paraId="20043A4D" w14:textId="77777777" w:rsidR="000C1223" w:rsidRPr="000F3341" w:rsidRDefault="000C1223" w:rsidP="005D78BB">
            <w:pPr>
              <w:rPr>
                <w:color w:val="000000"/>
                <w:sz w:val="18"/>
                <w:szCs w:val="18"/>
                <w:lang w:eastAsia="zh-CN"/>
              </w:rPr>
            </w:pPr>
            <w:r w:rsidRPr="000F3341">
              <w:rPr>
                <w:color w:val="000000"/>
                <w:sz w:val="18"/>
                <w:szCs w:val="18"/>
                <w:lang w:eastAsia="zh-CN"/>
              </w:rPr>
              <w:t> </w:t>
            </w:r>
            <w:r w:rsidRPr="000F3341">
              <w:rPr>
                <w:rFonts w:eastAsiaTheme="minorEastAsia"/>
                <w:color w:val="000000"/>
                <w:sz w:val="18"/>
                <w:szCs w:val="18"/>
                <w:lang w:eastAsia="zh-CN"/>
              </w:rPr>
              <w:t>Yes</w:t>
            </w:r>
          </w:p>
        </w:tc>
        <w:tc>
          <w:tcPr>
            <w:tcW w:w="1125" w:type="pct"/>
            <w:vMerge/>
            <w:tcBorders>
              <w:left w:val="single" w:sz="4" w:space="0" w:color="auto"/>
              <w:bottom w:val="single" w:sz="4" w:space="0" w:color="auto"/>
              <w:right w:val="single" w:sz="4" w:space="0" w:color="auto"/>
            </w:tcBorders>
            <w:shd w:val="clear" w:color="auto" w:fill="auto"/>
            <w:noWrap/>
          </w:tcPr>
          <w:p w14:paraId="5D3D6DA5" w14:textId="77777777" w:rsidR="000C1223" w:rsidRPr="000F3341" w:rsidRDefault="000C1223" w:rsidP="005D78BB">
            <w:pPr>
              <w:rPr>
                <w:rFonts w:eastAsia="Malgun Gothic"/>
                <w:b/>
                <w:sz w:val="18"/>
                <w:szCs w:val="18"/>
                <w:highlight w:val="green"/>
                <w:lang w:val="en-GB"/>
              </w:rPr>
            </w:pPr>
          </w:p>
        </w:tc>
      </w:tr>
      <w:tr w:rsidR="00DD2234" w:rsidRPr="00943573" w14:paraId="5EA9958D"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6D45871A"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Tx/Rx across two symbol types</w:t>
            </w:r>
          </w:p>
        </w:tc>
        <w:tc>
          <w:tcPr>
            <w:tcW w:w="451" w:type="pct"/>
            <w:tcBorders>
              <w:top w:val="nil"/>
              <w:left w:val="nil"/>
              <w:bottom w:val="single" w:sz="4" w:space="0" w:color="auto"/>
              <w:right w:val="single" w:sz="4" w:space="0" w:color="auto"/>
            </w:tcBorders>
            <w:shd w:val="clear" w:color="auto" w:fill="auto"/>
            <w:noWrap/>
          </w:tcPr>
          <w:p w14:paraId="1F5CE290" w14:textId="77777777" w:rsidR="00DD2234" w:rsidRPr="000F3341" w:rsidRDefault="00DD2234" w:rsidP="005D78BB">
            <w:pPr>
              <w:rPr>
                <w:color w:val="000000"/>
                <w:sz w:val="18"/>
                <w:szCs w:val="18"/>
                <w:lang w:eastAsia="zh-CN"/>
              </w:rPr>
            </w:pPr>
            <w:r w:rsidRPr="000F3341">
              <w:rPr>
                <w:color w:val="000000"/>
                <w:sz w:val="18"/>
                <w:szCs w:val="18"/>
                <w:lang w:eastAsia="zh-CN"/>
              </w:rPr>
              <w:t>BWP-UplinkDedicated</w:t>
            </w:r>
          </w:p>
        </w:tc>
        <w:tc>
          <w:tcPr>
            <w:tcW w:w="496" w:type="pct"/>
            <w:tcBorders>
              <w:top w:val="nil"/>
              <w:left w:val="nil"/>
              <w:bottom w:val="single" w:sz="4" w:space="0" w:color="auto"/>
              <w:right w:val="single" w:sz="4" w:space="0" w:color="auto"/>
            </w:tcBorders>
            <w:shd w:val="clear" w:color="auto" w:fill="auto"/>
            <w:noWrap/>
          </w:tcPr>
          <w:p w14:paraId="496C7A5D"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txConfiguration</w:t>
            </w:r>
          </w:p>
        </w:tc>
        <w:tc>
          <w:tcPr>
            <w:tcW w:w="315" w:type="pct"/>
            <w:tcBorders>
              <w:top w:val="nil"/>
              <w:left w:val="nil"/>
              <w:bottom w:val="single" w:sz="4" w:space="0" w:color="auto"/>
              <w:right w:val="single" w:sz="4" w:space="0" w:color="auto"/>
            </w:tcBorders>
            <w:shd w:val="clear" w:color="auto" w:fill="auto"/>
            <w:noWrap/>
          </w:tcPr>
          <w:p w14:paraId="619F29A2"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320D229D"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Indicates whether Configuration 2 is supported for PUCCH and PUSCH transmissions within current UL BWP. If not configured, Configuration 1 is applied for PUCCH and PUSCH transmissions within current UL BWP.</w:t>
            </w:r>
          </w:p>
        </w:tc>
        <w:tc>
          <w:tcPr>
            <w:tcW w:w="355" w:type="pct"/>
            <w:tcBorders>
              <w:top w:val="nil"/>
              <w:left w:val="nil"/>
              <w:bottom w:val="single" w:sz="4" w:space="0" w:color="auto"/>
              <w:right w:val="single" w:sz="4" w:space="0" w:color="auto"/>
            </w:tcBorders>
            <w:shd w:val="clear" w:color="auto" w:fill="auto"/>
            <w:noWrap/>
          </w:tcPr>
          <w:p w14:paraId="3CF5B70E" w14:textId="77777777" w:rsidR="00DD2234" w:rsidRPr="000F3341" w:rsidRDefault="00DD2234" w:rsidP="005D78BB">
            <w:pPr>
              <w:rPr>
                <w:color w:val="000000"/>
                <w:sz w:val="18"/>
                <w:szCs w:val="18"/>
                <w:lang w:eastAsia="zh-CN"/>
              </w:rPr>
            </w:pPr>
            <w:r w:rsidRPr="000F3341">
              <w:rPr>
                <w:color w:val="000000"/>
                <w:sz w:val="18"/>
                <w:szCs w:val="18"/>
                <w:lang w:eastAsia="zh-CN"/>
              </w:rPr>
              <w:t>ENUMERATED {configuration2}</w:t>
            </w:r>
          </w:p>
        </w:tc>
        <w:tc>
          <w:tcPr>
            <w:tcW w:w="324" w:type="pct"/>
            <w:tcBorders>
              <w:top w:val="nil"/>
              <w:left w:val="nil"/>
              <w:bottom w:val="single" w:sz="4" w:space="0" w:color="auto"/>
              <w:right w:val="single" w:sz="4" w:space="0" w:color="auto"/>
            </w:tcBorders>
            <w:shd w:val="clear" w:color="auto" w:fill="auto"/>
            <w:noWrap/>
          </w:tcPr>
          <w:p w14:paraId="397C5BA5"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tcPr>
          <w:p w14:paraId="72D48E52"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No</w:t>
            </w:r>
          </w:p>
        </w:tc>
        <w:tc>
          <w:tcPr>
            <w:tcW w:w="1125" w:type="pct"/>
            <w:vMerge w:val="restart"/>
            <w:tcBorders>
              <w:top w:val="nil"/>
              <w:left w:val="single" w:sz="4" w:space="0" w:color="auto"/>
              <w:right w:val="single" w:sz="4" w:space="0" w:color="auto"/>
            </w:tcBorders>
            <w:shd w:val="clear" w:color="auto" w:fill="auto"/>
            <w:noWrap/>
          </w:tcPr>
          <w:p w14:paraId="5F64E7A2" w14:textId="77777777" w:rsidR="00DD2234" w:rsidRPr="000F3341" w:rsidRDefault="00DD2234" w:rsidP="005D78BB">
            <w:pPr>
              <w:rPr>
                <w:rFonts w:eastAsia="Malgun Gothic"/>
                <w:b/>
                <w:sz w:val="18"/>
                <w:szCs w:val="18"/>
                <w:lang w:val="en-GB" w:eastAsia="zh-CN"/>
              </w:rPr>
            </w:pPr>
            <w:r w:rsidRPr="000F3341">
              <w:rPr>
                <w:rFonts w:eastAsia="Malgun Gothic"/>
                <w:b/>
                <w:sz w:val="18"/>
                <w:szCs w:val="18"/>
                <w:highlight w:val="green"/>
                <w:lang w:val="en-GB" w:eastAsia="zh-CN"/>
              </w:rPr>
              <w:t>Agreement</w:t>
            </w:r>
            <w:r w:rsidRPr="000F3341">
              <w:rPr>
                <w:rFonts w:eastAsia="Malgun Gothic"/>
                <w:sz w:val="18"/>
                <w:szCs w:val="18"/>
                <w:lang w:val="en-GB" w:eastAsia="zh-CN"/>
              </w:rPr>
              <w:t xml:space="preserve"> (@RAN1#119)</w:t>
            </w:r>
          </w:p>
          <w:p w14:paraId="3D1717D4" w14:textId="77777777" w:rsidR="00DD2234" w:rsidRPr="000F3341" w:rsidRDefault="00DD2234" w:rsidP="005D78BB">
            <w:pPr>
              <w:tabs>
                <w:tab w:val="left" w:pos="0"/>
              </w:tabs>
              <w:rPr>
                <w:rFonts w:eastAsia="Malgun Gothic"/>
                <w:sz w:val="18"/>
                <w:szCs w:val="18"/>
                <w:lang w:val="en-GB" w:eastAsia="zh-CN"/>
              </w:rPr>
            </w:pPr>
            <w:r w:rsidRPr="000F3341">
              <w:rPr>
                <w:rFonts w:eastAsia="Malgun Gothic"/>
                <w:sz w:val="18"/>
                <w:szCs w:val="18"/>
                <w:lang w:val="en-GB" w:eastAsia="zh-CN"/>
              </w:rPr>
              <w:t xml:space="preserve">For UL transmissions and DL receptions across SBFD symbols and non-SBFD symbols in different slots (each transmission/reception within a slot has either all SBFD or all non-SBFD symbols) for an SBFD aware UE, </w:t>
            </w:r>
          </w:p>
          <w:p w14:paraId="39FA0206" w14:textId="77777777" w:rsidR="00DD2234" w:rsidRPr="000F3341" w:rsidRDefault="00DD2234" w:rsidP="005F1BB0">
            <w:pPr>
              <w:widowControl w:val="0"/>
              <w:numPr>
                <w:ilvl w:val="0"/>
                <w:numId w:val="44"/>
              </w:numPr>
              <w:jc w:val="both"/>
              <w:rPr>
                <w:rFonts w:eastAsia="Malgun Gothic"/>
                <w:sz w:val="18"/>
                <w:szCs w:val="18"/>
                <w:lang w:val="en-GB" w:eastAsia="zh-CN"/>
              </w:rPr>
            </w:pPr>
            <w:r w:rsidRPr="000F3341">
              <w:rPr>
                <w:rFonts w:eastAsia="Malgun Gothic"/>
                <w:sz w:val="18"/>
                <w:szCs w:val="18"/>
                <w:lang w:val="en-GB" w:eastAsia="zh-CN"/>
              </w:rPr>
              <w:t xml:space="preserve">Support of configuration 2 is subject to UE capability. </w:t>
            </w:r>
            <w:r w:rsidRPr="000F3341">
              <w:rPr>
                <w:rFonts w:eastAsia="Malgun Gothic"/>
                <w:sz w:val="18"/>
                <w:szCs w:val="18"/>
                <w:highlight w:val="yellow"/>
                <w:lang w:val="en-GB" w:eastAsia="zh-CN"/>
              </w:rPr>
              <w:t>Configuration 1 is the default capability</w:t>
            </w:r>
            <w:r w:rsidRPr="000F3341">
              <w:rPr>
                <w:rFonts w:eastAsia="Malgun Gothic"/>
                <w:sz w:val="18"/>
                <w:szCs w:val="18"/>
                <w:lang w:val="en-GB" w:eastAsia="zh-CN"/>
              </w:rPr>
              <w:t>.</w:t>
            </w:r>
          </w:p>
          <w:p w14:paraId="472C6A22" w14:textId="77777777" w:rsidR="00DD2234" w:rsidRPr="000F3341" w:rsidRDefault="00DD2234" w:rsidP="005F1BB0">
            <w:pPr>
              <w:widowControl w:val="0"/>
              <w:numPr>
                <w:ilvl w:val="0"/>
                <w:numId w:val="44"/>
              </w:numPr>
              <w:jc w:val="both"/>
              <w:rPr>
                <w:rFonts w:eastAsia="Malgun Gothic"/>
                <w:sz w:val="18"/>
                <w:szCs w:val="18"/>
                <w:lang w:val="en-GB" w:eastAsia="zh-CN"/>
              </w:rPr>
            </w:pPr>
            <w:r w:rsidRPr="000F3341">
              <w:rPr>
                <w:rFonts w:eastAsia="Malgun Gothic"/>
                <w:sz w:val="18"/>
                <w:szCs w:val="18"/>
                <w:highlight w:val="yellow"/>
                <w:lang w:val="en-GB" w:eastAsia="zh-CN"/>
              </w:rPr>
              <w:t>SBFD-aware UE can be configured with Configuration 2 on a per UL/DL BWP basis</w:t>
            </w:r>
            <w:r w:rsidRPr="000F3341">
              <w:rPr>
                <w:rFonts w:eastAsia="Malgun Gothic"/>
                <w:sz w:val="18"/>
                <w:szCs w:val="18"/>
                <w:lang w:val="en-GB" w:eastAsia="zh-CN"/>
              </w:rPr>
              <w:t>.</w:t>
            </w:r>
          </w:p>
          <w:p w14:paraId="0DF07EE9" w14:textId="77777777" w:rsidR="00DD2234" w:rsidRPr="000F3341" w:rsidRDefault="00DD2234" w:rsidP="005F1BB0">
            <w:pPr>
              <w:widowControl w:val="0"/>
              <w:numPr>
                <w:ilvl w:val="1"/>
                <w:numId w:val="44"/>
              </w:numPr>
              <w:jc w:val="both"/>
              <w:rPr>
                <w:rFonts w:eastAsia="Malgun Gothic"/>
                <w:sz w:val="18"/>
                <w:szCs w:val="18"/>
                <w:lang w:val="en-GB" w:eastAsia="zh-CN"/>
              </w:rPr>
            </w:pPr>
            <w:r w:rsidRPr="000F3341">
              <w:rPr>
                <w:rFonts w:eastAsia="Malgun Gothic"/>
                <w:sz w:val="18"/>
                <w:szCs w:val="18"/>
                <w:highlight w:val="yellow"/>
                <w:lang w:val="en-GB" w:eastAsia="zh-CN"/>
              </w:rPr>
              <w:t>The configuration for DL BWP at least applies to PDSCH receptions within the DL BWP</w:t>
            </w:r>
            <w:r w:rsidRPr="000F3341">
              <w:rPr>
                <w:rFonts w:eastAsia="Malgun Gothic"/>
                <w:sz w:val="18"/>
                <w:szCs w:val="18"/>
                <w:lang w:val="en-GB" w:eastAsia="zh-CN"/>
              </w:rPr>
              <w:t>.</w:t>
            </w:r>
          </w:p>
          <w:p w14:paraId="5E415AFA" w14:textId="77777777" w:rsidR="00DD2234" w:rsidRPr="000F3341" w:rsidRDefault="00DD2234" w:rsidP="005F1BB0">
            <w:pPr>
              <w:widowControl w:val="0"/>
              <w:numPr>
                <w:ilvl w:val="1"/>
                <w:numId w:val="44"/>
              </w:numPr>
              <w:jc w:val="both"/>
              <w:rPr>
                <w:rFonts w:eastAsia="Malgun Gothic"/>
                <w:sz w:val="18"/>
                <w:szCs w:val="18"/>
                <w:lang w:val="en-GB" w:eastAsia="zh-CN"/>
              </w:rPr>
            </w:pPr>
            <w:r w:rsidRPr="000F3341">
              <w:rPr>
                <w:rFonts w:eastAsia="Malgun Gothic"/>
                <w:sz w:val="18"/>
                <w:szCs w:val="18"/>
                <w:highlight w:val="yellow"/>
                <w:lang w:val="en-GB" w:eastAsia="zh-CN"/>
              </w:rPr>
              <w:t>The configuration for UL BWP applies to PUCCH and PUSCH transmissions within the UL BWP</w:t>
            </w:r>
            <w:r w:rsidRPr="000F3341">
              <w:rPr>
                <w:rFonts w:eastAsia="Malgun Gothic"/>
                <w:sz w:val="18"/>
                <w:szCs w:val="18"/>
                <w:lang w:val="en-GB" w:eastAsia="zh-CN"/>
              </w:rPr>
              <w:t>.</w:t>
            </w:r>
          </w:p>
          <w:p w14:paraId="0C4C1AB7" w14:textId="77777777" w:rsidR="00DD2234" w:rsidRPr="000F3341" w:rsidRDefault="00DD2234" w:rsidP="005F1BB0">
            <w:pPr>
              <w:widowControl w:val="0"/>
              <w:numPr>
                <w:ilvl w:val="2"/>
                <w:numId w:val="44"/>
              </w:numPr>
              <w:jc w:val="both"/>
              <w:rPr>
                <w:rFonts w:eastAsia="Malgun Gothic"/>
                <w:sz w:val="18"/>
                <w:szCs w:val="18"/>
                <w:lang w:val="en-GB" w:eastAsia="zh-CN"/>
              </w:rPr>
            </w:pPr>
            <w:r w:rsidRPr="000F3341">
              <w:rPr>
                <w:rFonts w:eastAsia="Malgun Gothic"/>
                <w:sz w:val="18"/>
                <w:szCs w:val="18"/>
                <w:lang w:val="en-GB" w:eastAsia="zh-CN"/>
              </w:rPr>
              <w:t xml:space="preserve">For SRS, only Configuration 1 </w:t>
            </w:r>
            <w:r w:rsidRPr="000F3341">
              <w:rPr>
                <w:rFonts w:eastAsia="Malgun Gothic"/>
                <w:sz w:val="18"/>
                <w:szCs w:val="18"/>
                <w:lang w:val="en-GB" w:eastAsia="zh-CN"/>
              </w:rPr>
              <w:lastRenderedPageBreak/>
              <w:t>is applicable.</w:t>
            </w:r>
          </w:p>
        </w:tc>
      </w:tr>
      <w:tr w:rsidR="00DD2234" w:rsidRPr="00943573" w14:paraId="4BD4679F"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2ADB2F78"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Tx/Rx across two symbol types</w:t>
            </w:r>
          </w:p>
        </w:tc>
        <w:tc>
          <w:tcPr>
            <w:tcW w:w="451" w:type="pct"/>
            <w:tcBorders>
              <w:top w:val="nil"/>
              <w:left w:val="nil"/>
              <w:bottom w:val="single" w:sz="4" w:space="0" w:color="auto"/>
              <w:right w:val="single" w:sz="4" w:space="0" w:color="auto"/>
            </w:tcBorders>
            <w:shd w:val="clear" w:color="auto" w:fill="auto"/>
            <w:noWrap/>
          </w:tcPr>
          <w:p w14:paraId="35B8E1FD" w14:textId="77777777" w:rsidR="00DD2234" w:rsidRPr="000F3341" w:rsidRDefault="00DD2234" w:rsidP="005D78BB">
            <w:pPr>
              <w:rPr>
                <w:color w:val="000000"/>
                <w:sz w:val="18"/>
                <w:szCs w:val="18"/>
                <w:lang w:eastAsia="zh-CN"/>
              </w:rPr>
            </w:pPr>
            <w:r w:rsidRPr="000F3341">
              <w:rPr>
                <w:color w:val="000000"/>
                <w:sz w:val="18"/>
                <w:szCs w:val="18"/>
                <w:lang w:eastAsia="zh-CN"/>
              </w:rPr>
              <w:t>BWP-DownlinkDedicated</w:t>
            </w:r>
          </w:p>
        </w:tc>
        <w:tc>
          <w:tcPr>
            <w:tcW w:w="496" w:type="pct"/>
            <w:tcBorders>
              <w:top w:val="nil"/>
              <w:left w:val="nil"/>
              <w:bottom w:val="single" w:sz="4" w:space="0" w:color="auto"/>
              <w:right w:val="single" w:sz="4" w:space="0" w:color="auto"/>
            </w:tcBorders>
            <w:shd w:val="clear" w:color="auto" w:fill="auto"/>
            <w:noWrap/>
          </w:tcPr>
          <w:p w14:paraId="10C2871F"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rxConfiguration</w:t>
            </w:r>
          </w:p>
        </w:tc>
        <w:tc>
          <w:tcPr>
            <w:tcW w:w="315" w:type="pct"/>
            <w:tcBorders>
              <w:top w:val="nil"/>
              <w:left w:val="nil"/>
              <w:bottom w:val="single" w:sz="4" w:space="0" w:color="auto"/>
              <w:right w:val="single" w:sz="4" w:space="0" w:color="auto"/>
            </w:tcBorders>
            <w:shd w:val="clear" w:color="auto" w:fill="auto"/>
            <w:noWrap/>
          </w:tcPr>
          <w:p w14:paraId="11C66C6F"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043A8C56" w14:textId="77777777" w:rsidR="00DD2234" w:rsidRPr="000F3341" w:rsidRDefault="00DD2234" w:rsidP="005D78BB">
            <w:pPr>
              <w:rPr>
                <w:rFonts w:eastAsiaTheme="minorEastAsia"/>
                <w:color w:val="000000"/>
                <w:sz w:val="18"/>
                <w:szCs w:val="18"/>
                <w:lang w:eastAsia="zh-CN"/>
              </w:rPr>
            </w:pPr>
            <w:r w:rsidRPr="000F3341">
              <w:rPr>
                <w:rFonts w:eastAsiaTheme="minorEastAsia"/>
                <w:color w:val="000000"/>
                <w:sz w:val="18"/>
                <w:szCs w:val="18"/>
                <w:lang w:eastAsia="zh-CN"/>
              </w:rPr>
              <w:t>Indicates whether Configuration 2 is supported for PDSCH receptions within current DL BWP. If not configured, Configuration 1 is applied for PDSCH receptions within current DL BWP.</w:t>
            </w:r>
          </w:p>
        </w:tc>
        <w:tc>
          <w:tcPr>
            <w:tcW w:w="355" w:type="pct"/>
            <w:tcBorders>
              <w:top w:val="nil"/>
              <w:left w:val="nil"/>
              <w:bottom w:val="single" w:sz="4" w:space="0" w:color="auto"/>
              <w:right w:val="single" w:sz="4" w:space="0" w:color="auto"/>
            </w:tcBorders>
            <w:shd w:val="clear" w:color="auto" w:fill="auto"/>
            <w:noWrap/>
          </w:tcPr>
          <w:p w14:paraId="55266096" w14:textId="77777777" w:rsidR="00DD2234" w:rsidRPr="000F3341" w:rsidRDefault="00DD2234" w:rsidP="005D78BB">
            <w:pPr>
              <w:rPr>
                <w:color w:val="000000"/>
                <w:sz w:val="18"/>
                <w:szCs w:val="18"/>
                <w:lang w:eastAsia="zh-CN"/>
              </w:rPr>
            </w:pPr>
            <w:r w:rsidRPr="000F3341">
              <w:rPr>
                <w:color w:val="000000"/>
                <w:sz w:val="18"/>
                <w:szCs w:val="18"/>
                <w:lang w:eastAsia="zh-CN"/>
              </w:rPr>
              <w:t>ENUMERATED {configuration2}</w:t>
            </w:r>
          </w:p>
        </w:tc>
        <w:tc>
          <w:tcPr>
            <w:tcW w:w="324" w:type="pct"/>
            <w:tcBorders>
              <w:top w:val="nil"/>
              <w:left w:val="nil"/>
              <w:bottom w:val="single" w:sz="4" w:space="0" w:color="auto"/>
              <w:right w:val="single" w:sz="4" w:space="0" w:color="auto"/>
            </w:tcBorders>
            <w:shd w:val="clear" w:color="auto" w:fill="auto"/>
            <w:noWrap/>
          </w:tcPr>
          <w:p w14:paraId="3C542DD0" w14:textId="77777777" w:rsidR="00DD2234" w:rsidRPr="000F3341" w:rsidRDefault="00DD2234" w:rsidP="005D78BB">
            <w:pPr>
              <w:rPr>
                <w:color w:val="000000"/>
                <w:sz w:val="18"/>
                <w:szCs w:val="18"/>
                <w:lang w:eastAsia="zh-CN"/>
              </w:rPr>
            </w:pPr>
            <w:r w:rsidRPr="000F3341">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tcPr>
          <w:p w14:paraId="046E5DCE" w14:textId="77777777" w:rsidR="00DD2234" w:rsidRPr="000F3341" w:rsidRDefault="00DD2234" w:rsidP="005D78BB">
            <w:pPr>
              <w:rPr>
                <w:color w:val="000000"/>
                <w:sz w:val="18"/>
                <w:szCs w:val="18"/>
                <w:lang w:eastAsia="zh-CN"/>
              </w:rPr>
            </w:pPr>
            <w:r w:rsidRPr="000F3341">
              <w:rPr>
                <w:rFonts w:eastAsiaTheme="minorEastAsia"/>
                <w:color w:val="000000"/>
                <w:sz w:val="18"/>
                <w:szCs w:val="18"/>
                <w:lang w:eastAsia="zh-CN"/>
              </w:rPr>
              <w:t>No</w:t>
            </w:r>
          </w:p>
        </w:tc>
        <w:tc>
          <w:tcPr>
            <w:tcW w:w="1125" w:type="pct"/>
            <w:vMerge/>
            <w:tcBorders>
              <w:left w:val="single" w:sz="4" w:space="0" w:color="auto"/>
              <w:bottom w:val="single" w:sz="4" w:space="0" w:color="auto"/>
              <w:right w:val="single" w:sz="4" w:space="0" w:color="auto"/>
            </w:tcBorders>
            <w:shd w:val="clear" w:color="auto" w:fill="auto"/>
            <w:noWrap/>
          </w:tcPr>
          <w:p w14:paraId="19116821" w14:textId="77777777" w:rsidR="00DD2234" w:rsidRPr="000F3341" w:rsidRDefault="00DD2234" w:rsidP="005D78BB">
            <w:pPr>
              <w:rPr>
                <w:rFonts w:eastAsia="Malgun Gothic"/>
                <w:b/>
                <w:sz w:val="18"/>
                <w:szCs w:val="18"/>
                <w:highlight w:val="green"/>
                <w:lang w:val="en-GB"/>
              </w:rPr>
            </w:pPr>
          </w:p>
        </w:tc>
      </w:tr>
      <w:tr w:rsidR="00757302" w:rsidRPr="00943573" w14:paraId="083F996B"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2E9809FE"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Tx/Rx across two symbol types</w:t>
            </w:r>
          </w:p>
        </w:tc>
        <w:tc>
          <w:tcPr>
            <w:tcW w:w="451" w:type="pct"/>
            <w:tcBorders>
              <w:top w:val="nil"/>
              <w:left w:val="nil"/>
              <w:bottom w:val="single" w:sz="4" w:space="0" w:color="auto"/>
              <w:right w:val="single" w:sz="4" w:space="0" w:color="auto"/>
            </w:tcBorders>
            <w:shd w:val="clear" w:color="auto" w:fill="auto"/>
            <w:noWrap/>
          </w:tcPr>
          <w:p w14:paraId="19C416D7" w14:textId="77777777" w:rsidR="005F1BB0" w:rsidRPr="000F3341" w:rsidRDefault="005F1BB0" w:rsidP="005D78BB">
            <w:pPr>
              <w:rPr>
                <w:color w:val="000000"/>
                <w:sz w:val="18"/>
                <w:szCs w:val="18"/>
                <w:lang w:eastAsia="zh-CN"/>
              </w:rPr>
            </w:pPr>
            <w:r w:rsidRPr="000F3341">
              <w:rPr>
                <w:color w:val="000000"/>
                <w:sz w:val="18"/>
                <w:szCs w:val="18"/>
                <w:lang w:eastAsia="zh-CN"/>
              </w:rPr>
              <w:t>ConfiguredGrantConfig</w:t>
            </w:r>
          </w:p>
        </w:tc>
        <w:tc>
          <w:tcPr>
            <w:tcW w:w="496" w:type="pct"/>
            <w:tcBorders>
              <w:top w:val="nil"/>
              <w:left w:val="nil"/>
              <w:bottom w:val="single" w:sz="4" w:space="0" w:color="auto"/>
              <w:right w:val="single" w:sz="4" w:space="0" w:color="auto"/>
            </w:tcBorders>
            <w:shd w:val="clear" w:color="auto" w:fill="auto"/>
            <w:noWrap/>
          </w:tcPr>
          <w:p w14:paraId="12ACE71D"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validSymbolType</w:t>
            </w:r>
          </w:p>
        </w:tc>
        <w:tc>
          <w:tcPr>
            <w:tcW w:w="315" w:type="pct"/>
            <w:tcBorders>
              <w:top w:val="nil"/>
              <w:left w:val="nil"/>
              <w:bottom w:val="single" w:sz="4" w:space="0" w:color="auto"/>
              <w:right w:val="single" w:sz="4" w:space="0" w:color="auto"/>
            </w:tcBorders>
            <w:shd w:val="clear" w:color="auto" w:fill="auto"/>
            <w:noWrap/>
          </w:tcPr>
          <w:p w14:paraId="0E2AEF12"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20224D79"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When Configuration 1 is applied for the UL BWP where current CG configuration is configured, and rrc-ConfiguredUplinkGrant is configured in current CG configuration (i.e., it corresponds to Type 2 CG transmissions), indicates valid symbol type for current CG configuration.</w:t>
            </w:r>
          </w:p>
        </w:tc>
        <w:tc>
          <w:tcPr>
            <w:tcW w:w="355" w:type="pct"/>
            <w:tcBorders>
              <w:top w:val="nil"/>
              <w:left w:val="nil"/>
              <w:bottom w:val="single" w:sz="4" w:space="0" w:color="auto"/>
              <w:right w:val="single" w:sz="4" w:space="0" w:color="auto"/>
            </w:tcBorders>
            <w:shd w:val="clear" w:color="auto" w:fill="auto"/>
            <w:noWrap/>
          </w:tcPr>
          <w:p w14:paraId="5F02DCD1" w14:textId="77777777" w:rsidR="005F1BB0" w:rsidRPr="000F3341" w:rsidRDefault="005F1BB0" w:rsidP="005D78BB">
            <w:pPr>
              <w:rPr>
                <w:color w:val="000000"/>
                <w:sz w:val="18"/>
                <w:szCs w:val="18"/>
                <w:lang w:eastAsia="zh-CN"/>
              </w:rPr>
            </w:pPr>
            <w:r w:rsidRPr="000F3341">
              <w:rPr>
                <w:color w:val="000000"/>
                <w:sz w:val="18"/>
                <w:szCs w:val="18"/>
                <w:lang w:eastAsia="zh-CN"/>
              </w:rPr>
              <w:t>ENUMERATED {sbfd, non-SBFD}</w:t>
            </w:r>
          </w:p>
        </w:tc>
        <w:tc>
          <w:tcPr>
            <w:tcW w:w="324" w:type="pct"/>
            <w:tcBorders>
              <w:top w:val="nil"/>
              <w:left w:val="nil"/>
              <w:bottom w:val="single" w:sz="4" w:space="0" w:color="auto"/>
              <w:right w:val="single" w:sz="4" w:space="0" w:color="auto"/>
            </w:tcBorders>
            <w:shd w:val="clear" w:color="auto" w:fill="auto"/>
            <w:noWrap/>
          </w:tcPr>
          <w:p w14:paraId="0BDE312B"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Per CG configuration</w:t>
            </w:r>
          </w:p>
        </w:tc>
        <w:tc>
          <w:tcPr>
            <w:tcW w:w="496" w:type="pct"/>
            <w:tcBorders>
              <w:top w:val="nil"/>
              <w:left w:val="nil"/>
              <w:bottom w:val="single" w:sz="4" w:space="0" w:color="auto"/>
              <w:right w:val="single" w:sz="4" w:space="0" w:color="auto"/>
            </w:tcBorders>
            <w:shd w:val="clear" w:color="auto" w:fill="auto"/>
            <w:noWrap/>
          </w:tcPr>
          <w:p w14:paraId="66110008"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No</w:t>
            </w:r>
          </w:p>
        </w:tc>
        <w:tc>
          <w:tcPr>
            <w:tcW w:w="1125" w:type="pct"/>
            <w:tcBorders>
              <w:top w:val="nil"/>
              <w:left w:val="single" w:sz="4" w:space="0" w:color="auto"/>
              <w:bottom w:val="single" w:sz="4" w:space="0" w:color="auto"/>
              <w:right w:val="single" w:sz="4" w:space="0" w:color="auto"/>
            </w:tcBorders>
            <w:shd w:val="clear" w:color="auto" w:fill="auto"/>
            <w:noWrap/>
          </w:tcPr>
          <w:p w14:paraId="353B22B3" w14:textId="77777777" w:rsidR="005F1BB0" w:rsidRPr="000F3341" w:rsidRDefault="005F1BB0" w:rsidP="005D78BB">
            <w:pPr>
              <w:rPr>
                <w:rFonts w:eastAsia="Malgun Gothic"/>
                <w:b/>
                <w:sz w:val="18"/>
                <w:szCs w:val="18"/>
                <w:lang w:val="en-GB" w:eastAsia="zh-CN"/>
              </w:rPr>
            </w:pPr>
            <w:r w:rsidRPr="000F3341">
              <w:rPr>
                <w:rFonts w:eastAsia="Malgun Gothic"/>
                <w:b/>
                <w:sz w:val="18"/>
                <w:szCs w:val="18"/>
                <w:highlight w:val="green"/>
                <w:lang w:val="en-GB" w:eastAsia="zh-CN"/>
              </w:rPr>
              <w:t>Agreement</w:t>
            </w:r>
            <w:r w:rsidRPr="000F3341">
              <w:rPr>
                <w:rFonts w:eastAsia="Malgun Gothic"/>
                <w:sz w:val="18"/>
                <w:szCs w:val="18"/>
                <w:lang w:val="en-GB" w:eastAsia="zh-CN"/>
              </w:rPr>
              <w:t xml:space="preserve"> (@RAN1#118)</w:t>
            </w:r>
          </w:p>
          <w:p w14:paraId="38AF072B" w14:textId="77777777" w:rsidR="005F1BB0" w:rsidRPr="000F3341" w:rsidRDefault="005F1BB0" w:rsidP="005D78BB">
            <w:pPr>
              <w:rPr>
                <w:rFonts w:eastAsia="Malgun Gothic"/>
                <w:sz w:val="18"/>
                <w:szCs w:val="18"/>
                <w:lang w:val="en-GB" w:eastAsia="zh-CN"/>
              </w:rPr>
            </w:pPr>
            <w:r w:rsidRPr="000F3341">
              <w:rPr>
                <w:rFonts w:eastAsia="Malgun Gothic"/>
                <w:sz w:val="18"/>
                <w:szCs w:val="18"/>
                <w:lang w:val="en-GB" w:eastAsia="zh-CN"/>
              </w:rPr>
              <w:t>For Configuration</w:t>
            </w:r>
            <w:r w:rsidRPr="000F3341">
              <w:rPr>
                <w:rFonts w:eastAsia="Malgun Gothic"/>
                <w:sz w:val="18"/>
                <w:szCs w:val="18"/>
                <w:lang w:val="en-GB"/>
              </w:rPr>
              <w:t xml:space="preserve"> 1: The transmissions/receptions are restricted to SBFD symbols only or non-SBFD symbols only</w:t>
            </w:r>
            <w:r w:rsidRPr="000F3341">
              <w:rPr>
                <w:rFonts w:eastAsia="Malgun Gothic"/>
                <w:sz w:val="18"/>
                <w:szCs w:val="18"/>
                <w:lang w:val="en-GB" w:eastAsia="zh-CN"/>
              </w:rPr>
              <w:t>, the valid symbol type is determined as following.</w:t>
            </w:r>
          </w:p>
          <w:p w14:paraId="2DB2C3CE" w14:textId="77777777" w:rsidR="005F1BB0" w:rsidRPr="000F3341" w:rsidRDefault="005F1BB0" w:rsidP="005F1BB0">
            <w:pPr>
              <w:widowControl w:val="0"/>
              <w:numPr>
                <w:ilvl w:val="0"/>
                <w:numId w:val="44"/>
              </w:numPr>
              <w:jc w:val="both"/>
              <w:rPr>
                <w:rFonts w:eastAsia="Malgun Gothic"/>
                <w:sz w:val="18"/>
                <w:szCs w:val="18"/>
                <w:lang w:val="en-GB" w:eastAsia="zh-CN"/>
              </w:rPr>
            </w:pPr>
            <w:r w:rsidRPr="000F3341">
              <w:rPr>
                <w:rFonts w:eastAsia="Malgun Gothic"/>
                <w:sz w:val="18"/>
                <w:szCs w:val="18"/>
                <w:highlight w:val="yellow"/>
                <w:lang w:val="en-GB" w:eastAsia="zh-CN"/>
              </w:rPr>
              <w:t xml:space="preserve">For semi-statically configured </w:t>
            </w:r>
            <w:r w:rsidRPr="000F3341">
              <w:rPr>
                <w:rFonts w:eastAsia="Malgun Gothic"/>
                <w:sz w:val="18"/>
                <w:szCs w:val="18"/>
                <w:highlight w:val="yellow"/>
                <w:lang w:val="en-GB"/>
              </w:rPr>
              <w:t>transmissions/receptions without activation DCI</w:t>
            </w:r>
            <w:r w:rsidRPr="000F3341">
              <w:rPr>
                <w:rFonts w:eastAsia="Malgun Gothic"/>
                <w:sz w:val="18"/>
                <w:szCs w:val="18"/>
                <w:highlight w:val="yellow"/>
                <w:lang w:val="en-GB" w:eastAsia="zh-CN"/>
              </w:rPr>
              <w:t>, the valid symbol type is explicitly configured by RRC.</w:t>
            </w:r>
          </w:p>
          <w:p w14:paraId="3E0E7EBE" w14:textId="77777777" w:rsidR="005F1BB0" w:rsidRPr="000F3341" w:rsidRDefault="005F1BB0" w:rsidP="005F1BB0">
            <w:pPr>
              <w:widowControl w:val="0"/>
              <w:numPr>
                <w:ilvl w:val="1"/>
                <w:numId w:val="44"/>
              </w:numPr>
              <w:jc w:val="both"/>
              <w:rPr>
                <w:rFonts w:eastAsia="Malgun Gothic"/>
                <w:sz w:val="18"/>
                <w:szCs w:val="18"/>
                <w:lang w:val="en-GB" w:eastAsia="zh-CN"/>
              </w:rPr>
            </w:pPr>
            <w:r w:rsidRPr="000F3341">
              <w:rPr>
                <w:rFonts w:eastAsia="Malgun Gothic"/>
                <w:sz w:val="18"/>
                <w:szCs w:val="18"/>
                <w:lang w:val="en-GB" w:eastAsia="zh-CN"/>
              </w:rPr>
              <w:t>It is not applicable to PDCCH</w:t>
            </w:r>
          </w:p>
          <w:p w14:paraId="4D210EBF" w14:textId="77777777" w:rsidR="005F1BB0" w:rsidRPr="000F3341" w:rsidRDefault="005F1BB0" w:rsidP="005F1BB0">
            <w:pPr>
              <w:widowControl w:val="0"/>
              <w:numPr>
                <w:ilvl w:val="0"/>
                <w:numId w:val="44"/>
              </w:numPr>
              <w:jc w:val="both"/>
              <w:rPr>
                <w:rFonts w:eastAsia="Malgun Gothic"/>
                <w:sz w:val="18"/>
                <w:szCs w:val="18"/>
                <w:lang w:val="en-GB" w:eastAsia="zh-CN"/>
              </w:rPr>
            </w:pPr>
            <w:r w:rsidRPr="000F3341">
              <w:rPr>
                <w:rFonts w:eastAsia="Malgun Gothic"/>
                <w:sz w:val="18"/>
                <w:szCs w:val="18"/>
                <w:lang w:val="en-GB" w:eastAsia="zh-CN"/>
              </w:rPr>
              <w:t>…</w:t>
            </w:r>
          </w:p>
        </w:tc>
      </w:tr>
      <w:tr w:rsidR="00757302" w:rsidRPr="00943573" w14:paraId="2E17BF1D"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0AED6428"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Tx/Rx across two symbol types</w:t>
            </w:r>
          </w:p>
        </w:tc>
        <w:tc>
          <w:tcPr>
            <w:tcW w:w="451" w:type="pct"/>
            <w:tcBorders>
              <w:top w:val="nil"/>
              <w:left w:val="nil"/>
              <w:bottom w:val="single" w:sz="4" w:space="0" w:color="auto"/>
              <w:right w:val="single" w:sz="4" w:space="0" w:color="auto"/>
            </w:tcBorders>
            <w:shd w:val="clear" w:color="auto" w:fill="auto"/>
            <w:noWrap/>
          </w:tcPr>
          <w:p w14:paraId="5028148B" w14:textId="77777777" w:rsidR="005F1BB0" w:rsidRPr="000F3341" w:rsidRDefault="005F1BB0" w:rsidP="005D78BB">
            <w:pPr>
              <w:rPr>
                <w:color w:val="000000"/>
                <w:sz w:val="18"/>
                <w:szCs w:val="18"/>
                <w:lang w:eastAsia="zh-CN"/>
              </w:rPr>
            </w:pPr>
            <w:r w:rsidRPr="000F3341">
              <w:rPr>
                <w:color w:val="000000"/>
                <w:sz w:val="18"/>
                <w:szCs w:val="18"/>
                <w:lang w:eastAsia="zh-CN"/>
              </w:rPr>
              <w:t>PUSCH-Config</w:t>
            </w:r>
          </w:p>
        </w:tc>
        <w:tc>
          <w:tcPr>
            <w:tcW w:w="496" w:type="pct"/>
            <w:tcBorders>
              <w:top w:val="nil"/>
              <w:left w:val="nil"/>
              <w:bottom w:val="single" w:sz="4" w:space="0" w:color="auto"/>
              <w:right w:val="single" w:sz="4" w:space="0" w:color="auto"/>
            </w:tcBorders>
            <w:shd w:val="clear" w:color="auto" w:fill="auto"/>
            <w:noWrap/>
          </w:tcPr>
          <w:p w14:paraId="2CA8F350"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rbOffset</w:t>
            </w:r>
          </w:p>
        </w:tc>
        <w:tc>
          <w:tcPr>
            <w:tcW w:w="315" w:type="pct"/>
            <w:tcBorders>
              <w:top w:val="nil"/>
              <w:left w:val="nil"/>
              <w:bottom w:val="single" w:sz="4" w:space="0" w:color="auto"/>
              <w:right w:val="single" w:sz="4" w:space="0" w:color="auto"/>
            </w:tcBorders>
            <w:shd w:val="clear" w:color="auto" w:fill="auto"/>
            <w:noWrap/>
          </w:tcPr>
          <w:p w14:paraId="688AFD3B"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3721B0FA" w14:textId="6F9937DE" w:rsidR="005F1BB0" w:rsidRPr="000F3341" w:rsidRDefault="005F1BB0" w:rsidP="005D78BB">
            <w:pPr>
              <w:rPr>
                <w:color w:val="000000"/>
                <w:sz w:val="18"/>
                <w:szCs w:val="18"/>
                <w:lang w:eastAsia="zh-CN"/>
              </w:rPr>
            </w:pPr>
            <w:r w:rsidRPr="000F3341">
              <w:rPr>
                <w:rFonts w:eastAsiaTheme="minorEastAsia"/>
                <w:color w:val="000000"/>
                <w:sz w:val="18"/>
                <w:szCs w:val="18"/>
                <w:lang w:eastAsia="zh-CN"/>
              </w:rPr>
              <w:t xml:space="preserve">Indicates a single </w:t>
            </w:r>
            <w:r w:rsidRPr="000F3341">
              <w:rPr>
                <w:color w:val="000000"/>
                <w:sz w:val="18"/>
                <w:szCs w:val="18"/>
                <w:lang w:eastAsia="zh-CN"/>
              </w:rPr>
              <w:t>RB offset, which is used to determine starting PRB for PUSCH transmissions in SBFD symbols, based on starting PRB for PUSCH transmissions in non-SBFD symbols. If it is not configured, a</w:t>
            </w:r>
            <w:r w:rsidR="00524253">
              <w:rPr>
                <w:color w:val="000000"/>
                <w:sz w:val="18"/>
                <w:szCs w:val="18"/>
                <w:lang w:eastAsia="zh-CN"/>
              </w:rPr>
              <w:t>n</w:t>
            </w:r>
            <w:r w:rsidRPr="000F3341">
              <w:rPr>
                <w:color w:val="000000"/>
                <w:sz w:val="18"/>
                <w:szCs w:val="18"/>
                <w:lang w:eastAsia="zh-CN"/>
              </w:rPr>
              <w:t xml:space="preserve"> RB offset equal to 0 shall be applied.</w:t>
            </w:r>
          </w:p>
          <w:p w14:paraId="228F39EB" w14:textId="77777777" w:rsidR="005F1BB0" w:rsidRPr="000F3341" w:rsidRDefault="005F1BB0" w:rsidP="005D78BB">
            <w:pPr>
              <w:rPr>
                <w:rFonts w:eastAsiaTheme="minorEastAsia"/>
                <w:color w:val="000000"/>
                <w:sz w:val="18"/>
                <w:szCs w:val="18"/>
                <w:lang w:eastAsia="zh-CN"/>
              </w:rPr>
            </w:pPr>
            <w:r w:rsidRPr="000F3341">
              <w:rPr>
                <w:color w:val="000000"/>
                <w:sz w:val="18"/>
                <w:szCs w:val="18"/>
                <w:lang w:eastAsia="zh-CN"/>
              </w:rPr>
              <w:t>Note: The PRBs for PUSCH transmissions in non-SBFD symbols are determined as legacy.</w:t>
            </w:r>
          </w:p>
        </w:tc>
        <w:tc>
          <w:tcPr>
            <w:tcW w:w="355" w:type="pct"/>
            <w:tcBorders>
              <w:top w:val="nil"/>
              <w:left w:val="nil"/>
              <w:bottom w:val="single" w:sz="4" w:space="0" w:color="auto"/>
              <w:right w:val="single" w:sz="4" w:space="0" w:color="auto"/>
            </w:tcBorders>
            <w:shd w:val="clear" w:color="auto" w:fill="auto"/>
            <w:noWrap/>
          </w:tcPr>
          <w:p w14:paraId="6BADB0B4" w14:textId="77777777" w:rsidR="005F1BB0" w:rsidRPr="000F3341" w:rsidRDefault="005F1BB0" w:rsidP="005D78BB">
            <w:pPr>
              <w:rPr>
                <w:color w:val="000000"/>
                <w:sz w:val="18"/>
                <w:szCs w:val="18"/>
                <w:lang w:eastAsia="zh-CN"/>
              </w:rPr>
            </w:pPr>
            <w:r w:rsidRPr="000F3341">
              <w:rPr>
                <w:color w:val="000000"/>
                <w:sz w:val="18"/>
                <w:szCs w:val="18"/>
                <w:lang w:eastAsia="zh-CN"/>
              </w:rPr>
              <w:t>INTEGER (0..maxNrofPhysicalResourceBlocks-1)</w:t>
            </w:r>
          </w:p>
        </w:tc>
        <w:tc>
          <w:tcPr>
            <w:tcW w:w="324" w:type="pct"/>
            <w:tcBorders>
              <w:top w:val="nil"/>
              <w:left w:val="nil"/>
              <w:bottom w:val="single" w:sz="4" w:space="0" w:color="auto"/>
              <w:right w:val="single" w:sz="4" w:space="0" w:color="auto"/>
            </w:tcBorders>
            <w:shd w:val="clear" w:color="auto" w:fill="auto"/>
            <w:noWrap/>
          </w:tcPr>
          <w:p w14:paraId="0160DC69"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tcPr>
          <w:p w14:paraId="7BF454B9" w14:textId="77777777" w:rsidR="005F1BB0" w:rsidRPr="000F3341" w:rsidRDefault="005F1BB0" w:rsidP="005D78BB">
            <w:pPr>
              <w:rPr>
                <w:rFonts w:eastAsiaTheme="minorEastAsia"/>
                <w:color w:val="000000"/>
                <w:sz w:val="18"/>
                <w:szCs w:val="18"/>
                <w:lang w:eastAsia="zh-CN"/>
              </w:rPr>
            </w:pPr>
            <w:r w:rsidRPr="000F3341">
              <w:rPr>
                <w:rFonts w:eastAsiaTheme="minorEastAsia"/>
                <w:color w:val="000000"/>
                <w:sz w:val="18"/>
                <w:szCs w:val="18"/>
                <w:lang w:eastAsia="zh-CN"/>
              </w:rPr>
              <w:t>No</w:t>
            </w:r>
          </w:p>
        </w:tc>
        <w:tc>
          <w:tcPr>
            <w:tcW w:w="1125" w:type="pct"/>
            <w:tcBorders>
              <w:top w:val="nil"/>
              <w:left w:val="single" w:sz="4" w:space="0" w:color="auto"/>
              <w:bottom w:val="single" w:sz="4" w:space="0" w:color="auto"/>
              <w:right w:val="single" w:sz="4" w:space="0" w:color="auto"/>
            </w:tcBorders>
            <w:shd w:val="clear" w:color="auto" w:fill="auto"/>
            <w:noWrap/>
          </w:tcPr>
          <w:p w14:paraId="67634055" w14:textId="77777777" w:rsidR="005F1BB0" w:rsidRPr="000F3341" w:rsidRDefault="005F1BB0" w:rsidP="005D78BB">
            <w:pPr>
              <w:rPr>
                <w:rFonts w:eastAsia="Malgun Gothic"/>
                <w:b/>
                <w:sz w:val="18"/>
                <w:szCs w:val="18"/>
                <w:lang w:val="en-GB" w:eastAsia="zh-CN"/>
              </w:rPr>
            </w:pPr>
            <w:r w:rsidRPr="000F3341">
              <w:rPr>
                <w:rFonts w:eastAsia="Malgun Gothic"/>
                <w:b/>
                <w:sz w:val="18"/>
                <w:szCs w:val="18"/>
                <w:highlight w:val="green"/>
                <w:lang w:val="en-GB" w:eastAsia="zh-CN"/>
              </w:rPr>
              <w:t>Agreement</w:t>
            </w:r>
            <w:r w:rsidRPr="000F3341">
              <w:rPr>
                <w:rFonts w:eastAsia="Malgun Gothic"/>
                <w:sz w:val="18"/>
                <w:szCs w:val="18"/>
                <w:lang w:val="en-GB" w:eastAsia="zh-CN"/>
              </w:rPr>
              <w:t xml:space="preserve"> (@RAN1#119)</w:t>
            </w:r>
          </w:p>
          <w:p w14:paraId="65A7DD4F" w14:textId="77777777" w:rsidR="005F1BB0" w:rsidRPr="000F3341" w:rsidRDefault="005F1BB0" w:rsidP="005D78BB">
            <w:pPr>
              <w:rPr>
                <w:rFonts w:eastAsia="Malgun Gothic"/>
                <w:bCs/>
                <w:sz w:val="18"/>
                <w:szCs w:val="18"/>
                <w:lang w:val="en-GB" w:eastAsia="zh-CN"/>
              </w:rPr>
            </w:pPr>
            <w:r w:rsidRPr="000F3341">
              <w:rPr>
                <w:rFonts w:eastAsia="Malgun Gothic"/>
                <w:bCs/>
                <w:sz w:val="18"/>
                <w:szCs w:val="18"/>
                <w:lang w:val="en-GB"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0F3341">
              <w:rPr>
                <w:rFonts w:eastAsia="Batang"/>
                <w:sz w:val="18"/>
                <w:szCs w:val="18"/>
                <w:lang w:val="en-GB"/>
              </w:rPr>
              <w:t xml:space="preserve"> </w:t>
            </w:r>
            <w:r w:rsidRPr="000F3341">
              <w:rPr>
                <w:rFonts w:eastAsia="Malgun Gothic"/>
                <w:bCs/>
                <w:sz w:val="18"/>
                <w:szCs w:val="18"/>
                <w:lang w:val="en-GB" w:eastAsia="zh-CN"/>
              </w:rPr>
              <w:t>in different slots, where each transmission within a slot has either all SBFD or all non-SBFD symbols (i.e. Configuration 2), for determining starting PRB for PUSCH transmissions in SBFD symbols,</w:t>
            </w:r>
          </w:p>
          <w:p w14:paraId="73E21722" w14:textId="77777777" w:rsidR="005F1BB0" w:rsidRPr="000F3341" w:rsidRDefault="005F1BB0" w:rsidP="005F1BB0">
            <w:pPr>
              <w:widowControl w:val="0"/>
              <w:numPr>
                <w:ilvl w:val="0"/>
                <w:numId w:val="44"/>
              </w:numPr>
              <w:jc w:val="both"/>
              <w:rPr>
                <w:rFonts w:eastAsia="Malgun Gothic"/>
                <w:bCs/>
                <w:sz w:val="18"/>
                <w:szCs w:val="18"/>
                <w:lang w:val="en-GB" w:eastAsia="zh-CN"/>
              </w:rPr>
            </w:pPr>
            <w:r w:rsidRPr="000F3341">
              <w:rPr>
                <w:rFonts w:eastAsia="Malgun Gothic"/>
                <w:iCs/>
                <w:sz w:val="18"/>
                <w:szCs w:val="18"/>
                <w:lang w:val="en-GB" w:eastAsia="zh-CN"/>
              </w:rPr>
              <w:t xml:space="preserve">Equation 1-C2: </w:t>
            </w:r>
            <m:oMath>
              <m:sSubSup>
                <m:sSubSupPr>
                  <m:ctrlPr>
                    <w:rPr>
                      <w:rFonts w:ascii="Cambria Math" w:eastAsia="Batang" w:hAnsi="Cambria Math"/>
                      <w:i/>
                      <w:iCs/>
                      <w:sz w:val="18"/>
                      <w:szCs w:val="18"/>
                      <w:lang w:val="en-GB"/>
                    </w:rPr>
                  </m:ctrlPr>
                </m:sSubSupPr>
                <m:e>
                  <m:r>
                    <w:rPr>
                      <w:rFonts w:ascii="Cambria Math" w:eastAsia="Batang" w:hAnsi="Cambria Math"/>
                      <w:sz w:val="18"/>
                      <w:szCs w:val="18"/>
                      <w:lang w:val="en-GB"/>
                    </w:rPr>
                    <m:t>RB</m:t>
                  </m:r>
                </m:e>
                <m:sub>
                  <m:r>
                    <w:rPr>
                      <w:rFonts w:ascii="Cambria Math" w:eastAsia="Batang" w:hAnsi="Cambria Math"/>
                      <w:sz w:val="18"/>
                      <w:szCs w:val="18"/>
                      <w:lang w:val="en-GB"/>
                    </w:rPr>
                    <m:t>start</m:t>
                  </m:r>
                </m:sub>
                <m:sup>
                  <m:r>
                    <w:rPr>
                      <w:rFonts w:ascii="Cambria Math" w:eastAsia="Batang" w:hAnsi="Cambria Math"/>
                      <w:sz w:val="18"/>
                      <w:szCs w:val="18"/>
                      <w:lang w:val="en-GB"/>
                    </w:rPr>
                    <m:t>SBFD</m:t>
                  </m:r>
                </m:sup>
              </m:sSubSup>
              <m:r>
                <w:rPr>
                  <w:rFonts w:ascii="Cambria Math" w:eastAsia="Batang" w:hAnsi="Cambria Math"/>
                  <w:sz w:val="18"/>
                  <w:szCs w:val="18"/>
                  <w:lang w:val="en-GB"/>
                </w:rPr>
                <m:t>=</m:t>
              </m:r>
              <m:sSubSup>
                <m:sSubSupPr>
                  <m:ctrlPr>
                    <w:rPr>
                      <w:rFonts w:ascii="Cambria Math" w:eastAsia="Batang" w:hAnsi="Cambria Math"/>
                      <w:i/>
                      <w:iCs/>
                      <w:sz w:val="18"/>
                      <w:szCs w:val="18"/>
                      <w:lang w:val="en-GB"/>
                    </w:rPr>
                  </m:ctrlPr>
                </m:sSubSupPr>
                <m:e>
                  <m:r>
                    <w:rPr>
                      <w:rFonts w:ascii="Cambria Math" w:eastAsia="Batang" w:hAnsi="Cambria Math"/>
                      <w:sz w:val="18"/>
                      <w:szCs w:val="18"/>
                      <w:lang w:val="en-GB"/>
                    </w:rPr>
                    <m:t>RB</m:t>
                  </m:r>
                </m:e>
                <m:sub>
                  <m:r>
                    <w:rPr>
                      <w:rFonts w:ascii="Cambria Math" w:eastAsia="Batang" w:hAnsi="Cambria Math"/>
                      <w:sz w:val="18"/>
                      <w:szCs w:val="18"/>
                      <w:lang w:val="en-GB"/>
                    </w:rPr>
                    <m:t>start</m:t>
                  </m:r>
                </m:sub>
                <m:sup>
                  <m:r>
                    <w:rPr>
                      <w:rFonts w:ascii="Cambria Math" w:eastAsia="Batang" w:hAnsi="Cambria Math"/>
                      <w:sz w:val="18"/>
                      <w:szCs w:val="18"/>
                      <w:lang w:val="en-GB"/>
                    </w:rPr>
                    <m:t>UL SB</m:t>
                  </m:r>
                </m:sup>
              </m:sSubSup>
              <m:r>
                <w:rPr>
                  <w:rFonts w:ascii="Cambria Math" w:eastAsia="Batang" w:hAnsi="Cambria Math"/>
                  <w:sz w:val="18"/>
                  <w:szCs w:val="18"/>
                  <w:lang w:val="en-GB"/>
                </w:rPr>
                <m:t>+</m:t>
              </m:r>
              <m:d>
                <m:dPr>
                  <m:ctrlPr>
                    <w:rPr>
                      <w:rFonts w:ascii="Cambria Math" w:eastAsia="Batang" w:hAnsi="Cambria Math"/>
                      <w:i/>
                      <w:sz w:val="18"/>
                      <w:szCs w:val="18"/>
                      <w:lang w:val="en-GB"/>
                    </w:rPr>
                  </m:ctrlPr>
                </m:dPr>
                <m:e>
                  <m:sSubSup>
                    <m:sSubSupPr>
                      <m:ctrlPr>
                        <w:rPr>
                          <w:rFonts w:ascii="Cambria Math" w:eastAsia="Batang" w:hAnsi="Cambria Math"/>
                          <w:i/>
                          <w:iCs/>
                          <w:sz w:val="18"/>
                          <w:szCs w:val="18"/>
                          <w:lang w:val="en-GB"/>
                        </w:rPr>
                      </m:ctrlPr>
                    </m:sSubSupPr>
                    <m:e>
                      <m:r>
                        <w:rPr>
                          <w:rFonts w:ascii="Cambria Math" w:eastAsia="Batang" w:hAnsi="Cambria Math"/>
                          <w:sz w:val="18"/>
                          <w:szCs w:val="18"/>
                          <w:lang w:val="en-GB"/>
                        </w:rPr>
                        <m:t>RB</m:t>
                      </m:r>
                    </m:e>
                    <m:sub>
                      <m:r>
                        <w:rPr>
                          <w:rFonts w:ascii="Cambria Math" w:eastAsia="Batang" w:hAnsi="Cambria Math"/>
                          <w:sz w:val="18"/>
                          <w:szCs w:val="18"/>
                          <w:lang w:val="en-GB"/>
                        </w:rPr>
                        <m:t>start</m:t>
                      </m:r>
                    </m:sub>
                    <m:sup>
                      <m:r>
                        <w:rPr>
                          <w:rFonts w:ascii="Cambria Math" w:eastAsia="Batang" w:hAnsi="Cambria Math"/>
                          <w:sz w:val="18"/>
                          <w:szCs w:val="18"/>
                          <w:lang w:val="en-GB"/>
                        </w:rPr>
                        <m:t>non-SBFD</m:t>
                      </m:r>
                    </m:sup>
                  </m:sSubSup>
                  <m:r>
                    <w:rPr>
                      <w:rFonts w:ascii="Cambria Math" w:eastAsia="Batang" w:hAnsi="Cambria Math"/>
                      <w:sz w:val="18"/>
                      <w:szCs w:val="18"/>
                      <w:lang w:val="en-GB"/>
                    </w:rPr>
                    <m:t>+</m:t>
                  </m:r>
                  <m:sSubSup>
                    <m:sSubSupPr>
                      <m:ctrlPr>
                        <w:rPr>
                          <w:rFonts w:ascii="Cambria Math" w:eastAsia="Batang" w:hAnsi="Cambria Math"/>
                          <w:sz w:val="18"/>
                          <w:szCs w:val="18"/>
                          <w:lang w:val="en-GB"/>
                        </w:rPr>
                      </m:ctrlPr>
                    </m:sSubSupPr>
                    <m:e>
                      <m:r>
                        <w:rPr>
                          <w:rFonts w:ascii="Cambria Math" w:eastAsia="宋体" w:hAnsi="Cambria Math"/>
                          <w:sz w:val="18"/>
                          <w:szCs w:val="18"/>
                          <w:lang w:val="en-GB" w:eastAsia="zh-CN"/>
                        </w:rPr>
                        <m:t>RB</m:t>
                      </m:r>
                    </m:e>
                    <m:sub>
                      <m:r>
                        <w:rPr>
                          <w:rFonts w:ascii="Cambria Math" w:eastAsia="宋体" w:hAnsi="Cambria Math"/>
                          <w:sz w:val="18"/>
                          <w:szCs w:val="18"/>
                          <w:lang w:val="en-GB" w:eastAsia="zh-CN"/>
                        </w:rPr>
                        <m:t>offset</m:t>
                      </m:r>
                    </m:sub>
                    <m:sup>
                      <m:r>
                        <w:rPr>
                          <w:rFonts w:ascii="Cambria Math" w:eastAsia="宋体" w:hAnsi="Cambria Math"/>
                          <w:sz w:val="18"/>
                          <w:szCs w:val="18"/>
                          <w:lang w:val="en-GB" w:eastAsia="zh-CN"/>
                        </w:rPr>
                        <m:t>SBFD</m:t>
                      </m:r>
                    </m:sup>
                  </m:sSubSup>
                </m:e>
              </m:d>
              <m:r>
                <w:rPr>
                  <w:rFonts w:ascii="Cambria Math" w:eastAsia="宋体" w:hAnsi="Cambria Math"/>
                  <w:sz w:val="18"/>
                  <w:szCs w:val="18"/>
                  <w:lang w:val="en-GB" w:eastAsia="zh-CN"/>
                </w:rPr>
                <m:t>mod</m:t>
              </m:r>
              <m:sSubSup>
                <m:sSubSupPr>
                  <m:ctrlPr>
                    <w:rPr>
                      <w:rFonts w:ascii="Cambria Math" w:eastAsia="Batang" w:hAnsi="Cambria Math"/>
                      <w:i/>
                      <w:sz w:val="18"/>
                      <w:szCs w:val="18"/>
                      <w:lang w:val="en-GB"/>
                    </w:rPr>
                  </m:ctrlPr>
                </m:sSubSupPr>
                <m:e>
                  <m:r>
                    <w:rPr>
                      <w:rFonts w:ascii="Cambria Math" w:eastAsia="宋体" w:hAnsi="Cambria Math"/>
                      <w:sz w:val="18"/>
                      <w:szCs w:val="18"/>
                      <w:lang w:val="en-GB" w:eastAsia="zh-CN"/>
                    </w:rPr>
                    <m:t>N</m:t>
                  </m:r>
                </m:e>
                <m:sub>
                  <m:r>
                    <w:rPr>
                      <w:rFonts w:ascii="Cambria Math" w:eastAsia="宋体" w:hAnsi="Cambria Math"/>
                      <w:sz w:val="18"/>
                      <w:szCs w:val="18"/>
                      <w:lang w:val="en-GB" w:eastAsia="zh-CN"/>
                    </w:rPr>
                    <m:t>UL SB</m:t>
                  </m:r>
                </m:sub>
                <m:sup>
                  <m:r>
                    <w:rPr>
                      <w:rFonts w:ascii="Cambria Math" w:eastAsia="宋体" w:hAnsi="Cambria Math"/>
                      <w:sz w:val="18"/>
                      <w:szCs w:val="18"/>
                      <w:lang w:val="en-GB" w:eastAsia="zh-CN"/>
                    </w:rPr>
                    <m:t>size</m:t>
                  </m:r>
                </m:sup>
              </m:sSubSup>
            </m:oMath>
          </w:p>
          <w:p w14:paraId="439E61B9" w14:textId="77777777" w:rsidR="005F1BB0" w:rsidRPr="003C4CFF" w:rsidRDefault="005F1BB0" w:rsidP="005F1BB0">
            <w:pPr>
              <w:widowControl w:val="0"/>
              <w:numPr>
                <w:ilvl w:val="1"/>
                <w:numId w:val="44"/>
              </w:numPr>
              <w:jc w:val="both"/>
              <w:rPr>
                <w:rFonts w:eastAsia="Malgun Gothic"/>
                <w:sz w:val="18"/>
                <w:szCs w:val="18"/>
                <w:lang w:val="en-GB" w:eastAsia="zh-CN"/>
              </w:rPr>
            </w:pPr>
            <w:r w:rsidRPr="000F3341">
              <w:rPr>
                <w:rFonts w:eastAsia="Malgun Gothic"/>
                <w:sz w:val="18"/>
                <w:szCs w:val="18"/>
                <w:highlight w:val="yellow"/>
                <w:lang w:val="en-GB"/>
              </w:rPr>
              <w:lastRenderedPageBreak/>
              <w:t xml:space="preserve">If </w:t>
            </w:r>
            <m:oMath>
              <m:sSubSup>
                <m:sSubSupPr>
                  <m:ctrlPr>
                    <w:rPr>
                      <w:rFonts w:ascii="Cambria Math" w:eastAsia="Batang" w:hAnsi="Cambria Math"/>
                      <w:sz w:val="18"/>
                      <w:szCs w:val="18"/>
                      <w:highlight w:val="yellow"/>
                      <w:lang w:val="en-GB"/>
                    </w:rPr>
                  </m:ctrlPr>
                </m:sSubSupPr>
                <m:e>
                  <m:r>
                    <w:rPr>
                      <w:rFonts w:ascii="Cambria Math" w:eastAsia="宋体" w:hAnsi="Cambria Math"/>
                      <w:sz w:val="18"/>
                      <w:szCs w:val="18"/>
                      <w:highlight w:val="yellow"/>
                      <w:lang w:val="en-GB" w:eastAsia="zh-CN"/>
                    </w:rPr>
                    <m:t>RB</m:t>
                  </m:r>
                </m:e>
                <m:sub>
                  <m:r>
                    <w:rPr>
                      <w:rFonts w:ascii="Cambria Math" w:eastAsia="宋体" w:hAnsi="Cambria Math"/>
                      <w:sz w:val="18"/>
                      <w:szCs w:val="18"/>
                      <w:highlight w:val="yellow"/>
                      <w:lang w:val="en-GB" w:eastAsia="zh-CN"/>
                    </w:rPr>
                    <m:t>offset</m:t>
                  </m:r>
                </m:sub>
                <m:sup>
                  <m:r>
                    <w:rPr>
                      <w:rFonts w:ascii="Cambria Math" w:eastAsia="宋体" w:hAnsi="Cambria Math"/>
                      <w:sz w:val="18"/>
                      <w:szCs w:val="18"/>
                      <w:highlight w:val="yellow"/>
                      <w:lang w:val="en-GB" w:eastAsia="zh-CN"/>
                    </w:rPr>
                    <m:t>SBFD</m:t>
                  </m:r>
                </m:sup>
              </m:sSubSup>
            </m:oMath>
            <w:r w:rsidRPr="003C4CFF">
              <w:rPr>
                <w:rFonts w:eastAsia="Malgun Gothic"/>
                <w:sz w:val="18"/>
                <w:szCs w:val="18"/>
                <w:highlight w:val="yellow"/>
                <w:lang w:val="en-GB"/>
              </w:rPr>
              <w:t xml:space="preserve"> is not configured, it is zero</w:t>
            </w:r>
          </w:p>
        </w:tc>
      </w:tr>
      <w:tr w:rsidR="00567591" w:rsidRPr="00943573" w14:paraId="79526FC8"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600B8B42"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lastRenderedPageBreak/>
              <w:t>Separate configurations</w:t>
            </w:r>
          </w:p>
        </w:tc>
        <w:tc>
          <w:tcPr>
            <w:tcW w:w="451" w:type="pct"/>
            <w:tcBorders>
              <w:top w:val="nil"/>
              <w:left w:val="nil"/>
              <w:bottom w:val="single" w:sz="4" w:space="0" w:color="auto"/>
              <w:right w:val="single" w:sz="4" w:space="0" w:color="auto"/>
            </w:tcBorders>
            <w:shd w:val="clear" w:color="auto" w:fill="auto"/>
            <w:noWrap/>
          </w:tcPr>
          <w:p w14:paraId="35EA4702" w14:textId="77777777" w:rsidR="00567591" w:rsidRPr="003C4CFF" w:rsidRDefault="00567591" w:rsidP="005D78BB">
            <w:pPr>
              <w:rPr>
                <w:color w:val="000000"/>
                <w:sz w:val="18"/>
                <w:szCs w:val="18"/>
                <w:lang w:eastAsia="zh-CN"/>
              </w:rPr>
            </w:pPr>
            <w:r w:rsidRPr="003C4CFF">
              <w:rPr>
                <w:color w:val="000000"/>
                <w:sz w:val="18"/>
                <w:szCs w:val="18"/>
                <w:lang w:eastAsia="zh-CN"/>
              </w:rPr>
              <w:t>Uplink-powerControl-r17</w:t>
            </w:r>
          </w:p>
        </w:tc>
        <w:tc>
          <w:tcPr>
            <w:tcW w:w="496" w:type="pct"/>
            <w:tcBorders>
              <w:top w:val="nil"/>
              <w:left w:val="nil"/>
              <w:bottom w:val="single" w:sz="4" w:space="0" w:color="auto"/>
              <w:right w:val="single" w:sz="4" w:space="0" w:color="auto"/>
            </w:tcBorders>
            <w:shd w:val="clear" w:color="auto" w:fill="auto"/>
            <w:noWrap/>
          </w:tcPr>
          <w:p w14:paraId="77B2DE02"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p0AlphaSetforPUSCH-SBFD</w:t>
            </w:r>
          </w:p>
        </w:tc>
        <w:tc>
          <w:tcPr>
            <w:tcW w:w="315" w:type="pct"/>
            <w:tcBorders>
              <w:top w:val="nil"/>
              <w:left w:val="nil"/>
              <w:bottom w:val="single" w:sz="4" w:space="0" w:color="auto"/>
              <w:right w:val="single" w:sz="4" w:space="0" w:color="auto"/>
            </w:tcBorders>
            <w:shd w:val="clear" w:color="auto" w:fill="auto"/>
            <w:noWrap/>
          </w:tcPr>
          <w:p w14:paraId="23FBDB1B"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10114F56"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Configures power control parameters for PUSCH transmissions in SBFD symbols.</w:t>
            </w:r>
          </w:p>
        </w:tc>
        <w:tc>
          <w:tcPr>
            <w:tcW w:w="355" w:type="pct"/>
            <w:tcBorders>
              <w:top w:val="nil"/>
              <w:left w:val="nil"/>
              <w:bottom w:val="single" w:sz="4" w:space="0" w:color="auto"/>
              <w:right w:val="single" w:sz="4" w:space="0" w:color="auto"/>
            </w:tcBorders>
            <w:shd w:val="clear" w:color="auto" w:fill="auto"/>
            <w:noWrap/>
          </w:tcPr>
          <w:p w14:paraId="031D5663" w14:textId="77777777" w:rsidR="00567591" w:rsidRPr="003C4CFF" w:rsidRDefault="00567591" w:rsidP="005D78BB">
            <w:pPr>
              <w:rPr>
                <w:color w:val="000000"/>
                <w:sz w:val="18"/>
                <w:szCs w:val="18"/>
                <w:lang w:eastAsia="zh-CN"/>
              </w:rPr>
            </w:pPr>
            <w:r w:rsidRPr="003C4CFF">
              <w:rPr>
                <w:color w:val="000000"/>
                <w:sz w:val="18"/>
                <w:szCs w:val="18"/>
                <w:lang w:eastAsia="zh-CN"/>
              </w:rPr>
              <w:t>P0AlphaSet-r17</w:t>
            </w:r>
          </w:p>
        </w:tc>
        <w:tc>
          <w:tcPr>
            <w:tcW w:w="324" w:type="pct"/>
            <w:tcBorders>
              <w:top w:val="nil"/>
              <w:left w:val="nil"/>
              <w:bottom w:val="single" w:sz="4" w:space="0" w:color="auto"/>
              <w:right w:val="single" w:sz="4" w:space="0" w:color="auto"/>
            </w:tcBorders>
            <w:shd w:val="clear" w:color="auto" w:fill="auto"/>
            <w:noWrap/>
          </w:tcPr>
          <w:p w14:paraId="1787B3AA"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Per Uplink-powerControl-r17</w:t>
            </w:r>
          </w:p>
        </w:tc>
        <w:tc>
          <w:tcPr>
            <w:tcW w:w="496" w:type="pct"/>
            <w:tcBorders>
              <w:top w:val="nil"/>
              <w:left w:val="nil"/>
              <w:bottom w:val="single" w:sz="4" w:space="0" w:color="auto"/>
              <w:right w:val="single" w:sz="4" w:space="0" w:color="auto"/>
            </w:tcBorders>
            <w:shd w:val="clear" w:color="auto" w:fill="auto"/>
            <w:noWrap/>
          </w:tcPr>
          <w:p w14:paraId="4C042DDE"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No</w:t>
            </w:r>
          </w:p>
        </w:tc>
        <w:tc>
          <w:tcPr>
            <w:tcW w:w="1125" w:type="pct"/>
            <w:vMerge w:val="restart"/>
            <w:tcBorders>
              <w:top w:val="nil"/>
              <w:left w:val="single" w:sz="4" w:space="0" w:color="auto"/>
              <w:right w:val="single" w:sz="4" w:space="0" w:color="auto"/>
            </w:tcBorders>
            <w:shd w:val="clear" w:color="auto" w:fill="auto"/>
            <w:noWrap/>
          </w:tcPr>
          <w:p w14:paraId="57607577" w14:textId="77777777" w:rsidR="00567591" w:rsidRPr="003C4CFF" w:rsidRDefault="00567591" w:rsidP="005D78BB">
            <w:pPr>
              <w:rPr>
                <w:rFonts w:eastAsia="Malgun Gothic"/>
                <w:b/>
                <w:sz w:val="18"/>
                <w:szCs w:val="18"/>
                <w:lang w:val="en-GB" w:eastAsia="zh-CN"/>
              </w:rPr>
            </w:pPr>
            <w:r w:rsidRPr="003C4CFF">
              <w:rPr>
                <w:rFonts w:eastAsia="Malgun Gothic"/>
                <w:b/>
                <w:sz w:val="18"/>
                <w:szCs w:val="18"/>
                <w:highlight w:val="green"/>
                <w:lang w:val="en-GB" w:eastAsia="zh-CN"/>
              </w:rPr>
              <w:t>Agreement</w:t>
            </w:r>
            <w:r w:rsidRPr="003C4CFF">
              <w:rPr>
                <w:rFonts w:eastAsia="Malgun Gothic"/>
                <w:sz w:val="18"/>
                <w:szCs w:val="18"/>
                <w:lang w:val="en-GB" w:eastAsia="zh-CN"/>
              </w:rPr>
              <w:t xml:space="preserve"> (@RAN1#119)</w:t>
            </w:r>
          </w:p>
          <w:p w14:paraId="2A872B93" w14:textId="77777777" w:rsidR="00567591" w:rsidRPr="003C4CFF" w:rsidRDefault="00567591" w:rsidP="005D78BB">
            <w:pPr>
              <w:rPr>
                <w:rFonts w:eastAsia="Malgun Gothic"/>
                <w:sz w:val="18"/>
                <w:szCs w:val="18"/>
                <w:lang w:val="en-GB" w:eastAsia="zh-CN"/>
              </w:rPr>
            </w:pPr>
            <w:r w:rsidRPr="003C4CFF">
              <w:rPr>
                <w:rFonts w:eastAsia="Malgun Gothic"/>
                <w:sz w:val="18"/>
                <w:szCs w:val="18"/>
                <w:lang w:val="en-GB" w:eastAsia="zh-CN"/>
              </w:rPr>
              <w:t xml:space="preserve">For a single TRP scenario, </w:t>
            </w:r>
            <w:r w:rsidRPr="003C4CFF">
              <w:rPr>
                <w:rFonts w:eastAsia="Malgun Gothic"/>
                <w:sz w:val="18"/>
                <w:szCs w:val="18"/>
                <w:lang w:val="en-GB"/>
              </w:rPr>
              <w:t>for separate UL power control for PUSCH/PUCCH/SRS transmissions in SBFD symbols and non-SBFD symbols based on unified TCI state framework</w:t>
            </w:r>
            <w:r w:rsidRPr="003C4CFF">
              <w:rPr>
                <w:rFonts w:eastAsia="Malgun Gothic"/>
                <w:sz w:val="18"/>
                <w:szCs w:val="18"/>
                <w:lang w:val="en-GB" w:eastAsia="zh-CN"/>
              </w:rPr>
              <w:t xml:space="preserve">, </w:t>
            </w:r>
          </w:p>
          <w:p w14:paraId="1E9F7BF9" w14:textId="77777777" w:rsidR="00567591" w:rsidRPr="003C4CFF" w:rsidRDefault="00567591" w:rsidP="005F1BB0">
            <w:pPr>
              <w:widowControl w:val="0"/>
              <w:numPr>
                <w:ilvl w:val="0"/>
                <w:numId w:val="38"/>
              </w:numPr>
              <w:tabs>
                <w:tab w:val="left" w:pos="0"/>
              </w:tabs>
              <w:jc w:val="both"/>
              <w:rPr>
                <w:rFonts w:eastAsia="Batang"/>
                <w:sz w:val="18"/>
                <w:szCs w:val="18"/>
                <w:lang w:val="en-GB" w:eastAsia="x-none"/>
              </w:rPr>
            </w:pPr>
            <w:r w:rsidRPr="003C4CFF">
              <w:rPr>
                <w:rFonts w:eastAsia="Batang"/>
                <w:sz w:val="18"/>
                <w:szCs w:val="18"/>
                <w:lang w:val="en-GB" w:eastAsia="x-none"/>
              </w:rPr>
              <w:t>Option 2: Same unified TCI state is associated with separate UL power control parameters for SBFD symbols and non-SBFD symbols</w:t>
            </w:r>
          </w:p>
          <w:p w14:paraId="6763C391" w14:textId="77777777" w:rsidR="00567591" w:rsidRPr="003C4CFF" w:rsidRDefault="00567591" w:rsidP="005F1BB0">
            <w:pPr>
              <w:widowControl w:val="0"/>
              <w:numPr>
                <w:ilvl w:val="1"/>
                <w:numId w:val="44"/>
              </w:numPr>
              <w:jc w:val="both"/>
              <w:rPr>
                <w:rFonts w:eastAsia="Malgun Gothic"/>
                <w:sz w:val="18"/>
                <w:szCs w:val="18"/>
                <w:lang w:val="en-GB" w:eastAsia="zh-CN"/>
              </w:rPr>
            </w:pPr>
            <w:r w:rsidRPr="00FA1690">
              <w:rPr>
                <w:rFonts w:eastAsia="宋体"/>
                <w:sz w:val="18"/>
                <w:szCs w:val="18"/>
                <w:highlight w:val="yellow"/>
                <w:lang w:val="en-GB" w:eastAsia="zh-CN"/>
              </w:rPr>
              <w:t>N</w:t>
            </w:r>
            <w:r w:rsidRPr="00FA1690">
              <w:rPr>
                <w:rFonts w:eastAsia="Batang"/>
                <w:sz w:val="18"/>
                <w:szCs w:val="18"/>
                <w:highlight w:val="yellow"/>
                <w:lang w:val="en-GB"/>
              </w:rPr>
              <w:t xml:space="preserve">ew </w:t>
            </w:r>
            <w:r w:rsidRPr="00FA1690">
              <w:rPr>
                <w:rFonts w:eastAsia="Batang"/>
                <w:i/>
                <w:sz w:val="18"/>
                <w:szCs w:val="18"/>
                <w:highlight w:val="yellow"/>
                <w:lang w:val="en-GB"/>
              </w:rPr>
              <w:t>P0AlphaSet</w:t>
            </w:r>
            <w:r w:rsidRPr="00FA1690">
              <w:rPr>
                <w:rFonts w:eastAsia="Batang"/>
                <w:sz w:val="18"/>
                <w:szCs w:val="18"/>
                <w:highlight w:val="yellow"/>
                <w:lang w:val="en-GB"/>
              </w:rPr>
              <w:t xml:space="preserve">s are introduced in </w:t>
            </w:r>
            <w:r w:rsidRPr="00FA1690">
              <w:rPr>
                <w:rFonts w:eastAsia="Batang"/>
                <w:i/>
                <w:sz w:val="18"/>
                <w:szCs w:val="18"/>
                <w:highlight w:val="yellow"/>
                <w:lang w:val="en-GB"/>
              </w:rPr>
              <w:t>Uplink-powerControl</w:t>
            </w:r>
            <w:r w:rsidRPr="00FA1690">
              <w:rPr>
                <w:rFonts w:eastAsia="Batang"/>
                <w:sz w:val="18"/>
                <w:szCs w:val="18"/>
                <w:highlight w:val="yellow"/>
                <w:lang w:val="en-GB"/>
              </w:rPr>
              <w:t xml:space="preserve"> for SBFD symbols for PUSCH, PUCCH and SRS respectively</w:t>
            </w:r>
          </w:p>
        </w:tc>
      </w:tr>
      <w:tr w:rsidR="00567591" w:rsidRPr="00943573" w14:paraId="523E2138"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6A975140"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4A14FF5B" w14:textId="77777777" w:rsidR="00567591" w:rsidRPr="003C4CFF" w:rsidRDefault="00567591" w:rsidP="005D78BB">
            <w:pPr>
              <w:rPr>
                <w:color w:val="000000"/>
                <w:sz w:val="18"/>
                <w:szCs w:val="18"/>
                <w:lang w:eastAsia="zh-CN"/>
              </w:rPr>
            </w:pPr>
            <w:r w:rsidRPr="003C4CFF">
              <w:rPr>
                <w:color w:val="000000"/>
                <w:sz w:val="18"/>
                <w:szCs w:val="18"/>
                <w:lang w:eastAsia="zh-CN"/>
              </w:rPr>
              <w:t>Uplink-powerControl-r17</w:t>
            </w:r>
          </w:p>
        </w:tc>
        <w:tc>
          <w:tcPr>
            <w:tcW w:w="496" w:type="pct"/>
            <w:tcBorders>
              <w:top w:val="nil"/>
              <w:left w:val="nil"/>
              <w:bottom w:val="single" w:sz="4" w:space="0" w:color="auto"/>
              <w:right w:val="single" w:sz="4" w:space="0" w:color="auto"/>
            </w:tcBorders>
            <w:shd w:val="clear" w:color="auto" w:fill="auto"/>
            <w:noWrap/>
          </w:tcPr>
          <w:p w14:paraId="2295309C"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p0AlphaSetforPUCCH-SBFD</w:t>
            </w:r>
          </w:p>
        </w:tc>
        <w:tc>
          <w:tcPr>
            <w:tcW w:w="315" w:type="pct"/>
            <w:tcBorders>
              <w:top w:val="nil"/>
              <w:left w:val="nil"/>
              <w:bottom w:val="single" w:sz="4" w:space="0" w:color="auto"/>
              <w:right w:val="single" w:sz="4" w:space="0" w:color="auto"/>
            </w:tcBorders>
            <w:shd w:val="clear" w:color="auto" w:fill="auto"/>
            <w:noWrap/>
          </w:tcPr>
          <w:p w14:paraId="50768F63"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6F67A413"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Configures power control parameters for PUCCH transmissions in SBFD symbols.</w:t>
            </w:r>
          </w:p>
        </w:tc>
        <w:tc>
          <w:tcPr>
            <w:tcW w:w="355" w:type="pct"/>
            <w:tcBorders>
              <w:top w:val="nil"/>
              <w:left w:val="nil"/>
              <w:bottom w:val="single" w:sz="4" w:space="0" w:color="auto"/>
              <w:right w:val="single" w:sz="4" w:space="0" w:color="auto"/>
            </w:tcBorders>
            <w:shd w:val="clear" w:color="auto" w:fill="auto"/>
            <w:noWrap/>
          </w:tcPr>
          <w:p w14:paraId="760E684E" w14:textId="77777777" w:rsidR="00567591" w:rsidRPr="003C4CFF" w:rsidRDefault="00567591" w:rsidP="005D78BB">
            <w:pPr>
              <w:rPr>
                <w:color w:val="000000"/>
                <w:sz w:val="18"/>
                <w:szCs w:val="18"/>
                <w:lang w:eastAsia="zh-CN"/>
              </w:rPr>
            </w:pPr>
            <w:r w:rsidRPr="003C4CFF">
              <w:rPr>
                <w:color w:val="000000"/>
                <w:sz w:val="18"/>
                <w:szCs w:val="18"/>
                <w:lang w:eastAsia="zh-CN"/>
              </w:rPr>
              <w:t>P0AlphaSet-r17</w:t>
            </w:r>
          </w:p>
        </w:tc>
        <w:tc>
          <w:tcPr>
            <w:tcW w:w="324" w:type="pct"/>
            <w:tcBorders>
              <w:top w:val="nil"/>
              <w:left w:val="nil"/>
              <w:bottom w:val="single" w:sz="4" w:space="0" w:color="auto"/>
              <w:right w:val="single" w:sz="4" w:space="0" w:color="auto"/>
            </w:tcBorders>
            <w:shd w:val="clear" w:color="auto" w:fill="auto"/>
            <w:noWrap/>
          </w:tcPr>
          <w:p w14:paraId="21C47ED6"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Per Uplink-powerControl-r17</w:t>
            </w:r>
          </w:p>
        </w:tc>
        <w:tc>
          <w:tcPr>
            <w:tcW w:w="496" w:type="pct"/>
            <w:tcBorders>
              <w:top w:val="nil"/>
              <w:left w:val="nil"/>
              <w:bottom w:val="single" w:sz="4" w:space="0" w:color="auto"/>
              <w:right w:val="single" w:sz="4" w:space="0" w:color="auto"/>
            </w:tcBorders>
            <w:shd w:val="clear" w:color="auto" w:fill="auto"/>
            <w:noWrap/>
          </w:tcPr>
          <w:p w14:paraId="0A428D05"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right w:val="single" w:sz="4" w:space="0" w:color="auto"/>
            </w:tcBorders>
            <w:shd w:val="clear" w:color="auto" w:fill="auto"/>
            <w:noWrap/>
          </w:tcPr>
          <w:p w14:paraId="3628B1EA" w14:textId="77777777" w:rsidR="00567591" w:rsidRPr="003C4CFF" w:rsidRDefault="00567591" w:rsidP="005D78BB">
            <w:pPr>
              <w:rPr>
                <w:rFonts w:eastAsia="Malgun Gothic"/>
                <w:b/>
                <w:sz w:val="18"/>
                <w:szCs w:val="18"/>
                <w:highlight w:val="green"/>
                <w:lang w:val="en-GB" w:eastAsia="zh-CN"/>
              </w:rPr>
            </w:pPr>
          </w:p>
        </w:tc>
      </w:tr>
      <w:tr w:rsidR="00567591" w:rsidRPr="00943573" w14:paraId="0CFFE1A4" w14:textId="77777777" w:rsidTr="006E7614">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348D3890"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28BFB046" w14:textId="77777777" w:rsidR="00567591" w:rsidRPr="003C4CFF" w:rsidRDefault="00567591" w:rsidP="005D78BB">
            <w:pPr>
              <w:rPr>
                <w:color w:val="000000"/>
                <w:sz w:val="18"/>
                <w:szCs w:val="18"/>
                <w:lang w:eastAsia="zh-CN"/>
              </w:rPr>
            </w:pPr>
            <w:r w:rsidRPr="003C4CFF">
              <w:rPr>
                <w:color w:val="000000"/>
                <w:sz w:val="18"/>
                <w:szCs w:val="18"/>
                <w:lang w:eastAsia="zh-CN"/>
              </w:rPr>
              <w:t>Uplink-powerControl-r17</w:t>
            </w:r>
          </w:p>
        </w:tc>
        <w:tc>
          <w:tcPr>
            <w:tcW w:w="496" w:type="pct"/>
            <w:tcBorders>
              <w:top w:val="nil"/>
              <w:left w:val="nil"/>
              <w:bottom w:val="single" w:sz="4" w:space="0" w:color="auto"/>
              <w:right w:val="single" w:sz="4" w:space="0" w:color="auto"/>
            </w:tcBorders>
            <w:shd w:val="clear" w:color="auto" w:fill="auto"/>
            <w:noWrap/>
          </w:tcPr>
          <w:p w14:paraId="5CDA3D9A"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p0AlphaSetforSRS-SBFD</w:t>
            </w:r>
          </w:p>
        </w:tc>
        <w:tc>
          <w:tcPr>
            <w:tcW w:w="315" w:type="pct"/>
            <w:tcBorders>
              <w:top w:val="nil"/>
              <w:left w:val="nil"/>
              <w:bottom w:val="single" w:sz="4" w:space="0" w:color="auto"/>
              <w:right w:val="single" w:sz="4" w:space="0" w:color="auto"/>
            </w:tcBorders>
            <w:shd w:val="clear" w:color="auto" w:fill="auto"/>
            <w:noWrap/>
          </w:tcPr>
          <w:p w14:paraId="3B7A246C"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57D41727"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Configures power control parameters for SRS transmissions in SBFD symbols.</w:t>
            </w:r>
          </w:p>
        </w:tc>
        <w:tc>
          <w:tcPr>
            <w:tcW w:w="355" w:type="pct"/>
            <w:tcBorders>
              <w:top w:val="nil"/>
              <w:left w:val="nil"/>
              <w:bottom w:val="single" w:sz="4" w:space="0" w:color="auto"/>
              <w:right w:val="single" w:sz="4" w:space="0" w:color="auto"/>
            </w:tcBorders>
            <w:shd w:val="clear" w:color="auto" w:fill="auto"/>
            <w:noWrap/>
          </w:tcPr>
          <w:p w14:paraId="7E891DCA" w14:textId="77777777" w:rsidR="00567591" w:rsidRPr="003C4CFF" w:rsidRDefault="00567591" w:rsidP="005D78BB">
            <w:pPr>
              <w:rPr>
                <w:color w:val="000000"/>
                <w:sz w:val="18"/>
                <w:szCs w:val="18"/>
                <w:lang w:eastAsia="zh-CN"/>
              </w:rPr>
            </w:pPr>
            <w:r w:rsidRPr="003C4CFF">
              <w:rPr>
                <w:color w:val="000000"/>
                <w:sz w:val="18"/>
                <w:szCs w:val="18"/>
                <w:lang w:eastAsia="zh-CN"/>
              </w:rPr>
              <w:t>P0AlphaSet-r17</w:t>
            </w:r>
          </w:p>
        </w:tc>
        <w:tc>
          <w:tcPr>
            <w:tcW w:w="324" w:type="pct"/>
            <w:tcBorders>
              <w:top w:val="nil"/>
              <w:left w:val="nil"/>
              <w:bottom w:val="single" w:sz="4" w:space="0" w:color="auto"/>
              <w:right w:val="single" w:sz="4" w:space="0" w:color="auto"/>
            </w:tcBorders>
            <w:shd w:val="clear" w:color="auto" w:fill="auto"/>
            <w:noWrap/>
          </w:tcPr>
          <w:p w14:paraId="6D48BA6D"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Per Uplink-powerControl-r17</w:t>
            </w:r>
          </w:p>
        </w:tc>
        <w:tc>
          <w:tcPr>
            <w:tcW w:w="496" w:type="pct"/>
            <w:tcBorders>
              <w:top w:val="nil"/>
              <w:left w:val="nil"/>
              <w:bottom w:val="single" w:sz="4" w:space="0" w:color="auto"/>
              <w:right w:val="single" w:sz="4" w:space="0" w:color="auto"/>
            </w:tcBorders>
            <w:shd w:val="clear" w:color="auto" w:fill="auto"/>
            <w:noWrap/>
          </w:tcPr>
          <w:p w14:paraId="1A24E51B" w14:textId="77777777" w:rsidR="00567591" w:rsidRPr="003C4CFF" w:rsidRDefault="00567591" w:rsidP="005D78BB">
            <w:pPr>
              <w:rPr>
                <w:rFonts w:eastAsiaTheme="minorEastAsia"/>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bottom w:val="single" w:sz="4" w:space="0" w:color="auto"/>
              <w:right w:val="single" w:sz="4" w:space="0" w:color="auto"/>
            </w:tcBorders>
            <w:shd w:val="clear" w:color="auto" w:fill="auto"/>
            <w:noWrap/>
          </w:tcPr>
          <w:p w14:paraId="1475F9E1" w14:textId="77777777" w:rsidR="00567591" w:rsidRPr="003C4CFF" w:rsidRDefault="00567591" w:rsidP="005D78BB">
            <w:pPr>
              <w:rPr>
                <w:rFonts w:eastAsia="Malgun Gothic"/>
                <w:b/>
                <w:sz w:val="18"/>
                <w:szCs w:val="18"/>
                <w:highlight w:val="green"/>
                <w:lang w:val="en-GB" w:eastAsia="zh-CN"/>
              </w:rPr>
            </w:pPr>
          </w:p>
        </w:tc>
      </w:tr>
      <w:tr w:rsidR="004D4525" w:rsidRPr="00943573" w14:paraId="33E7E9E9"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4F800D32"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hideMark/>
          </w:tcPr>
          <w:p w14:paraId="7E870EFA" w14:textId="77777777" w:rsidR="004D4525" w:rsidRPr="003C4CFF" w:rsidRDefault="004D4525" w:rsidP="005D78BB">
            <w:pPr>
              <w:rPr>
                <w:color w:val="000000"/>
                <w:sz w:val="18"/>
                <w:szCs w:val="18"/>
                <w:lang w:eastAsia="zh-CN"/>
              </w:rPr>
            </w:pPr>
            <w:r w:rsidRPr="003C4CFF">
              <w:rPr>
                <w:color w:val="000000"/>
                <w:sz w:val="18"/>
                <w:szCs w:val="18"/>
                <w:lang w:eastAsia="zh-CN"/>
              </w:rPr>
              <w:t>ConfiguredGrantConfig</w:t>
            </w:r>
          </w:p>
        </w:tc>
        <w:tc>
          <w:tcPr>
            <w:tcW w:w="496" w:type="pct"/>
            <w:tcBorders>
              <w:top w:val="nil"/>
              <w:left w:val="nil"/>
              <w:bottom w:val="single" w:sz="4" w:space="0" w:color="auto"/>
              <w:right w:val="single" w:sz="4" w:space="0" w:color="auto"/>
            </w:tcBorders>
            <w:shd w:val="clear" w:color="auto" w:fill="auto"/>
            <w:noWrap/>
            <w:hideMark/>
          </w:tcPr>
          <w:p w14:paraId="1E568888" w14:textId="77777777" w:rsidR="004D4525" w:rsidRPr="003C4CFF" w:rsidRDefault="004D4525" w:rsidP="005D78BB">
            <w:pPr>
              <w:rPr>
                <w:rFonts w:eastAsiaTheme="minorEastAsia"/>
                <w:color w:val="000000"/>
                <w:sz w:val="18"/>
                <w:szCs w:val="18"/>
                <w:lang w:eastAsia="zh-CN"/>
              </w:rPr>
            </w:pPr>
            <w:r w:rsidRPr="003C4CFF">
              <w:rPr>
                <w:color w:val="000000"/>
                <w:sz w:val="18"/>
                <w:szCs w:val="18"/>
                <w:lang w:eastAsia="zh-CN"/>
              </w:rPr>
              <w:t>frequencyHoppingOffset</w:t>
            </w:r>
            <w:r w:rsidRPr="003C4CFF">
              <w:rPr>
                <w:rFonts w:eastAsiaTheme="minorEastAsia"/>
                <w:color w:val="000000"/>
                <w:sz w:val="18"/>
                <w:szCs w:val="18"/>
                <w:lang w:eastAsia="zh-CN"/>
              </w:rPr>
              <w:t>-SBFD</w:t>
            </w:r>
          </w:p>
        </w:tc>
        <w:tc>
          <w:tcPr>
            <w:tcW w:w="315" w:type="pct"/>
            <w:tcBorders>
              <w:top w:val="nil"/>
              <w:left w:val="nil"/>
              <w:bottom w:val="single" w:sz="4" w:space="0" w:color="auto"/>
              <w:right w:val="single" w:sz="4" w:space="0" w:color="auto"/>
            </w:tcBorders>
            <w:shd w:val="clear" w:color="auto" w:fill="auto"/>
            <w:noWrap/>
            <w:hideMark/>
          </w:tcPr>
          <w:p w14:paraId="78C078AF" w14:textId="77777777" w:rsidR="004D4525" w:rsidRPr="003C4CFF" w:rsidRDefault="004D4525" w:rsidP="005D78BB">
            <w:pPr>
              <w:rPr>
                <w:color w:val="000000"/>
                <w:sz w:val="18"/>
                <w:szCs w:val="18"/>
                <w:lang w:eastAsia="zh-CN"/>
              </w:rPr>
            </w:pPr>
            <w:r w:rsidRPr="003C4CFF">
              <w:rPr>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0AE2C305" w14:textId="77777777" w:rsidR="004D4525" w:rsidRPr="003C4CFF" w:rsidRDefault="004D4525" w:rsidP="005D78BB">
            <w:pPr>
              <w:rPr>
                <w:color w:val="000000"/>
                <w:sz w:val="18"/>
                <w:szCs w:val="18"/>
                <w:lang w:eastAsia="zh-CN"/>
              </w:rPr>
            </w:pPr>
            <w:r w:rsidRPr="003C4CFF">
              <w:rPr>
                <w:color w:val="000000"/>
                <w:sz w:val="18"/>
                <w:szCs w:val="18"/>
                <w:lang w:eastAsia="zh-CN"/>
              </w:rPr>
              <w:t>Frequency hopping offset used for PUSCH transmissions corresponding to current CG configuration in SBFD symbols when frequency hopping is enabled (see TS 38.214 [19], clause 6.1.2 and clause 6.3).</w:t>
            </w:r>
          </w:p>
        </w:tc>
        <w:tc>
          <w:tcPr>
            <w:tcW w:w="355" w:type="pct"/>
            <w:tcBorders>
              <w:top w:val="nil"/>
              <w:left w:val="nil"/>
              <w:bottom w:val="single" w:sz="4" w:space="0" w:color="auto"/>
              <w:right w:val="single" w:sz="4" w:space="0" w:color="auto"/>
            </w:tcBorders>
            <w:shd w:val="clear" w:color="auto" w:fill="auto"/>
            <w:noWrap/>
            <w:hideMark/>
          </w:tcPr>
          <w:p w14:paraId="38604A98" w14:textId="77777777" w:rsidR="004D4525" w:rsidRPr="003C4CFF" w:rsidRDefault="004D4525" w:rsidP="005D78BB">
            <w:pPr>
              <w:rPr>
                <w:color w:val="000000"/>
                <w:sz w:val="18"/>
                <w:szCs w:val="18"/>
                <w:lang w:eastAsia="zh-CN"/>
              </w:rPr>
            </w:pPr>
            <w:r w:rsidRPr="003C4CFF">
              <w:rPr>
                <w:color w:val="000000"/>
                <w:sz w:val="18"/>
                <w:szCs w:val="18"/>
                <w:lang w:eastAsia="zh-CN"/>
              </w:rPr>
              <w:t>INTEGER(1.. maxNrofPhysicalResourceBlocks-1)</w:t>
            </w:r>
          </w:p>
        </w:tc>
        <w:tc>
          <w:tcPr>
            <w:tcW w:w="324" w:type="pct"/>
            <w:tcBorders>
              <w:top w:val="nil"/>
              <w:left w:val="nil"/>
              <w:bottom w:val="single" w:sz="4" w:space="0" w:color="auto"/>
              <w:right w:val="single" w:sz="4" w:space="0" w:color="auto"/>
            </w:tcBorders>
            <w:shd w:val="clear" w:color="auto" w:fill="auto"/>
            <w:noWrap/>
            <w:hideMark/>
          </w:tcPr>
          <w:p w14:paraId="611A7066" w14:textId="77777777" w:rsidR="004D4525" w:rsidRPr="003C4CFF" w:rsidRDefault="004D4525" w:rsidP="005D78BB">
            <w:pPr>
              <w:rPr>
                <w:color w:val="000000"/>
                <w:sz w:val="18"/>
                <w:szCs w:val="18"/>
                <w:lang w:eastAsia="zh-CN"/>
              </w:rPr>
            </w:pPr>
            <w:r w:rsidRPr="003C4CFF">
              <w:rPr>
                <w:color w:val="000000"/>
                <w:sz w:val="18"/>
                <w:szCs w:val="18"/>
                <w:lang w:eastAsia="zh-CN"/>
              </w:rPr>
              <w:t> </w:t>
            </w:r>
            <w:r w:rsidRPr="003C4CFF">
              <w:rPr>
                <w:rFonts w:eastAsiaTheme="minorEastAsia"/>
                <w:color w:val="000000"/>
                <w:sz w:val="18"/>
                <w:szCs w:val="18"/>
                <w:lang w:eastAsia="zh-CN"/>
              </w:rPr>
              <w:t>Per CG configuration</w:t>
            </w:r>
          </w:p>
        </w:tc>
        <w:tc>
          <w:tcPr>
            <w:tcW w:w="496" w:type="pct"/>
            <w:tcBorders>
              <w:top w:val="nil"/>
              <w:left w:val="nil"/>
              <w:bottom w:val="single" w:sz="4" w:space="0" w:color="auto"/>
              <w:right w:val="single" w:sz="4" w:space="0" w:color="auto"/>
            </w:tcBorders>
            <w:shd w:val="clear" w:color="auto" w:fill="auto"/>
            <w:noWrap/>
            <w:hideMark/>
          </w:tcPr>
          <w:p w14:paraId="4E56E853"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val="restart"/>
            <w:tcBorders>
              <w:top w:val="nil"/>
              <w:left w:val="single" w:sz="4" w:space="0" w:color="auto"/>
              <w:right w:val="single" w:sz="4" w:space="0" w:color="auto"/>
            </w:tcBorders>
            <w:shd w:val="clear" w:color="auto" w:fill="auto"/>
            <w:noWrap/>
          </w:tcPr>
          <w:p w14:paraId="771B87DF" w14:textId="77777777" w:rsidR="004D4525" w:rsidRPr="003C4CFF" w:rsidRDefault="004D4525" w:rsidP="005D78BB">
            <w:pPr>
              <w:rPr>
                <w:rFonts w:eastAsia="Malgun Gothic"/>
                <w:b/>
                <w:sz w:val="18"/>
                <w:szCs w:val="18"/>
                <w:lang w:val="en-GB" w:eastAsia="zh-CN"/>
              </w:rPr>
            </w:pPr>
            <w:r w:rsidRPr="003C4CFF">
              <w:rPr>
                <w:rFonts w:eastAsia="Malgun Gothic"/>
                <w:b/>
                <w:sz w:val="18"/>
                <w:szCs w:val="18"/>
                <w:highlight w:val="green"/>
                <w:lang w:val="en-GB" w:eastAsia="zh-CN"/>
              </w:rPr>
              <w:t>Agreement</w:t>
            </w:r>
            <w:r w:rsidRPr="003C4CFF">
              <w:rPr>
                <w:rFonts w:eastAsia="Malgun Gothic"/>
                <w:sz w:val="18"/>
                <w:szCs w:val="18"/>
                <w:lang w:val="en-GB" w:eastAsia="zh-CN"/>
              </w:rPr>
              <w:t xml:space="preserve"> (@RAN1#118)</w:t>
            </w:r>
          </w:p>
          <w:p w14:paraId="76388067" w14:textId="77777777" w:rsidR="004D4525" w:rsidRPr="003C4CFF" w:rsidRDefault="004D4525" w:rsidP="005D78BB">
            <w:pPr>
              <w:shd w:val="clear" w:color="auto" w:fill="FFFFFF"/>
              <w:tabs>
                <w:tab w:val="left" w:pos="0"/>
              </w:tabs>
              <w:rPr>
                <w:rFonts w:eastAsia="Malgun Gothic"/>
                <w:sz w:val="18"/>
                <w:szCs w:val="18"/>
                <w:lang w:val="en-GB" w:eastAsia="zh-CN"/>
              </w:rPr>
            </w:pPr>
            <w:r w:rsidRPr="003C4CFF">
              <w:rPr>
                <w:rFonts w:eastAsia="Malgun Gothic"/>
                <w:sz w:val="18"/>
                <w:szCs w:val="18"/>
                <w:lang w:val="en-GB" w:eastAsia="zh-CN"/>
              </w:rPr>
              <w:t xml:space="preserve">Support separate configurations of FH offsets for </w:t>
            </w:r>
            <w:r w:rsidRPr="003C4CFF">
              <w:rPr>
                <w:rFonts w:eastAsia="Batang"/>
                <w:sz w:val="18"/>
                <w:szCs w:val="18"/>
                <w:lang w:val="en-GB"/>
              </w:rPr>
              <w:t>SBFD symbols and non-SBFD symbols</w:t>
            </w:r>
            <w:r w:rsidRPr="003C4CFF">
              <w:rPr>
                <w:rFonts w:eastAsia="Malgun Gothic"/>
                <w:sz w:val="18"/>
                <w:szCs w:val="18"/>
                <w:lang w:val="en-GB" w:eastAsia="zh-CN"/>
              </w:rPr>
              <w:t>, for a type 1 CG PUSCH with Configuration 2.</w:t>
            </w:r>
          </w:p>
          <w:p w14:paraId="70A2DC23" w14:textId="77777777" w:rsidR="004D4525" w:rsidRPr="003C4CFF" w:rsidRDefault="004D4525" w:rsidP="005F1BB0">
            <w:pPr>
              <w:widowControl w:val="0"/>
              <w:numPr>
                <w:ilvl w:val="0"/>
                <w:numId w:val="38"/>
              </w:numPr>
              <w:shd w:val="clear" w:color="auto" w:fill="FFFFFF"/>
              <w:tabs>
                <w:tab w:val="left" w:pos="0"/>
              </w:tabs>
              <w:jc w:val="both"/>
              <w:rPr>
                <w:rFonts w:eastAsia="Malgun Gothic"/>
                <w:sz w:val="18"/>
                <w:szCs w:val="18"/>
                <w:lang w:val="en-GB" w:eastAsia="zh-CN"/>
              </w:rPr>
            </w:pPr>
            <w:r w:rsidRPr="003C4CFF">
              <w:rPr>
                <w:rFonts w:eastAsia="Malgun Gothic"/>
                <w:sz w:val="18"/>
                <w:szCs w:val="18"/>
                <w:highlight w:val="yellow"/>
                <w:lang w:val="en-GB" w:eastAsia="zh-CN"/>
              </w:rPr>
              <w:t xml:space="preserve">Introduce a new RRC parameter in </w:t>
            </w:r>
            <w:r w:rsidRPr="003C4CFF">
              <w:rPr>
                <w:rFonts w:eastAsia="Malgun Gothic"/>
                <w:i/>
                <w:sz w:val="18"/>
                <w:szCs w:val="18"/>
                <w:highlight w:val="yellow"/>
                <w:lang w:val="en-GB" w:eastAsia="zh-CN"/>
              </w:rPr>
              <w:t>rrc-ConfiguredUplinkGrant</w:t>
            </w:r>
            <w:r w:rsidRPr="003C4CFF">
              <w:rPr>
                <w:rFonts w:eastAsia="Malgun Gothic"/>
                <w:sz w:val="18"/>
                <w:szCs w:val="18"/>
                <w:highlight w:val="yellow"/>
                <w:lang w:val="en-GB" w:eastAsia="zh-CN"/>
              </w:rPr>
              <w:t xml:space="preserve"> in </w:t>
            </w:r>
            <w:r w:rsidRPr="003C4CFF">
              <w:rPr>
                <w:rFonts w:eastAsia="Malgun Gothic"/>
                <w:i/>
                <w:sz w:val="18"/>
                <w:szCs w:val="18"/>
                <w:highlight w:val="yellow"/>
                <w:lang w:val="en-GB" w:eastAsia="zh-CN"/>
              </w:rPr>
              <w:t>ConfiguredGrantConfig</w:t>
            </w:r>
            <w:r w:rsidRPr="003C4CFF">
              <w:rPr>
                <w:rFonts w:eastAsia="Malgun Gothic"/>
                <w:sz w:val="18"/>
                <w:szCs w:val="18"/>
                <w:highlight w:val="yellow"/>
                <w:lang w:val="en-GB" w:eastAsia="zh-CN"/>
              </w:rPr>
              <w:t xml:space="preserve"> to configure FH offset for SBFD symbols</w:t>
            </w:r>
            <w:r w:rsidRPr="003C4CFF">
              <w:rPr>
                <w:rFonts w:eastAsia="Malgun Gothic"/>
                <w:sz w:val="18"/>
                <w:szCs w:val="18"/>
                <w:lang w:val="en-GB" w:eastAsia="zh-CN"/>
              </w:rPr>
              <w:t>.</w:t>
            </w:r>
          </w:p>
          <w:p w14:paraId="32E41A22" w14:textId="77777777" w:rsidR="004D4525" w:rsidRPr="003C4CFF" w:rsidRDefault="004D4525" w:rsidP="005D78BB">
            <w:pPr>
              <w:shd w:val="clear" w:color="auto" w:fill="FFFFFF"/>
              <w:tabs>
                <w:tab w:val="left" w:pos="0"/>
              </w:tabs>
              <w:rPr>
                <w:rFonts w:eastAsia="Malgun Gothic"/>
                <w:sz w:val="18"/>
                <w:szCs w:val="18"/>
                <w:lang w:val="en-GB" w:eastAsia="zh-CN"/>
              </w:rPr>
            </w:pPr>
            <w:r w:rsidRPr="003C4CFF">
              <w:rPr>
                <w:rFonts w:eastAsia="Malgun Gothic"/>
                <w:sz w:val="18"/>
                <w:szCs w:val="18"/>
                <w:lang w:val="en-GB" w:eastAsia="zh-CN"/>
              </w:rPr>
              <w:t>Support separate configurations of</w:t>
            </w:r>
            <w:r w:rsidRPr="003C4CFF">
              <w:rPr>
                <w:rFonts w:eastAsia="Batang"/>
                <w:sz w:val="18"/>
                <w:szCs w:val="18"/>
                <w:lang w:val="en-GB"/>
              </w:rPr>
              <w:t xml:space="preserve"> </w:t>
            </w:r>
            <w:r w:rsidRPr="003C4CFF">
              <w:rPr>
                <w:rFonts w:eastAsia="Malgun Gothic"/>
                <w:sz w:val="18"/>
                <w:szCs w:val="18"/>
                <w:lang w:val="en-GB" w:eastAsia="zh-CN"/>
              </w:rPr>
              <w:t xml:space="preserve">FH offset lists for </w:t>
            </w:r>
            <w:r w:rsidRPr="003C4CFF">
              <w:rPr>
                <w:rFonts w:eastAsia="Batang"/>
                <w:sz w:val="18"/>
                <w:szCs w:val="18"/>
                <w:lang w:val="en-GB"/>
              </w:rPr>
              <w:t>SBFD symbols and non-SBFD symbols</w:t>
            </w:r>
            <w:r w:rsidRPr="003C4CFF">
              <w:rPr>
                <w:rFonts w:eastAsia="Malgun Gothic"/>
                <w:sz w:val="18"/>
                <w:szCs w:val="18"/>
                <w:lang w:val="en-GB" w:eastAsia="zh-CN"/>
              </w:rPr>
              <w:t>, for PUSCH scheduled by DCI and type 2 CG PUSCH.</w:t>
            </w:r>
          </w:p>
          <w:p w14:paraId="73CB6816" w14:textId="77777777" w:rsidR="004D4525" w:rsidRPr="003C4CFF" w:rsidRDefault="004D4525" w:rsidP="005F1BB0">
            <w:pPr>
              <w:widowControl w:val="0"/>
              <w:numPr>
                <w:ilvl w:val="0"/>
                <w:numId w:val="38"/>
              </w:numPr>
              <w:shd w:val="clear" w:color="auto" w:fill="FFFFFF"/>
              <w:tabs>
                <w:tab w:val="left" w:pos="0"/>
              </w:tabs>
              <w:jc w:val="both"/>
              <w:rPr>
                <w:rFonts w:eastAsia="Malgun Gothic"/>
                <w:sz w:val="18"/>
                <w:szCs w:val="18"/>
                <w:lang w:val="en-GB" w:eastAsia="zh-CN"/>
              </w:rPr>
            </w:pPr>
            <w:r w:rsidRPr="003C4CFF">
              <w:rPr>
                <w:rFonts w:eastAsia="Malgun Gothic"/>
                <w:sz w:val="18"/>
                <w:szCs w:val="18"/>
                <w:highlight w:val="yellow"/>
                <w:lang w:val="en-GB" w:eastAsia="zh-CN"/>
              </w:rPr>
              <w:t xml:space="preserve">Introduce new RRC parameters in </w:t>
            </w:r>
            <w:r w:rsidRPr="003C4CFF">
              <w:rPr>
                <w:rFonts w:eastAsia="Malgun Gothic"/>
                <w:i/>
                <w:sz w:val="18"/>
                <w:szCs w:val="18"/>
                <w:highlight w:val="yellow"/>
                <w:lang w:val="en-GB" w:eastAsia="zh-CN"/>
              </w:rPr>
              <w:t>PUSCH-Config</w:t>
            </w:r>
            <w:r w:rsidRPr="003C4CFF">
              <w:rPr>
                <w:rFonts w:eastAsia="Malgun Gothic"/>
                <w:sz w:val="18"/>
                <w:szCs w:val="18"/>
                <w:highlight w:val="yellow"/>
                <w:lang w:val="en-GB" w:eastAsia="zh-CN"/>
              </w:rPr>
              <w:t xml:space="preserve"> to configure a set of FH offsets for SBFD symbols</w:t>
            </w:r>
            <w:r w:rsidRPr="003C4CFF">
              <w:rPr>
                <w:rFonts w:eastAsia="Malgun Gothic"/>
                <w:sz w:val="18"/>
                <w:szCs w:val="18"/>
                <w:lang w:val="en-GB" w:eastAsia="zh-CN"/>
              </w:rPr>
              <w:t>.</w:t>
            </w:r>
          </w:p>
          <w:p w14:paraId="5D64F6BF" w14:textId="77777777" w:rsidR="004D4525" w:rsidRPr="003C4CFF" w:rsidRDefault="004D4525" w:rsidP="005F1BB0">
            <w:pPr>
              <w:widowControl w:val="0"/>
              <w:numPr>
                <w:ilvl w:val="1"/>
                <w:numId w:val="38"/>
              </w:numPr>
              <w:shd w:val="clear" w:color="auto" w:fill="FFFFFF"/>
              <w:tabs>
                <w:tab w:val="left" w:pos="0"/>
              </w:tabs>
              <w:jc w:val="both"/>
              <w:rPr>
                <w:rFonts w:eastAsia="Malgun Gothic"/>
                <w:sz w:val="18"/>
                <w:szCs w:val="18"/>
                <w:lang w:val="en-GB" w:eastAsia="zh-CN"/>
              </w:rPr>
            </w:pPr>
            <w:r w:rsidRPr="003C4CFF">
              <w:rPr>
                <w:rFonts w:eastAsia="Malgun Gothic"/>
                <w:sz w:val="18"/>
                <w:szCs w:val="18"/>
                <w:highlight w:val="yellow"/>
                <w:lang w:val="en-GB" w:eastAsia="zh-CN"/>
              </w:rPr>
              <w:t>Support separate configurations for DCI format 0_2 and other DCI formats as legacy</w:t>
            </w:r>
          </w:p>
          <w:p w14:paraId="055AE6D1" w14:textId="77777777" w:rsidR="004D4525" w:rsidRPr="003C4CFF" w:rsidRDefault="004D4525" w:rsidP="005F1BB0">
            <w:pPr>
              <w:widowControl w:val="0"/>
              <w:numPr>
                <w:ilvl w:val="1"/>
                <w:numId w:val="38"/>
              </w:numPr>
              <w:shd w:val="clear" w:color="auto" w:fill="FFFFFF"/>
              <w:tabs>
                <w:tab w:val="left" w:pos="0"/>
              </w:tabs>
              <w:jc w:val="both"/>
              <w:rPr>
                <w:rFonts w:eastAsia="Malgun Gothic"/>
                <w:sz w:val="18"/>
                <w:szCs w:val="18"/>
                <w:lang w:val="en-GB" w:eastAsia="zh-CN"/>
              </w:rPr>
            </w:pPr>
            <w:r w:rsidRPr="003C4CFF">
              <w:rPr>
                <w:rFonts w:eastAsia="Malgun Gothic"/>
                <w:sz w:val="18"/>
                <w:szCs w:val="18"/>
                <w:lang w:val="en-GB" w:eastAsia="zh-CN"/>
              </w:rPr>
              <w:t xml:space="preserve">FFS: The number of bits used to indicate FH offset in DCI is determined as legacy </w:t>
            </w:r>
          </w:p>
          <w:p w14:paraId="0B5582D9" w14:textId="77777777" w:rsidR="004D4525" w:rsidRPr="003C4CFF" w:rsidRDefault="004D4525" w:rsidP="005D78BB">
            <w:pPr>
              <w:shd w:val="clear" w:color="auto" w:fill="FFFFFF"/>
              <w:tabs>
                <w:tab w:val="left" w:pos="0"/>
              </w:tabs>
              <w:rPr>
                <w:rFonts w:eastAsia="Malgun Gothic"/>
                <w:sz w:val="18"/>
                <w:szCs w:val="18"/>
                <w:lang w:val="en-GB" w:eastAsia="zh-CN"/>
              </w:rPr>
            </w:pPr>
            <w:r w:rsidRPr="003C4CFF">
              <w:rPr>
                <w:rFonts w:eastAsia="Malgun Gothic"/>
                <w:sz w:val="18"/>
                <w:szCs w:val="18"/>
                <w:lang w:val="en-GB" w:eastAsia="zh-CN"/>
              </w:rPr>
              <w:lastRenderedPageBreak/>
              <w:t>UE applies the FH offset/FH offset list according to the symbol type of the PUSCH transmissions.</w:t>
            </w:r>
          </w:p>
          <w:p w14:paraId="6A8964AB" w14:textId="77777777" w:rsidR="004D4525" w:rsidRPr="003C4CFF" w:rsidRDefault="004D4525" w:rsidP="005D78BB">
            <w:pPr>
              <w:shd w:val="clear" w:color="auto" w:fill="FFFFFF"/>
              <w:tabs>
                <w:tab w:val="left" w:pos="0"/>
              </w:tabs>
              <w:rPr>
                <w:rFonts w:eastAsiaTheme="minorEastAsia"/>
                <w:sz w:val="18"/>
                <w:szCs w:val="18"/>
                <w:lang w:val="en-GB" w:eastAsia="zh-CN"/>
              </w:rPr>
            </w:pPr>
            <w:r w:rsidRPr="003C4CFF">
              <w:rPr>
                <w:rFonts w:eastAsia="Malgun Gothic"/>
                <w:sz w:val="18"/>
                <w:szCs w:val="18"/>
                <w:lang w:val="en-GB" w:eastAsia="zh-CN"/>
              </w:rPr>
              <w:t>FFS UE behaviour when FH offset/FH offset list is not provided for SBFD symbols, e.g. FH is disabled for PUSCH transmissions in SBFD symbols, or FH offset/FH offset list for non-SBFD symbols are applied for SBFD symbols etc.</w:t>
            </w:r>
          </w:p>
        </w:tc>
      </w:tr>
      <w:tr w:rsidR="004D4525" w:rsidRPr="00943573" w14:paraId="5F5E5FEA"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630557CC"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hideMark/>
          </w:tcPr>
          <w:p w14:paraId="5F062A3D" w14:textId="77777777" w:rsidR="004D4525" w:rsidRPr="003C4CFF" w:rsidRDefault="004D4525" w:rsidP="005D78BB">
            <w:pPr>
              <w:rPr>
                <w:color w:val="000000"/>
                <w:sz w:val="18"/>
                <w:szCs w:val="18"/>
                <w:lang w:eastAsia="zh-CN"/>
              </w:rPr>
            </w:pPr>
            <w:r w:rsidRPr="003C4CFF">
              <w:rPr>
                <w:color w:val="000000"/>
                <w:sz w:val="18"/>
                <w:szCs w:val="18"/>
                <w:lang w:eastAsia="zh-CN"/>
              </w:rPr>
              <w:t> PUSCH-Config</w:t>
            </w:r>
          </w:p>
        </w:tc>
        <w:tc>
          <w:tcPr>
            <w:tcW w:w="496" w:type="pct"/>
            <w:tcBorders>
              <w:top w:val="nil"/>
              <w:left w:val="nil"/>
              <w:bottom w:val="single" w:sz="4" w:space="0" w:color="auto"/>
              <w:right w:val="single" w:sz="4" w:space="0" w:color="auto"/>
            </w:tcBorders>
            <w:shd w:val="clear" w:color="auto" w:fill="auto"/>
            <w:noWrap/>
            <w:hideMark/>
          </w:tcPr>
          <w:p w14:paraId="0A8F4D0A" w14:textId="77777777" w:rsidR="004D4525" w:rsidRPr="003C4CFF" w:rsidRDefault="004D4525" w:rsidP="005D78BB">
            <w:pPr>
              <w:rPr>
                <w:rFonts w:eastAsiaTheme="minorEastAsia"/>
                <w:color w:val="000000"/>
                <w:sz w:val="18"/>
                <w:szCs w:val="18"/>
                <w:lang w:eastAsia="zh-CN"/>
              </w:rPr>
            </w:pPr>
            <w:r w:rsidRPr="003C4CFF">
              <w:rPr>
                <w:color w:val="000000"/>
                <w:sz w:val="18"/>
                <w:szCs w:val="18"/>
                <w:lang w:eastAsia="zh-CN"/>
              </w:rPr>
              <w:t>frequencyHoppingOffsetLists</w:t>
            </w:r>
            <w:r w:rsidRPr="003C4CFF">
              <w:rPr>
                <w:rFonts w:eastAsiaTheme="minorEastAsia"/>
                <w:color w:val="000000"/>
                <w:sz w:val="18"/>
                <w:szCs w:val="18"/>
                <w:lang w:eastAsia="zh-CN"/>
              </w:rPr>
              <w:t>-SBFD</w:t>
            </w:r>
          </w:p>
        </w:tc>
        <w:tc>
          <w:tcPr>
            <w:tcW w:w="315" w:type="pct"/>
            <w:tcBorders>
              <w:top w:val="nil"/>
              <w:left w:val="nil"/>
              <w:bottom w:val="single" w:sz="4" w:space="0" w:color="auto"/>
              <w:right w:val="single" w:sz="4" w:space="0" w:color="auto"/>
            </w:tcBorders>
            <w:shd w:val="clear" w:color="auto" w:fill="auto"/>
            <w:noWrap/>
            <w:hideMark/>
          </w:tcPr>
          <w:p w14:paraId="368B3B2C" w14:textId="77777777" w:rsidR="004D4525" w:rsidRPr="003C4CFF" w:rsidRDefault="004D4525" w:rsidP="005D78BB">
            <w:pPr>
              <w:rPr>
                <w:color w:val="000000"/>
                <w:sz w:val="18"/>
                <w:szCs w:val="18"/>
                <w:lang w:eastAsia="zh-CN"/>
              </w:rPr>
            </w:pPr>
            <w:r w:rsidRPr="003C4CFF">
              <w:rPr>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1669C5DA" w14:textId="77777777" w:rsidR="004D4525" w:rsidRPr="003C4CFF" w:rsidRDefault="004D4525" w:rsidP="005D78BB">
            <w:pPr>
              <w:rPr>
                <w:color w:val="000000"/>
                <w:sz w:val="18"/>
                <w:szCs w:val="18"/>
                <w:lang w:eastAsia="zh-CN"/>
              </w:rPr>
            </w:pPr>
            <w:r w:rsidRPr="003C4CFF">
              <w:rPr>
                <w:color w:val="000000"/>
                <w:sz w:val="18"/>
                <w:szCs w:val="18"/>
                <w:lang w:eastAsia="zh-CN"/>
              </w:rPr>
              <w:t>Set of frequency hopping offsets used for PUSCH transmissions in SBFD symbols when frequency hopping is enabled for granted transmission (not msg3) and type 2 configured grant activation (see TS 38.214 [19], clause 6.3). This field applies to DCI formats 0_0, 0_1 and 0_3 (see TS 38.214 [19], clause 6.3).</w:t>
            </w:r>
          </w:p>
        </w:tc>
        <w:tc>
          <w:tcPr>
            <w:tcW w:w="355" w:type="pct"/>
            <w:tcBorders>
              <w:top w:val="nil"/>
              <w:left w:val="nil"/>
              <w:bottom w:val="single" w:sz="4" w:space="0" w:color="auto"/>
              <w:right w:val="single" w:sz="4" w:space="0" w:color="auto"/>
            </w:tcBorders>
            <w:shd w:val="clear" w:color="auto" w:fill="auto"/>
            <w:noWrap/>
            <w:hideMark/>
          </w:tcPr>
          <w:p w14:paraId="72D7FEE1" w14:textId="77777777" w:rsidR="004D4525" w:rsidRPr="003C4CFF" w:rsidRDefault="004D4525" w:rsidP="005D78BB">
            <w:pPr>
              <w:rPr>
                <w:color w:val="000000"/>
                <w:sz w:val="18"/>
                <w:szCs w:val="18"/>
                <w:lang w:eastAsia="zh-CN"/>
              </w:rPr>
            </w:pPr>
            <w:r w:rsidRPr="003C4CFF">
              <w:rPr>
                <w:color w:val="000000"/>
                <w:sz w:val="18"/>
                <w:szCs w:val="18"/>
                <w:lang w:eastAsia="zh-CN"/>
              </w:rPr>
              <w:t>SEQUENCE (SIZE (1..4)) OF INTEGER (1.. maxNrofPhysicalResourceBlocks-1)</w:t>
            </w:r>
          </w:p>
        </w:tc>
        <w:tc>
          <w:tcPr>
            <w:tcW w:w="324" w:type="pct"/>
            <w:tcBorders>
              <w:top w:val="nil"/>
              <w:left w:val="nil"/>
              <w:bottom w:val="single" w:sz="4" w:space="0" w:color="auto"/>
              <w:right w:val="single" w:sz="4" w:space="0" w:color="auto"/>
            </w:tcBorders>
            <w:shd w:val="clear" w:color="auto" w:fill="auto"/>
            <w:noWrap/>
            <w:hideMark/>
          </w:tcPr>
          <w:p w14:paraId="6359F0E7"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hideMark/>
          </w:tcPr>
          <w:p w14:paraId="0C7BAECE"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right w:val="single" w:sz="4" w:space="0" w:color="auto"/>
            </w:tcBorders>
            <w:shd w:val="clear" w:color="auto" w:fill="auto"/>
            <w:noWrap/>
          </w:tcPr>
          <w:p w14:paraId="7FEDC2FD" w14:textId="77777777" w:rsidR="004D4525" w:rsidRPr="003C4CFF" w:rsidRDefault="004D4525" w:rsidP="005D78BB">
            <w:pPr>
              <w:rPr>
                <w:color w:val="000000"/>
                <w:sz w:val="18"/>
                <w:szCs w:val="18"/>
                <w:lang w:eastAsia="zh-CN"/>
              </w:rPr>
            </w:pPr>
          </w:p>
        </w:tc>
      </w:tr>
      <w:tr w:rsidR="004D4525" w:rsidRPr="00943573" w14:paraId="503A35DD"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42928586" w14:textId="77777777" w:rsidR="004D4525" w:rsidRPr="003C4CFF" w:rsidRDefault="004D4525" w:rsidP="005D78BB">
            <w:pPr>
              <w:rPr>
                <w:rFonts w:eastAsiaTheme="minorEastAsia"/>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0A1946A4" w14:textId="77777777" w:rsidR="004D4525" w:rsidRPr="003C4CFF" w:rsidRDefault="004D4525" w:rsidP="005D78BB">
            <w:pPr>
              <w:rPr>
                <w:color w:val="000000"/>
                <w:sz w:val="18"/>
                <w:szCs w:val="18"/>
                <w:lang w:eastAsia="zh-CN"/>
              </w:rPr>
            </w:pPr>
            <w:r w:rsidRPr="003C4CFF">
              <w:rPr>
                <w:color w:val="000000"/>
                <w:sz w:val="18"/>
                <w:szCs w:val="18"/>
                <w:lang w:eastAsia="zh-CN"/>
              </w:rPr>
              <w:t>PUSCH-Config</w:t>
            </w:r>
          </w:p>
        </w:tc>
        <w:tc>
          <w:tcPr>
            <w:tcW w:w="496" w:type="pct"/>
            <w:tcBorders>
              <w:top w:val="nil"/>
              <w:left w:val="nil"/>
              <w:bottom w:val="single" w:sz="4" w:space="0" w:color="auto"/>
              <w:right w:val="single" w:sz="4" w:space="0" w:color="auto"/>
            </w:tcBorders>
            <w:shd w:val="clear" w:color="auto" w:fill="auto"/>
            <w:noWrap/>
          </w:tcPr>
          <w:p w14:paraId="06B7B6B5" w14:textId="77777777" w:rsidR="004D4525" w:rsidRPr="003C4CFF" w:rsidDel="00C77458" w:rsidRDefault="004D4525" w:rsidP="005D78BB">
            <w:pPr>
              <w:rPr>
                <w:color w:val="000000"/>
                <w:sz w:val="18"/>
                <w:szCs w:val="18"/>
                <w:lang w:eastAsia="zh-CN"/>
              </w:rPr>
            </w:pPr>
            <w:r w:rsidRPr="003C4CFF">
              <w:rPr>
                <w:color w:val="000000"/>
                <w:sz w:val="18"/>
                <w:szCs w:val="18"/>
                <w:lang w:eastAsia="zh-CN"/>
              </w:rPr>
              <w:t>frequencyHoppingOffsetListsDCI-0-2-SBFD</w:t>
            </w:r>
          </w:p>
        </w:tc>
        <w:tc>
          <w:tcPr>
            <w:tcW w:w="315" w:type="pct"/>
            <w:tcBorders>
              <w:top w:val="nil"/>
              <w:left w:val="nil"/>
              <w:bottom w:val="single" w:sz="4" w:space="0" w:color="auto"/>
              <w:right w:val="single" w:sz="4" w:space="0" w:color="auto"/>
            </w:tcBorders>
            <w:shd w:val="clear" w:color="auto" w:fill="auto"/>
            <w:noWrap/>
          </w:tcPr>
          <w:p w14:paraId="50E8E8E9" w14:textId="77777777" w:rsidR="004D4525" w:rsidRPr="003C4CFF" w:rsidRDefault="004D4525" w:rsidP="005D78BB">
            <w:pPr>
              <w:rPr>
                <w:rFonts w:eastAsiaTheme="minorEastAsia"/>
                <w:color w:val="000000"/>
                <w:sz w:val="18"/>
                <w:szCs w:val="18"/>
                <w:lang w:eastAsia="zh-CN"/>
              </w:rPr>
            </w:pPr>
            <w:r w:rsidRPr="003C4CFF">
              <w:rPr>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123C2477" w14:textId="77777777" w:rsidR="004D4525" w:rsidRPr="003C4CFF" w:rsidDel="00505F16" w:rsidRDefault="004D4525" w:rsidP="005D78BB">
            <w:pPr>
              <w:rPr>
                <w:color w:val="000000"/>
                <w:sz w:val="18"/>
                <w:szCs w:val="18"/>
                <w:lang w:eastAsia="zh-CN"/>
              </w:rPr>
            </w:pPr>
            <w:r w:rsidRPr="003C4CFF">
              <w:rPr>
                <w:color w:val="000000"/>
                <w:sz w:val="18"/>
                <w:szCs w:val="18"/>
                <w:lang w:eastAsia="zh-CN"/>
              </w:rPr>
              <w:t>Set of frequency hopping offsets used for PUSCH transmissions in SBFD symbols when frequency hopping is enabled for granted transmission (not msg3) and type 2 configured grant activation (see TS 38.214 [19], clause 6.3). This field applies to DCI format 0_2 (see TS 38.214 [19], clause 6.3).</w:t>
            </w:r>
          </w:p>
        </w:tc>
        <w:tc>
          <w:tcPr>
            <w:tcW w:w="355" w:type="pct"/>
            <w:tcBorders>
              <w:top w:val="nil"/>
              <w:left w:val="nil"/>
              <w:bottom w:val="single" w:sz="4" w:space="0" w:color="auto"/>
              <w:right w:val="single" w:sz="4" w:space="0" w:color="auto"/>
            </w:tcBorders>
            <w:shd w:val="clear" w:color="auto" w:fill="auto"/>
            <w:noWrap/>
          </w:tcPr>
          <w:p w14:paraId="284F9956" w14:textId="77777777" w:rsidR="004D4525" w:rsidRPr="003C4CFF" w:rsidRDefault="004D4525" w:rsidP="005D78BB">
            <w:pPr>
              <w:rPr>
                <w:color w:val="000000"/>
                <w:sz w:val="18"/>
                <w:szCs w:val="18"/>
                <w:lang w:eastAsia="zh-CN"/>
              </w:rPr>
            </w:pPr>
            <w:r w:rsidRPr="003C4CFF">
              <w:rPr>
                <w:color w:val="000000"/>
                <w:sz w:val="18"/>
                <w:szCs w:val="18"/>
                <w:lang w:eastAsia="zh-CN"/>
              </w:rPr>
              <w:t>SetupRelease {FrequencyHoppingOffsetListsDCI-0-2-r16}</w:t>
            </w:r>
          </w:p>
        </w:tc>
        <w:tc>
          <w:tcPr>
            <w:tcW w:w="324" w:type="pct"/>
            <w:tcBorders>
              <w:top w:val="nil"/>
              <w:left w:val="nil"/>
              <w:bottom w:val="single" w:sz="4" w:space="0" w:color="auto"/>
              <w:right w:val="single" w:sz="4" w:space="0" w:color="auto"/>
            </w:tcBorders>
            <w:shd w:val="clear" w:color="auto" w:fill="auto"/>
            <w:noWrap/>
          </w:tcPr>
          <w:p w14:paraId="10BA4340"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tcPr>
          <w:p w14:paraId="54B29AE8"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bottom w:val="single" w:sz="4" w:space="0" w:color="auto"/>
              <w:right w:val="single" w:sz="4" w:space="0" w:color="auto"/>
            </w:tcBorders>
            <w:shd w:val="clear" w:color="auto" w:fill="auto"/>
            <w:noWrap/>
          </w:tcPr>
          <w:p w14:paraId="62ED9A02" w14:textId="77777777" w:rsidR="004D4525" w:rsidRPr="003C4CFF" w:rsidRDefault="004D4525" w:rsidP="005D78BB">
            <w:pPr>
              <w:rPr>
                <w:color w:val="000000"/>
                <w:sz w:val="18"/>
                <w:szCs w:val="18"/>
                <w:lang w:eastAsia="zh-CN"/>
              </w:rPr>
            </w:pPr>
          </w:p>
        </w:tc>
      </w:tr>
      <w:tr w:rsidR="004D4525" w:rsidRPr="00943573" w14:paraId="103A7757"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643131C8"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hideMark/>
          </w:tcPr>
          <w:p w14:paraId="4E4F9EF8" w14:textId="77777777" w:rsidR="004D4525" w:rsidRPr="003C4CFF" w:rsidRDefault="004D4525" w:rsidP="005D78BB">
            <w:pPr>
              <w:rPr>
                <w:color w:val="000000"/>
                <w:sz w:val="18"/>
                <w:szCs w:val="18"/>
                <w:lang w:eastAsia="zh-CN"/>
              </w:rPr>
            </w:pPr>
            <w:r w:rsidRPr="003C4CFF">
              <w:rPr>
                <w:color w:val="000000"/>
                <w:sz w:val="18"/>
                <w:szCs w:val="18"/>
                <w:lang w:eastAsia="zh-CN"/>
              </w:rPr>
              <w:t>PUCCH-Resource</w:t>
            </w:r>
          </w:p>
        </w:tc>
        <w:tc>
          <w:tcPr>
            <w:tcW w:w="496" w:type="pct"/>
            <w:tcBorders>
              <w:top w:val="nil"/>
              <w:left w:val="nil"/>
              <w:bottom w:val="single" w:sz="4" w:space="0" w:color="auto"/>
              <w:right w:val="single" w:sz="4" w:space="0" w:color="auto"/>
            </w:tcBorders>
            <w:shd w:val="clear" w:color="auto" w:fill="auto"/>
            <w:noWrap/>
            <w:hideMark/>
          </w:tcPr>
          <w:p w14:paraId="5F927DB6"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w:t>
            </w:r>
            <w:r w:rsidRPr="003C4CFF">
              <w:rPr>
                <w:color w:val="000000"/>
                <w:sz w:val="18"/>
                <w:szCs w:val="18"/>
                <w:lang w:eastAsia="zh-CN"/>
              </w:rPr>
              <w:t>tartingPRB</w:t>
            </w:r>
            <w:r w:rsidRPr="003C4CFF">
              <w:rPr>
                <w:rFonts w:eastAsiaTheme="minorEastAsia"/>
                <w:color w:val="000000"/>
                <w:sz w:val="18"/>
                <w:szCs w:val="18"/>
                <w:lang w:eastAsia="zh-CN"/>
              </w:rPr>
              <w:t>-</w:t>
            </w:r>
            <w:r w:rsidRPr="003C4CFF">
              <w:rPr>
                <w:color w:val="000000"/>
                <w:sz w:val="18"/>
                <w:szCs w:val="18"/>
                <w:lang w:eastAsia="zh-CN"/>
              </w:rPr>
              <w:t xml:space="preserve">SBFD </w:t>
            </w:r>
          </w:p>
        </w:tc>
        <w:tc>
          <w:tcPr>
            <w:tcW w:w="315" w:type="pct"/>
            <w:tcBorders>
              <w:top w:val="nil"/>
              <w:left w:val="nil"/>
              <w:bottom w:val="single" w:sz="4" w:space="0" w:color="auto"/>
              <w:right w:val="single" w:sz="4" w:space="0" w:color="auto"/>
            </w:tcBorders>
            <w:shd w:val="clear" w:color="auto" w:fill="auto"/>
            <w:noWrap/>
            <w:hideMark/>
          </w:tcPr>
          <w:p w14:paraId="11EDA55B" w14:textId="77777777" w:rsidR="004D4525" w:rsidRPr="003C4CFF" w:rsidRDefault="004D4525" w:rsidP="005D78BB">
            <w:pPr>
              <w:rPr>
                <w:color w:val="000000"/>
                <w:sz w:val="18"/>
                <w:szCs w:val="18"/>
                <w:lang w:eastAsia="zh-CN"/>
              </w:rPr>
            </w:pPr>
            <w:r w:rsidRPr="003C4CFF">
              <w:rPr>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hideMark/>
          </w:tcPr>
          <w:p w14:paraId="64ED5FA9" w14:textId="77777777" w:rsidR="004D4525" w:rsidRPr="003C4CFF" w:rsidRDefault="004D4525" w:rsidP="005D78BB">
            <w:pPr>
              <w:rPr>
                <w:color w:val="000000"/>
                <w:sz w:val="18"/>
                <w:szCs w:val="18"/>
                <w:lang w:eastAsia="zh-CN"/>
              </w:rPr>
            </w:pPr>
            <w:r w:rsidRPr="003C4CFF">
              <w:rPr>
                <w:color w:val="000000"/>
                <w:sz w:val="18"/>
                <w:szCs w:val="18"/>
                <w:lang w:eastAsia="zh-CN"/>
              </w:rPr>
              <w:t>Index of first PRB for a PUCCH transmission in SBFD symbols without frequency hopping.</w:t>
            </w:r>
          </w:p>
        </w:tc>
        <w:tc>
          <w:tcPr>
            <w:tcW w:w="355" w:type="pct"/>
            <w:tcBorders>
              <w:top w:val="nil"/>
              <w:left w:val="nil"/>
              <w:bottom w:val="single" w:sz="4" w:space="0" w:color="auto"/>
              <w:right w:val="single" w:sz="4" w:space="0" w:color="auto"/>
            </w:tcBorders>
            <w:shd w:val="clear" w:color="auto" w:fill="auto"/>
            <w:noWrap/>
            <w:hideMark/>
          </w:tcPr>
          <w:p w14:paraId="017BBACD"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PRB-Id</w:t>
            </w:r>
          </w:p>
        </w:tc>
        <w:tc>
          <w:tcPr>
            <w:tcW w:w="324" w:type="pct"/>
            <w:tcBorders>
              <w:top w:val="nil"/>
              <w:left w:val="nil"/>
              <w:bottom w:val="single" w:sz="4" w:space="0" w:color="auto"/>
              <w:right w:val="single" w:sz="4" w:space="0" w:color="auto"/>
            </w:tcBorders>
            <w:shd w:val="clear" w:color="auto" w:fill="auto"/>
            <w:noWrap/>
            <w:hideMark/>
          </w:tcPr>
          <w:p w14:paraId="02BA0D3D"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Per PUCCH resource</w:t>
            </w:r>
          </w:p>
        </w:tc>
        <w:tc>
          <w:tcPr>
            <w:tcW w:w="496" w:type="pct"/>
            <w:tcBorders>
              <w:top w:val="nil"/>
              <w:left w:val="nil"/>
              <w:bottom w:val="single" w:sz="4" w:space="0" w:color="auto"/>
              <w:right w:val="single" w:sz="4" w:space="0" w:color="auto"/>
            </w:tcBorders>
            <w:shd w:val="clear" w:color="auto" w:fill="auto"/>
            <w:noWrap/>
            <w:hideMark/>
          </w:tcPr>
          <w:p w14:paraId="369A8A92"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val="restart"/>
            <w:tcBorders>
              <w:top w:val="nil"/>
              <w:left w:val="single" w:sz="4" w:space="0" w:color="auto"/>
              <w:right w:val="single" w:sz="4" w:space="0" w:color="auto"/>
            </w:tcBorders>
            <w:shd w:val="clear" w:color="auto" w:fill="auto"/>
            <w:noWrap/>
            <w:hideMark/>
          </w:tcPr>
          <w:p w14:paraId="61C2C4DC" w14:textId="77777777" w:rsidR="004D4525" w:rsidRPr="003C4CFF" w:rsidRDefault="004D4525" w:rsidP="005D78BB">
            <w:pPr>
              <w:rPr>
                <w:rFonts w:eastAsia="Malgun Gothic"/>
                <w:b/>
                <w:sz w:val="18"/>
                <w:szCs w:val="18"/>
                <w:lang w:val="en-GB" w:eastAsia="zh-CN"/>
              </w:rPr>
            </w:pPr>
            <w:r w:rsidRPr="003C4CFF">
              <w:rPr>
                <w:rFonts w:eastAsia="Malgun Gothic"/>
                <w:b/>
                <w:sz w:val="18"/>
                <w:szCs w:val="18"/>
                <w:highlight w:val="green"/>
                <w:lang w:val="en-GB" w:eastAsia="zh-CN"/>
              </w:rPr>
              <w:t>Agreement</w:t>
            </w:r>
            <w:r w:rsidRPr="003C4CFF">
              <w:rPr>
                <w:rFonts w:eastAsia="Malgun Gothic"/>
                <w:sz w:val="18"/>
                <w:szCs w:val="18"/>
                <w:lang w:val="en-GB" w:eastAsia="zh-CN"/>
              </w:rPr>
              <w:t xml:space="preserve"> (@RAN1#118)</w:t>
            </w:r>
          </w:p>
          <w:p w14:paraId="080717E6" w14:textId="77777777" w:rsidR="004D4525" w:rsidRPr="003C4CFF" w:rsidRDefault="004D4525" w:rsidP="005D78BB">
            <w:pPr>
              <w:rPr>
                <w:rFonts w:eastAsia="Malgun Gothic"/>
                <w:sz w:val="18"/>
                <w:szCs w:val="18"/>
                <w:lang w:val="en-GB" w:eastAsia="zh-CN"/>
              </w:rPr>
            </w:pPr>
            <w:r w:rsidRPr="003C4CFF">
              <w:rPr>
                <w:rFonts w:eastAsia="Malgun Gothic"/>
                <w:sz w:val="18"/>
                <w:szCs w:val="18"/>
                <w:lang w:val="en-GB" w:eastAsia="zh-CN"/>
              </w:rPr>
              <w:t>S</w:t>
            </w:r>
            <w:r w:rsidRPr="003C4CFF">
              <w:rPr>
                <w:rFonts w:eastAsia="Batang"/>
                <w:sz w:val="18"/>
                <w:szCs w:val="18"/>
                <w:lang w:val="en-GB"/>
              </w:rPr>
              <w:t>upport separate frequency configurations</w:t>
            </w:r>
            <w:r w:rsidRPr="003C4CFF">
              <w:rPr>
                <w:rFonts w:eastAsia="Malgun Gothic"/>
                <w:sz w:val="18"/>
                <w:szCs w:val="18"/>
                <w:lang w:val="en-GB" w:eastAsia="zh-CN"/>
              </w:rPr>
              <w:t xml:space="preserve"> </w:t>
            </w:r>
            <w:r w:rsidRPr="003C4CFF">
              <w:rPr>
                <w:rFonts w:eastAsia="Malgun Gothic"/>
                <w:iCs/>
                <w:sz w:val="18"/>
                <w:szCs w:val="18"/>
                <w:lang w:val="en-GB" w:eastAsia="zh-CN"/>
              </w:rPr>
              <w:t xml:space="preserve">for </w:t>
            </w:r>
            <w:r w:rsidRPr="003C4CFF">
              <w:rPr>
                <w:rFonts w:eastAsia="Batang"/>
                <w:sz w:val="18"/>
                <w:szCs w:val="18"/>
                <w:lang w:val="en-GB"/>
              </w:rPr>
              <w:t xml:space="preserve">SBFD symbols and non-SBFD symbols </w:t>
            </w:r>
            <w:r w:rsidRPr="003C4CFF">
              <w:rPr>
                <w:rFonts w:eastAsia="Malgun Gothic"/>
                <w:sz w:val="18"/>
                <w:szCs w:val="18"/>
                <w:lang w:val="en-GB" w:eastAsia="zh-CN"/>
              </w:rPr>
              <w:t>in the same</w:t>
            </w:r>
            <w:r w:rsidRPr="003C4CFF">
              <w:rPr>
                <w:rFonts w:eastAsia="Batang"/>
                <w:sz w:val="18"/>
                <w:szCs w:val="18"/>
                <w:lang w:val="en-GB"/>
              </w:rPr>
              <w:t xml:space="preserve"> </w:t>
            </w:r>
            <w:r w:rsidRPr="003C4CFF">
              <w:rPr>
                <w:rFonts w:eastAsia="Batang"/>
                <w:i/>
                <w:iCs/>
                <w:sz w:val="18"/>
                <w:szCs w:val="18"/>
                <w:lang w:val="en-GB"/>
              </w:rPr>
              <w:t>PUCC</w:t>
            </w:r>
            <w:r w:rsidRPr="003C4CFF">
              <w:rPr>
                <w:rFonts w:eastAsia="Malgun Gothic"/>
                <w:i/>
                <w:iCs/>
                <w:sz w:val="18"/>
                <w:szCs w:val="18"/>
                <w:lang w:val="en-GB" w:eastAsia="zh-CN"/>
              </w:rPr>
              <w:t>H-Resource</w:t>
            </w:r>
            <w:r w:rsidRPr="003C4CFF">
              <w:rPr>
                <w:rFonts w:eastAsia="Malgun Gothic"/>
                <w:sz w:val="18"/>
                <w:szCs w:val="18"/>
                <w:lang w:val="en-GB" w:eastAsia="zh-CN"/>
              </w:rPr>
              <w:t>.</w:t>
            </w:r>
          </w:p>
          <w:p w14:paraId="132C7C38" w14:textId="77777777" w:rsidR="004D4525" w:rsidRPr="003C4CFF" w:rsidRDefault="004D4525" w:rsidP="005F1BB0">
            <w:pPr>
              <w:widowControl w:val="0"/>
              <w:numPr>
                <w:ilvl w:val="0"/>
                <w:numId w:val="44"/>
              </w:numPr>
              <w:shd w:val="clear" w:color="auto" w:fill="FFFFFF"/>
              <w:spacing w:line="231" w:lineRule="atLeast"/>
              <w:jc w:val="both"/>
              <w:rPr>
                <w:rFonts w:eastAsia="Malgun Gothic"/>
                <w:sz w:val="18"/>
                <w:szCs w:val="18"/>
                <w:lang w:val="en-GB" w:eastAsia="zh-CN"/>
              </w:rPr>
            </w:pPr>
            <w:r w:rsidRPr="003C4CFF">
              <w:rPr>
                <w:rFonts w:eastAsia="Malgun Gothic"/>
                <w:i/>
                <w:iCs/>
                <w:sz w:val="18"/>
                <w:szCs w:val="18"/>
                <w:lang w:val="en-GB" w:eastAsia="zh-CN"/>
              </w:rPr>
              <w:t xml:space="preserve">pucch-ResourceId </w:t>
            </w:r>
            <w:r w:rsidRPr="003C4CFF">
              <w:rPr>
                <w:rFonts w:eastAsia="Malgun Gothic"/>
                <w:iCs/>
                <w:sz w:val="18"/>
                <w:szCs w:val="18"/>
                <w:lang w:val="en-GB" w:eastAsia="zh-CN"/>
              </w:rPr>
              <w:t>is not separately configured for SBFD and non-SBFD symbols</w:t>
            </w:r>
          </w:p>
          <w:p w14:paraId="2CA62385" w14:textId="77777777" w:rsidR="004D4525" w:rsidRPr="003C4CFF" w:rsidRDefault="004D4525" w:rsidP="005F1BB0">
            <w:pPr>
              <w:widowControl w:val="0"/>
              <w:numPr>
                <w:ilvl w:val="0"/>
                <w:numId w:val="44"/>
              </w:numPr>
              <w:shd w:val="clear" w:color="auto" w:fill="FFFFFF"/>
              <w:spacing w:line="231" w:lineRule="atLeast"/>
              <w:jc w:val="both"/>
              <w:rPr>
                <w:rFonts w:eastAsia="Malgun Gothic"/>
                <w:sz w:val="18"/>
                <w:szCs w:val="18"/>
                <w:lang w:val="en-GB" w:eastAsia="zh-CN"/>
              </w:rPr>
            </w:pPr>
            <w:r w:rsidRPr="003C4CFF">
              <w:rPr>
                <w:rFonts w:eastAsia="Malgun Gothic"/>
                <w:sz w:val="18"/>
                <w:szCs w:val="18"/>
                <w:lang w:val="en-GB" w:eastAsia="zh-CN"/>
              </w:rPr>
              <w:t xml:space="preserve">Support separate configurations of </w:t>
            </w:r>
            <w:r w:rsidRPr="003C4CFF">
              <w:rPr>
                <w:rFonts w:eastAsia="Batang"/>
                <w:i/>
                <w:iCs/>
                <w:sz w:val="18"/>
                <w:szCs w:val="18"/>
                <w:lang w:val="en-GB"/>
              </w:rPr>
              <w:t>startingPRB</w:t>
            </w:r>
            <w:r w:rsidRPr="003C4CFF">
              <w:rPr>
                <w:rFonts w:eastAsia="Batang"/>
                <w:sz w:val="18"/>
                <w:szCs w:val="18"/>
                <w:lang w:val="en-GB"/>
              </w:rPr>
              <w:t xml:space="preserve"> and </w:t>
            </w:r>
            <w:r w:rsidRPr="003C4CFF">
              <w:rPr>
                <w:rFonts w:eastAsia="Batang"/>
                <w:i/>
                <w:iCs/>
                <w:sz w:val="18"/>
                <w:szCs w:val="18"/>
                <w:lang w:val="en-GB"/>
              </w:rPr>
              <w:t>secondHopPRB</w:t>
            </w:r>
            <w:r w:rsidRPr="003C4CFF">
              <w:rPr>
                <w:rFonts w:eastAsia="Malgun Gothic"/>
                <w:iCs/>
                <w:sz w:val="18"/>
                <w:szCs w:val="18"/>
                <w:lang w:val="en-GB" w:eastAsia="zh-CN"/>
              </w:rPr>
              <w:t xml:space="preserve"> for </w:t>
            </w:r>
            <w:r w:rsidRPr="003C4CFF">
              <w:rPr>
                <w:rFonts w:eastAsia="Batang"/>
                <w:sz w:val="18"/>
                <w:szCs w:val="18"/>
                <w:lang w:val="en-GB"/>
              </w:rPr>
              <w:t>SBFD symbols and non-SBFD symbols</w:t>
            </w:r>
          </w:p>
          <w:p w14:paraId="7CAD817A" w14:textId="77777777" w:rsidR="004D4525" w:rsidRPr="003C4CFF" w:rsidRDefault="004D4525" w:rsidP="005F1BB0">
            <w:pPr>
              <w:widowControl w:val="0"/>
              <w:numPr>
                <w:ilvl w:val="1"/>
                <w:numId w:val="44"/>
              </w:numPr>
              <w:shd w:val="clear" w:color="auto" w:fill="FFFFFF"/>
              <w:spacing w:line="231" w:lineRule="atLeast"/>
              <w:jc w:val="both"/>
              <w:rPr>
                <w:rFonts w:eastAsia="Malgun Gothic"/>
                <w:sz w:val="18"/>
                <w:szCs w:val="18"/>
                <w:lang w:val="en-GB" w:eastAsia="zh-CN"/>
              </w:rPr>
            </w:pPr>
            <w:r w:rsidRPr="003C4CFF">
              <w:rPr>
                <w:rFonts w:eastAsia="Malgun Gothic"/>
                <w:sz w:val="18"/>
                <w:szCs w:val="18"/>
                <w:highlight w:val="yellow"/>
                <w:lang w:val="en-GB" w:eastAsia="zh-CN"/>
              </w:rPr>
              <w:t xml:space="preserve">Introduce new RRC parameters in </w:t>
            </w:r>
            <w:r w:rsidRPr="003C4CFF">
              <w:rPr>
                <w:rFonts w:eastAsia="Malgun Gothic"/>
                <w:i/>
                <w:sz w:val="18"/>
                <w:szCs w:val="18"/>
                <w:highlight w:val="yellow"/>
                <w:lang w:val="en-GB" w:eastAsia="zh-CN"/>
              </w:rPr>
              <w:t>PUCCH-Resource</w:t>
            </w:r>
            <w:r w:rsidRPr="003C4CFF">
              <w:rPr>
                <w:rFonts w:eastAsia="Malgun Gothic"/>
                <w:sz w:val="18"/>
                <w:szCs w:val="18"/>
                <w:highlight w:val="yellow"/>
                <w:lang w:val="en-GB" w:eastAsia="zh-CN"/>
              </w:rPr>
              <w:t xml:space="preserve"> to configure starting PRB and second hop PRB for SBFD symbols</w:t>
            </w:r>
          </w:p>
          <w:p w14:paraId="274D0F32" w14:textId="77777777" w:rsidR="004D4525" w:rsidRPr="003C4CFF" w:rsidRDefault="004D4525" w:rsidP="005F1BB0">
            <w:pPr>
              <w:widowControl w:val="0"/>
              <w:numPr>
                <w:ilvl w:val="0"/>
                <w:numId w:val="44"/>
              </w:numPr>
              <w:jc w:val="both"/>
              <w:rPr>
                <w:rFonts w:eastAsia="Malgun Gothic"/>
                <w:sz w:val="18"/>
                <w:szCs w:val="18"/>
                <w:lang w:val="en-GB" w:eastAsia="zh-CN"/>
              </w:rPr>
            </w:pPr>
            <w:r w:rsidRPr="003C4CFF">
              <w:rPr>
                <w:rFonts w:eastAsia="Malgun Gothic"/>
                <w:sz w:val="18"/>
                <w:szCs w:val="18"/>
                <w:lang w:val="en-GB" w:eastAsia="zh-CN"/>
              </w:rPr>
              <w:t xml:space="preserve">FFS whether to support separate configurations of </w:t>
            </w:r>
            <w:r w:rsidRPr="003C4CFF">
              <w:rPr>
                <w:rFonts w:eastAsia="Malgun Gothic"/>
                <w:i/>
                <w:sz w:val="18"/>
                <w:szCs w:val="18"/>
                <w:lang w:val="en-GB" w:eastAsia="zh-CN"/>
              </w:rPr>
              <w:t xml:space="preserve">intraSlotFrequencyHopping </w:t>
            </w:r>
            <w:r w:rsidRPr="003C4CFF">
              <w:rPr>
                <w:rFonts w:eastAsia="Malgun Gothic"/>
                <w:sz w:val="18"/>
                <w:szCs w:val="18"/>
                <w:lang w:val="en-GB" w:eastAsia="zh-CN"/>
              </w:rPr>
              <w:t>for Configuration 1 or for both Configuration 1 and 2</w:t>
            </w:r>
          </w:p>
          <w:p w14:paraId="524CBDF7" w14:textId="77777777" w:rsidR="004D4525" w:rsidRPr="003C4CFF" w:rsidRDefault="004D4525" w:rsidP="005F1BB0">
            <w:pPr>
              <w:widowControl w:val="0"/>
              <w:numPr>
                <w:ilvl w:val="0"/>
                <w:numId w:val="44"/>
              </w:numPr>
              <w:jc w:val="both"/>
              <w:rPr>
                <w:rFonts w:eastAsia="Malgun Gothic"/>
                <w:sz w:val="18"/>
                <w:szCs w:val="18"/>
                <w:lang w:val="en-GB" w:eastAsia="zh-CN"/>
              </w:rPr>
            </w:pPr>
            <w:r w:rsidRPr="003C4CFF">
              <w:rPr>
                <w:rFonts w:eastAsia="Malgun Gothic"/>
                <w:sz w:val="18"/>
                <w:szCs w:val="18"/>
                <w:lang w:val="en-GB" w:eastAsia="zh-CN"/>
              </w:rPr>
              <w:t>No change on the maximum number of PUCCH resources supported by a UE</w:t>
            </w:r>
          </w:p>
          <w:p w14:paraId="65208D89" w14:textId="77777777" w:rsidR="004D4525" w:rsidRPr="003C4CFF" w:rsidRDefault="004D4525" w:rsidP="005F1BB0">
            <w:pPr>
              <w:widowControl w:val="0"/>
              <w:numPr>
                <w:ilvl w:val="0"/>
                <w:numId w:val="44"/>
              </w:numPr>
              <w:jc w:val="both"/>
              <w:rPr>
                <w:rFonts w:eastAsia="Malgun Gothic"/>
                <w:sz w:val="18"/>
                <w:szCs w:val="18"/>
                <w:lang w:val="en-GB" w:eastAsia="zh-CN"/>
              </w:rPr>
            </w:pPr>
            <w:r w:rsidRPr="003C4CFF">
              <w:rPr>
                <w:rFonts w:eastAsia="Malgun Gothic"/>
                <w:sz w:val="18"/>
                <w:szCs w:val="18"/>
                <w:lang w:val="en-GB" w:eastAsia="zh-CN"/>
              </w:rPr>
              <w:t xml:space="preserve">Above PUCCH resources with the same </w:t>
            </w:r>
            <w:r w:rsidRPr="003C4CFF">
              <w:rPr>
                <w:rFonts w:eastAsia="Malgun Gothic"/>
                <w:i/>
                <w:iCs/>
                <w:sz w:val="18"/>
                <w:szCs w:val="18"/>
                <w:lang w:val="en-GB" w:eastAsia="zh-CN"/>
              </w:rPr>
              <w:t>pucch-ResourceId</w:t>
            </w:r>
            <w:r w:rsidRPr="003C4CFF">
              <w:rPr>
                <w:rFonts w:eastAsia="Malgun Gothic"/>
                <w:sz w:val="18"/>
                <w:szCs w:val="18"/>
                <w:lang w:val="en-GB" w:eastAsia="zh-CN"/>
              </w:rPr>
              <w:t xml:space="preserve"> is counted as 1 resource</w:t>
            </w:r>
          </w:p>
          <w:p w14:paraId="2CE2B4AF" w14:textId="77777777" w:rsidR="004D4525" w:rsidRPr="003C4CFF" w:rsidRDefault="004D4525" w:rsidP="005D78BB">
            <w:pPr>
              <w:shd w:val="clear" w:color="auto" w:fill="FFFFFF"/>
              <w:tabs>
                <w:tab w:val="left" w:pos="0"/>
              </w:tabs>
              <w:spacing w:line="231" w:lineRule="atLeast"/>
              <w:rPr>
                <w:rFonts w:eastAsiaTheme="minorEastAsia"/>
                <w:sz w:val="18"/>
                <w:szCs w:val="18"/>
                <w:lang w:val="en-GB" w:eastAsia="zh-CN"/>
              </w:rPr>
            </w:pPr>
            <w:r w:rsidRPr="003C4CFF">
              <w:rPr>
                <w:rFonts w:eastAsia="Malgun Gothic"/>
                <w:sz w:val="18"/>
                <w:szCs w:val="18"/>
                <w:lang w:val="en-GB" w:eastAsia="zh-CN"/>
              </w:rPr>
              <w:t xml:space="preserve">FFS: UE behaviour when no separate configuration is provided for SBFD symbols, e.g. PUCCH transmissions in SBFD symbols for this </w:t>
            </w:r>
            <w:r w:rsidRPr="003C4CFF">
              <w:rPr>
                <w:rFonts w:eastAsia="Malgun Gothic"/>
                <w:i/>
                <w:iCs/>
                <w:sz w:val="18"/>
                <w:szCs w:val="18"/>
                <w:lang w:val="en-GB" w:eastAsia="zh-CN"/>
              </w:rPr>
              <w:t>pucch-ResourceId</w:t>
            </w:r>
            <w:r w:rsidRPr="003C4CFF">
              <w:rPr>
                <w:rFonts w:eastAsia="Malgun Gothic"/>
                <w:sz w:val="18"/>
                <w:szCs w:val="18"/>
                <w:lang w:val="en-GB" w:eastAsia="zh-CN"/>
              </w:rPr>
              <w:t xml:space="preserve"> is not expected, or </w:t>
            </w:r>
            <w:r w:rsidRPr="003C4CFF">
              <w:rPr>
                <w:rFonts w:eastAsia="Malgun Gothic"/>
                <w:sz w:val="18"/>
                <w:szCs w:val="18"/>
                <w:lang w:val="en-GB" w:eastAsia="zh-CN"/>
              </w:rPr>
              <w:lastRenderedPageBreak/>
              <w:t>configurations for non-SBFD symbols are applied for SBFD symbols (in which case it is not expected that the configurations would lead to unexpected transmissions) etc.</w:t>
            </w:r>
          </w:p>
        </w:tc>
      </w:tr>
      <w:tr w:rsidR="004D4525" w:rsidRPr="00943573" w14:paraId="120AF934"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2E010F4F"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79B52735" w14:textId="77777777" w:rsidR="004D4525" w:rsidRPr="003C4CFF" w:rsidRDefault="004D4525" w:rsidP="005D78BB">
            <w:pPr>
              <w:rPr>
                <w:color w:val="000000"/>
                <w:sz w:val="18"/>
                <w:szCs w:val="18"/>
                <w:lang w:eastAsia="zh-CN"/>
              </w:rPr>
            </w:pPr>
            <w:r w:rsidRPr="003C4CFF">
              <w:rPr>
                <w:color w:val="000000"/>
                <w:sz w:val="18"/>
                <w:szCs w:val="18"/>
                <w:lang w:eastAsia="zh-CN"/>
              </w:rPr>
              <w:t>PUCCH-Resource</w:t>
            </w:r>
          </w:p>
        </w:tc>
        <w:tc>
          <w:tcPr>
            <w:tcW w:w="496" w:type="pct"/>
            <w:tcBorders>
              <w:top w:val="nil"/>
              <w:left w:val="nil"/>
              <w:bottom w:val="single" w:sz="4" w:space="0" w:color="auto"/>
              <w:right w:val="single" w:sz="4" w:space="0" w:color="auto"/>
            </w:tcBorders>
            <w:shd w:val="clear" w:color="auto" w:fill="auto"/>
            <w:noWrap/>
          </w:tcPr>
          <w:p w14:paraId="35AE1078"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w:t>
            </w:r>
            <w:r w:rsidRPr="003C4CFF">
              <w:rPr>
                <w:color w:val="000000"/>
                <w:sz w:val="18"/>
                <w:szCs w:val="18"/>
                <w:lang w:eastAsia="zh-CN"/>
              </w:rPr>
              <w:t>econdHopPRB</w:t>
            </w:r>
            <w:r w:rsidRPr="003C4CFF">
              <w:rPr>
                <w:rFonts w:eastAsiaTheme="minorEastAsia"/>
                <w:color w:val="000000"/>
                <w:sz w:val="18"/>
                <w:szCs w:val="18"/>
                <w:lang w:eastAsia="zh-CN"/>
              </w:rPr>
              <w:t>-</w:t>
            </w:r>
            <w:r w:rsidRPr="003C4CFF">
              <w:rPr>
                <w:color w:val="000000"/>
                <w:sz w:val="18"/>
                <w:szCs w:val="18"/>
                <w:lang w:eastAsia="zh-CN"/>
              </w:rPr>
              <w:t>SBFD</w:t>
            </w:r>
          </w:p>
        </w:tc>
        <w:tc>
          <w:tcPr>
            <w:tcW w:w="315" w:type="pct"/>
            <w:tcBorders>
              <w:top w:val="nil"/>
              <w:left w:val="nil"/>
              <w:bottom w:val="single" w:sz="4" w:space="0" w:color="auto"/>
              <w:right w:val="single" w:sz="4" w:space="0" w:color="auto"/>
            </w:tcBorders>
            <w:shd w:val="clear" w:color="auto" w:fill="auto"/>
            <w:noWrap/>
          </w:tcPr>
          <w:p w14:paraId="71BA9AF1" w14:textId="77777777" w:rsidR="004D4525" w:rsidRPr="003C4CFF" w:rsidRDefault="004D4525" w:rsidP="005D78BB">
            <w:pPr>
              <w:rPr>
                <w:color w:val="000000"/>
                <w:sz w:val="18"/>
                <w:szCs w:val="18"/>
                <w:lang w:eastAsia="zh-CN"/>
              </w:rPr>
            </w:pPr>
            <w:r w:rsidRPr="003C4CFF">
              <w:rPr>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1ED6F71B" w14:textId="77777777" w:rsidR="004D4525" w:rsidRPr="003C4CFF" w:rsidRDefault="004D4525" w:rsidP="005D78BB">
            <w:pPr>
              <w:rPr>
                <w:color w:val="000000"/>
                <w:sz w:val="18"/>
                <w:szCs w:val="18"/>
                <w:lang w:eastAsia="zh-CN"/>
              </w:rPr>
            </w:pPr>
            <w:r w:rsidRPr="003C4CFF">
              <w:rPr>
                <w:color w:val="000000"/>
                <w:sz w:val="18"/>
                <w:szCs w:val="18"/>
                <w:lang w:eastAsia="zh-CN"/>
              </w:rPr>
              <w:t>Index of first PRB for a PUCCH transmission in SBFD symbols after frequency hopping. This value is applicable for intra-slot frequency hopping (see TS 38.213 [13], clause 9.2.1) or inter-slot frequency hopping (see TS 38.213 [13], clause 9.2.6).</w:t>
            </w:r>
          </w:p>
        </w:tc>
        <w:tc>
          <w:tcPr>
            <w:tcW w:w="355" w:type="pct"/>
            <w:tcBorders>
              <w:top w:val="nil"/>
              <w:left w:val="nil"/>
              <w:bottom w:val="single" w:sz="4" w:space="0" w:color="auto"/>
              <w:right w:val="single" w:sz="4" w:space="0" w:color="auto"/>
            </w:tcBorders>
            <w:shd w:val="clear" w:color="auto" w:fill="auto"/>
            <w:noWrap/>
          </w:tcPr>
          <w:p w14:paraId="37D27B7C" w14:textId="77777777" w:rsidR="004D4525" w:rsidRPr="003C4CFF" w:rsidRDefault="004D4525" w:rsidP="005D78BB">
            <w:pPr>
              <w:rPr>
                <w:rFonts w:eastAsiaTheme="minorEastAsia"/>
                <w:color w:val="000000"/>
                <w:sz w:val="18"/>
                <w:szCs w:val="18"/>
                <w:lang w:eastAsia="zh-CN"/>
              </w:rPr>
            </w:pPr>
            <w:r w:rsidRPr="003C4CFF">
              <w:rPr>
                <w:rFonts w:eastAsiaTheme="minorEastAsia"/>
                <w:color w:val="000000"/>
                <w:sz w:val="18"/>
                <w:szCs w:val="18"/>
                <w:lang w:eastAsia="zh-CN"/>
              </w:rPr>
              <w:t>PRB-Id</w:t>
            </w:r>
          </w:p>
        </w:tc>
        <w:tc>
          <w:tcPr>
            <w:tcW w:w="324" w:type="pct"/>
            <w:tcBorders>
              <w:top w:val="nil"/>
              <w:left w:val="nil"/>
              <w:bottom w:val="single" w:sz="4" w:space="0" w:color="auto"/>
              <w:right w:val="single" w:sz="4" w:space="0" w:color="auto"/>
            </w:tcBorders>
            <w:shd w:val="clear" w:color="auto" w:fill="auto"/>
            <w:noWrap/>
          </w:tcPr>
          <w:p w14:paraId="20D81220" w14:textId="77777777" w:rsidR="004D4525" w:rsidRPr="003C4CFF" w:rsidRDefault="004D4525" w:rsidP="005D78BB">
            <w:pPr>
              <w:rPr>
                <w:rFonts w:eastAsiaTheme="minorEastAsia"/>
                <w:color w:val="000000"/>
                <w:sz w:val="18"/>
                <w:szCs w:val="18"/>
                <w:lang w:eastAsia="zh-CN"/>
              </w:rPr>
            </w:pPr>
            <w:r w:rsidRPr="003C4CFF">
              <w:rPr>
                <w:rFonts w:eastAsiaTheme="minorEastAsia"/>
                <w:color w:val="000000"/>
                <w:sz w:val="18"/>
                <w:szCs w:val="18"/>
                <w:lang w:eastAsia="zh-CN"/>
              </w:rPr>
              <w:t>Per PUCCH resource</w:t>
            </w:r>
          </w:p>
        </w:tc>
        <w:tc>
          <w:tcPr>
            <w:tcW w:w="496" w:type="pct"/>
            <w:tcBorders>
              <w:top w:val="nil"/>
              <w:left w:val="nil"/>
              <w:bottom w:val="single" w:sz="4" w:space="0" w:color="auto"/>
              <w:right w:val="single" w:sz="4" w:space="0" w:color="auto"/>
            </w:tcBorders>
            <w:shd w:val="clear" w:color="auto" w:fill="auto"/>
            <w:noWrap/>
          </w:tcPr>
          <w:p w14:paraId="1C3C1371" w14:textId="77777777" w:rsidR="004D4525" w:rsidRPr="003C4CFF" w:rsidRDefault="004D4525" w:rsidP="005D78BB">
            <w:pPr>
              <w:rPr>
                <w:rFonts w:eastAsiaTheme="minorEastAsia"/>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bottom w:val="single" w:sz="4" w:space="0" w:color="auto"/>
              <w:right w:val="single" w:sz="4" w:space="0" w:color="auto"/>
            </w:tcBorders>
            <w:shd w:val="clear" w:color="auto" w:fill="auto"/>
            <w:noWrap/>
          </w:tcPr>
          <w:p w14:paraId="47C2AA45" w14:textId="77777777" w:rsidR="004D4525" w:rsidRPr="003C4CFF" w:rsidRDefault="004D4525" w:rsidP="005D78BB">
            <w:pPr>
              <w:rPr>
                <w:color w:val="000000"/>
                <w:sz w:val="18"/>
                <w:szCs w:val="18"/>
                <w:lang w:eastAsia="zh-CN"/>
              </w:rPr>
            </w:pPr>
          </w:p>
        </w:tc>
      </w:tr>
      <w:tr w:rsidR="004D4525" w:rsidRPr="00943573" w14:paraId="1F6B8217"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hideMark/>
          </w:tcPr>
          <w:p w14:paraId="4A06F517"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hideMark/>
          </w:tcPr>
          <w:p w14:paraId="07F54BD9" w14:textId="77777777" w:rsidR="004D4525" w:rsidRPr="003C4CFF" w:rsidRDefault="004D4525" w:rsidP="005D78BB">
            <w:pPr>
              <w:rPr>
                <w:color w:val="000000"/>
                <w:sz w:val="18"/>
                <w:szCs w:val="18"/>
                <w:lang w:eastAsia="zh-CN"/>
              </w:rPr>
            </w:pPr>
            <w:r w:rsidRPr="003C4CFF">
              <w:rPr>
                <w:color w:val="000000"/>
                <w:sz w:val="18"/>
                <w:szCs w:val="18"/>
                <w:lang w:eastAsia="zh-CN"/>
              </w:rPr>
              <w:t>SRS-Config</w:t>
            </w:r>
          </w:p>
        </w:tc>
        <w:tc>
          <w:tcPr>
            <w:tcW w:w="496" w:type="pct"/>
            <w:tcBorders>
              <w:top w:val="nil"/>
              <w:left w:val="nil"/>
              <w:bottom w:val="single" w:sz="4" w:space="0" w:color="auto"/>
              <w:right w:val="single" w:sz="4" w:space="0" w:color="auto"/>
            </w:tcBorders>
            <w:shd w:val="clear" w:color="auto" w:fill="auto"/>
            <w:noWrap/>
            <w:hideMark/>
          </w:tcPr>
          <w:p w14:paraId="686B8B29" w14:textId="77777777" w:rsidR="004D4525" w:rsidRPr="003C4CFF" w:rsidRDefault="004D4525" w:rsidP="005D78BB">
            <w:pPr>
              <w:rPr>
                <w:rFonts w:eastAsiaTheme="minorEastAsia"/>
                <w:color w:val="000000"/>
                <w:sz w:val="18"/>
                <w:szCs w:val="18"/>
                <w:lang w:eastAsia="zh-CN"/>
              </w:rPr>
            </w:pPr>
            <w:r w:rsidRPr="003C4CFF">
              <w:rPr>
                <w:color w:val="000000"/>
                <w:sz w:val="18"/>
                <w:szCs w:val="18"/>
                <w:lang w:eastAsia="zh-CN"/>
              </w:rPr>
              <w:t>srs-ResourceSetToAddModList</w:t>
            </w:r>
          </w:p>
        </w:tc>
        <w:tc>
          <w:tcPr>
            <w:tcW w:w="315" w:type="pct"/>
            <w:tcBorders>
              <w:top w:val="nil"/>
              <w:left w:val="nil"/>
              <w:bottom w:val="single" w:sz="4" w:space="0" w:color="auto"/>
              <w:right w:val="single" w:sz="4" w:space="0" w:color="auto"/>
            </w:tcBorders>
            <w:shd w:val="clear" w:color="auto" w:fill="auto"/>
            <w:noWrap/>
            <w:hideMark/>
          </w:tcPr>
          <w:p w14:paraId="00C6A11B" w14:textId="77777777" w:rsidR="004D4525" w:rsidRPr="003C4CFF" w:rsidRDefault="004D4525" w:rsidP="005D78BB">
            <w:pPr>
              <w:rPr>
                <w:color w:val="000000"/>
                <w:sz w:val="18"/>
                <w:szCs w:val="18"/>
                <w:lang w:eastAsia="zh-CN"/>
              </w:rPr>
            </w:pPr>
            <w:r w:rsidRPr="003C4CFF">
              <w:rPr>
                <w:color w:val="000000"/>
                <w:sz w:val="18"/>
                <w:szCs w:val="18"/>
                <w:lang w:eastAsia="zh-CN"/>
              </w:rPr>
              <w:t>Existing</w:t>
            </w:r>
          </w:p>
        </w:tc>
        <w:tc>
          <w:tcPr>
            <w:tcW w:w="1033" w:type="pct"/>
            <w:tcBorders>
              <w:top w:val="nil"/>
              <w:left w:val="nil"/>
              <w:bottom w:val="single" w:sz="4" w:space="0" w:color="auto"/>
              <w:right w:val="single" w:sz="4" w:space="0" w:color="auto"/>
            </w:tcBorders>
            <w:shd w:val="clear" w:color="auto" w:fill="auto"/>
            <w:noWrap/>
            <w:hideMark/>
          </w:tcPr>
          <w:p w14:paraId="5F1F29ED" w14:textId="77777777" w:rsidR="004D4525" w:rsidRPr="003C4CFF" w:rsidRDefault="004D4525" w:rsidP="005D78BB">
            <w:pPr>
              <w:rPr>
                <w:rFonts w:eastAsiaTheme="minorEastAsia"/>
                <w:color w:val="000000"/>
                <w:sz w:val="18"/>
                <w:szCs w:val="18"/>
                <w:lang w:eastAsia="zh-CN"/>
              </w:rPr>
            </w:pPr>
            <w:r w:rsidRPr="003C4CFF">
              <w:rPr>
                <w:color w:val="000000"/>
                <w:sz w:val="18"/>
                <w:szCs w:val="18"/>
                <w:lang w:eastAsia="zh-CN"/>
              </w:rPr>
              <w:t>List of SRS resource set to be added or modified</w:t>
            </w:r>
            <w:r w:rsidRPr="003C4CFF">
              <w:rPr>
                <w:rFonts w:eastAsiaTheme="minorEastAsia"/>
                <w:color w:val="000000"/>
                <w:sz w:val="18"/>
                <w:szCs w:val="18"/>
                <w:lang w:eastAsia="zh-CN"/>
              </w:rPr>
              <w:t>. Based on this list, the first configured SRS-ResourceSet with usage set to 'codebook' (or 'nonCodebook') is for non-SBFD symbols, and the second configured SRS-ResourceSet with usage set to 'codebook' (or 'nonCodebook') is for SBFD symbols.</w:t>
            </w:r>
          </w:p>
        </w:tc>
        <w:tc>
          <w:tcPr>
            <w:tcW w:w="355" w:type="pct"/>
            <w:tcBorders>
              <w:top w:val="nil"/>
              <w:left w:val="nil"/>
              <w:bottom w:val="single" w:sz="4" w:space="0" w:color="auto"/>
              <w:right w:val="single" w:sz="4" w:space="0" w:color="auto"/>
            </w:tcBorders>
            <w:shd w:val="clear" w:color="auto" w:fill="auto"/>
            <w:noWrap/>
            <w:hideMark/>
          </w:tcPr>
          <w:p w14:paraId="49984DE1" w14:textId="77777777" w:rsidR="004D4525" w:rsidRPr="003C4CFF" w:rsidRDefault="004D4525" w:rsidP="005D78BB">
            <w:pPr>
              <w:rPr>
                <w:color w:val="000000"/>
                <w:sz w:val="18"/>
                <w:szCs w:val="18"/>
                <w:lang w:eastAsia="zh-CN"/>
              </w:rPr>
            </w:pPr>
            <w:r w:rsidRPr="003C4CFF">
              <w:rPr>
                <w:color w:val="000000"/>
                <w:sz w:val="18"/>
                <w:szCs w:val="18"/>
                <w:lang w:eastAsia="zh-CN"/>
              </w:rPr>
              <w:t>SEQUENCE (SIZE(1..maxNrofSRS-ResourceSets))</w:t>
            </w:r>
          </w:p>
        </w:tc>
        <w:tc>
          <w:tcPr>
            <w:tcW w:w="324" w:type="pct"/>
            <w:tcBorders>
              <w:top w:val="nil"/>
              <w:left w:val="nil"/>
              <w:bottom w:val="single" w:sz="4" w:space="0" w:color="auto"/>
              <w:right w:val="single" w:sz="4" w:space="0" w:color="auto"/>
            </w:tcBorders>
            <w:shd w:val="clear" w:color="auto" w:fill="auto"/>
            <w:noWrap/>
            <w:hideMark/>
          </w:tcPr>
          <w:p w14:paraId="72F07B70"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hideMark/>
          </w:tcPr>
          <w:p w14:paraId="0EBC7B91"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val="restart"/>
            <w:tcBorders>
              <w:top w:val="nil"/>
              <w:left w:val="single" w:sz="4" w:space="0" w:color="auto"/>
              <w:right w:val="single" w:sz="4" w:space="0" w:color="auto"/>
            </w:tcBorders>
            <w:shd w:val="clear" w:color="auto" w:fill="auto"/>
            <w:noWrap/>
            <w:hideMark/>
          </w:tcPr>
          <w:p w14:paraId="6FDD1129" w14:textId="77777777" w:rsidR="004D4525" w:rsidRPr="003C4CFF" w:rsidRDefault="004D4525" w:rsidP="005D78BB">
            <w:pPr>
              <w:rPr>
                <w:rFonts w:eastAsia="Malgun Gothic"/>
                <w:b/>
                <w:sz w:val="18"/>
                <w:szCs w:val="18"/>
                <w:lang w:val="en-GB" w:eastAsia="zh-CN"/>
              </w:rPr>
            </w:pPr>
            <w:r w:rsidRPr="003C4CFF">
              <w:rPr>
                <w:rFonts w:eastAsia="Malgun Gothic"/>
                <w:b/>
                <w:sz w:val="18"/>
                <w:szCs w:val="18"/>
                <w:highlight w:val="green"/>
                <w:lang w:val="en-GB" w:eastAsia="zh-CN"/>
              </w:rPr>
              <w:t>Agreement</w:t>
            </w:r>
            <w:r w:rsidRPr="003C4CFF">
              <w:rPr>
                <w:rFonts w:eastAsia="Malgun Gothic"/>
                <w:sz w:val="18"/>
                <w:szCs w:val="18"/>
                <w:lang w:val="en-GB" w:eastAsia="zh-CN"/>
              </w:rPr>
              <w:t xml:space="preserve"> (@RAN1#119)</w:t>
            </w:r>
          </w:p>
          <w:p w14:paraId="0EE84789" w14:textId="77777777" w:rsidR="004D4525" w:rsidRPr="003C4CFF" w:rsidRDefault="004D4525" w:rsidP="005D78BB">
            <w:pPr>
              <w:rPr>
                <w:rFonts w:eastAsia="Malgun Gothic"/>
                <w:b/>
                <w:sz w:val="18"/>
                <w:szCs w:val="18"/>
                <w:lang w:val="en-GB" w:eastAsia="zh-CN"/>
              </w:rPr>
            </w:pPr>
            <w:r w:rsidRPr="003C4CFF">
              <w:rPr>
                <w:rFonts w:eastAsia="Malgun Gothic"/>
                <w:b/>
                <w:sz w:val="18"/>
                <w:szCs w:val="18"/>
                <w:highlight w:val="darkYellow"/>
                <w:lang w:val="en-GB" w:eastAsia="zh-CN"/>
              </w:rPr>
              <w:t>Red text is working assumption.</w:t>
            </w:r>
          </w:p>
          <w:p w14:paraId="000D0D25" w14:textId="77777777" w:rsidR="004D4525" w:rsidRPr="003C4CFF" w:rsidRDefault="004D4525" w:rsidP="005D78BB">
            <w:pPr>
              <w:rPr>
                <w:rFonts w:eastAsia="宋体"/>
                <w:bCs/>
                <w:sz w:val="18"/>
                <w:szCs w:val="18"/>
                <w:lang w:val="en-GB" w:eastAsia="zh-CN"/>
              </w:rPr>
            </w:pPr>
            <w:r w:rsidRPr="003C4CFF">
              <w:rPr>
                <w:rFonts w:eastAsia="Malgun Gothic"/>
                <w:bCs/>
                <w:sz w:val="18"/>
                <w:szCs w:val="18"/>
                <w:lang w:val="en-GB" w:eastAsia="zh-CN"/>
              </w:rPr>
              <w:t xml:space="preserve">For </w:t>
            </w:r>
            <w:r w:rsidRPr="003C4CFF">
              <w:rPr>
                <w:rFonts w:eastAsia="Batang"/>
                <w:bCs/>
                <w:sz w:val="18"/>
                <w:szCs w:val="18"/>
                <w:lang w:val="en-GB"/>
              </w:rPr>
              <w:t xml:space="preserve">separate </w:t>
            </w:r>
            <w:r w:rsidRPr="003C4CFF">
              <w:rPr>
                <w:rFonts w:eastAsia="Malgun Gothic"/>
                <w:bCs/>
                <w:sz w:val="18"/>
                <w:szCs w:val="18"/>
                <w:lang w:val="en-GB" w:eastAsia="zh-CN"/>
              </w:rPr>
              <w:t>SRS</w:t>
            </w:r>
            <w:r w:rsidRPr="003C4CFF">
              <w:rPr>
                <w:rFonts w:eastAsia="Batang"/>
                <w:bCs/>
                <w:sz w:val="18"/>
                <w:szCs w:val="18"/>
                <w:lang w:val="en-GB"/>
              </w:rPr>
              <w:t xml:space="preserve"> configurations for SBFD and non-SBFD symbols</w:t>
            </w:r>
            <w:r w:rsidRPr="003C4CFF">
              <w:rPr>
                <w:rFonts w:eastAsia="宋体"/>
                <w:bCs/>
                <w:sz w:val="18"/>
                <w:szCs w:val="18"/>
                <w:lang w:val="en-GB" w:eastAsia="zh-CN"/>
              </w:rPr>
              <w:t>, support Option 1.</w:t>
            </w:r>
          </w:p>
          <w:p w14:paraId="0FBDE4AA" w14:textId="77777777" w:rsidR="004D4525" w:rsidRPr="003C4CFF" w:rsidRDefault="004D4525" w:rsidP="005D78BB">
            <w:pPr>
              <w:rPr>
                <w:rFonts w:eastAsia="Batang"/>
                <w:sz w:val="18"/>
                <w:szCs w:val="18"/>
                <w:lang w:val="en-GB"/>
              </w:rPr>
            </w:pPr>
            <w:r w:rsidRPr="003C4CFF">
              <w:rPr>
                <w:rFonts w:eastAsia="Batang"/>
                <w:sz w:val="18"/>
                <w:szCs w:val="18"/>
                <w:lang w:val="en-GB"/>
              </w:rPr>
              <w:t xml:space="preserve">Option 1: </w:t>
            </w:r>
            <w:r w:rsidRPr="003C4CFF">
              <w:rPr>
                <w:rFonts w:eastAsia="Batang"/>
                <w:sz w:val="18"/>
                <w:szCs w:val="18"/>
                <w:highlight w:val="yellow"/>
                <w:lang w:val="en-GB"/>
              </w:rPr>
              <w:t xml:space="preserve">Support separate </w:t>
            </w:r>
            <w:r w:rsidRPr="003C4CFF">
              <w:rPr>
                <w:rFonts w:eastAsia="Batang"/>
                <w:i/>
                <w:iCs/>
                <w:sz w:val="18"/>
                <w:szCs w:val="18"/>
                <w:highlight w:val="yellow"/>
                <w:lang w:val="en-GB"/>
              </w:rPr>
              <w:t>SRS-ResourceSet</w:t>
            </w:r>
            <w:r w:rsidRPr="003C4CFF">
              <w:rPr>
                <w:rFonts w:eastAsia="Batang"/>
                <w:sz w:val="18"/>
                <w:szCs w:val="18"/>
                <w:highlight w:val="yellow"/>
                <w:lang w:val="en-GB"/>
              </w:rPr>
              <w:t>s configurations for SBFD and non-SBFD symbols for a given usage</w:t>
            </w:r>
            <w:r w:rsidRPr="003C4CFF">
              <w:rPr>
                <w:rFonts w:eastAsia="Batang"/>
                <w:sz w:val="18"/>
                <w:szCs w:val="18"/>
                <w:lang w:val="en-GB"/>
              </w:rPr>
              <w:t xml:space="preserve">. </w:t>
            </w:r>
          </w:p>
          <w:p w14:paraId="02FA0549" w14:textId="77777777" w:rsidR="004D4525" w:rsidRPr="003C4CFF" w:rsidRDefault="004D4525" w:rsidP="005F1BB0">
            <w:pPr>
              <w:widowControl w:val="0"/>
              <w:numPr>
                <w:ilvl w:val="0"/>
                <w:numId w:val="75"/>
              </w:numPr>
              <w:jc w:val="both"/>
              <w:rPr>
                <w:rFonts w:eastAsia="Batang"/>
                <w:sz w:val="18"/>
                <w:szCs w:val="18"/>
                <w:lang w:val="en-GB" w:eastAsia="x-none"/>
              </w:rPr>
            </w:pPr>
            <w:r w:rsidRPr="003C4CFF">
              <w:rPr>
                <w:rFonts w:eastAsia="Batang"/>
                <w:i/>
                <w:iCs/>
                <w:sz w:val="18"/>
                <w:szCs w:val="18"/>
                <w:highlight w:val="yellow"/>
                <w:lang w:val="en-GB" w:eastAsia="x-none"/>
              </w:rPr>
              <w:t>SRS-ResourceSet</w:t>
            </w:r>
            <w:r w:rsidRPr="003C4CFF">
              <w:rPr>
                <w:rFonts w:eastAsia="Batang"/>
                <w:sz w:val="18"/>
                <w:szCs w:val="18"/>
                <w:highlight w:val="yellow"/>
                <w:lang w:val="en-GB" w:eastAsia="x-none"/>
              </w:rPr>
              <w:t xml:space="preserve"> configured for SBFD symbol is only applicable to SRS transmission occasions in SBFD symbols</w:t>
            </w:r>
            <w:r w:rsidRPr="003C4CFF">
              <w:rPr>
                <w:rFonts w:eastAsia="Batang"/>
                <w:sz w:val="18"/>
                <w:szCs w:val="18"/>
                <w:lang w:val="en-GB" w:eastAsia="x-none"/>
              </w:rPr>
              <w:t xml:space="preserve">. </w:t>
            </w:r>
          </w:p>
          <w:p w14:paraId="4CA97324"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For periodic and semi-persistent SRS, the SRS transmissions in non-SBFD symbols are dropped.</w:t>
            </w:r>
          </w:p>
          <w:p w14:paraId="1BB30784"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For aperiodic SRS with available slot counting, only SBFD symbols are available for SRS transmission.</w:t>
            </w:r>
          </w:p>
          <w:p w14:paraId="3E340648" w14:textId="77777777" w:rsidR="004D4525" w:rsidRPr="003C4CFF" w:rsidRDefault="004D4525" w:rsidP="005F1BB0">
            <w:pPr>
              <w:widowControl w:val="0"/>
              <w:numPr>
                <w:ilvl w:val="2"/>
                <w:numId w:val="76"/>
              </w:numPr>
              <w:suppressAutoHyphens/>
              <w:jc w:val="both"/>
              <w:rPr>
                <w:rFonts w:eastAsia="Batang"/>
                <w:sz w:val="18"/>
                <w:szCs w:val="18"/>
                <w:lang w:val="en-GB"/>
              </w:rPr>
            </w:pPr>
            <w:r w:rsidRPr="003C4CFF">
              <w:rPr>
                <w:rFonts w:eastAsia="宋体"/>
                <w:sz w:val="18"/>
                <w:szCs w:val="18"/>
                <w:lang w:val="en-GB" w:eastAsia="zh-CN"/>
              </w:rPr>
              <w:t xml:space="preserve">FFS impact on </w:t>
            </w:r>
            <w:r w:rsidRPr="003C4CFF">
              <w:rPr>
                <w:rFonts w:eastAsia="Batang"/>
                <w:i/>
                <w:iCs/>
                <w:sz w:val="18"/>
                <w:szCs w:val="18"/>
                <w:lang w:val="en-GB"/>
              </w:rPr>
              <w:t>availableSlotOffsetList</w:t>
            </w:r>
          </w:p>
          <w:p w14:paraId="6CE1BBE4"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For aperiodic SRS without available slot counting, it is expected that UE is indicated to transmit SRS in the SBFD symbols.</w:t>
            </w:r>
          </w:p>
          <w:p w14:paraId="2AF1FB76"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FFS: whether there is impact on frequency hopping counter</w:t>
            </w:r>
          </w:p>
          <w:p w14:paraId="2048AB6C" w14:textId="77777777" w:rsidR="004D4525" w:rsidRPr="003C4CFF" w:rsidRDefault="004D4525" w:rsidP="005F1BB0">
            <w:pPr>
              <w:widowControl w:val="0"/>
              <w:numPr>
                <w:ilvl w:val="0"/>
                <w:numId w:val="76"/>
              </w:numPr>
              <w:suppressAutoHyphens/>
              <w:jc w:val="both"/>
              <w:rPr>
                <w:rFonts w:eastAsia="Batang"/>
                <w:sz w:val="18"/>
                <w:szCs w:val="18"/>
                <w:lang w:val="en-GB"/>
              </w:rPr>
            </w:pPr>
            <w:r w:rsidRPr="003C4CFF">
              <w:rPr>
                <w:rFonts w:eastAsia="Batang"/>
                <w:i/>
                <w:iCs/>
                <w:sz w:val="18"/>
                <w:szCs w:val="18"/>
                <w:highlight w:val="yellow"/>
                <w:lang w:val="en-GB"/>
              </w:rPr>
              <w:t>SRS-ResourceSet</w:t>
            </w:r>
            <w:r w:rsidRPr="003C4CFF">
              <w:rPr>
                <w:rFonts w:eastAsia="Batang"/>
                <w:sz w:val="18"/>
                <w:szCs w:val="18"/>
                <w:highlight w:val="yellow"/>
                <w:lang w:val="en-GB"/>
              </w:rPr>
              <w:t xml:space="preserve"> configured for non-SBFD symbol is only applicable to SRS transmission occasions in non-SBFD symbols</w:t>
            </w:r>
            <w:r w:rsidRPr="003C4CFF">
              <w:rPr>
                <w:rFonts w:eastAsia="Batang"/>
                <w:sz w:val="18"/>
                <w:szCs w:val="18"/>
                <w:lang w:val="en-GB"/>
              </w:rPr>
              <w:t xml:space="preserve">. </w:t>
            </w:r>
          </w:p>
          <w:p w14:paraId="1EE501A3"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For periodic and semi-persistent SRS, the SRS transmissions in SBFD symbols are dropped.</w:t>
            </w:r>
          </w:p>
          <w:p w14:paraId="527C94EB"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 xml:space="preserve">For aperiodic SRS with </w:t>
            </w:r>
            <w:r w:rsidRPr="003C4CFF">
              <w:rPr>
                <w:rFonts w:eastAsia="Batang"/>
                <w:sz w:val="18"/>
                <w:szCs w:val="18"/>
                <w:lang w:val="en-GB"/>
              </w:rPr>
              <w:lastRenderedPageBreak/>
              <w:t>available slot counting, only non-SBFD symbols are available for SRS transmission.</w:t>
            </w:r>
          </w:p>
          <w:p w14:paraId="1069D8E3" w14:textId="77777777" w:rsidR="004D4525" w:rsidRPr="003C4CFF" w:rsidRDefault="004D4525" w:rsidP="005F1BB0">
            <w:pPr>
              <w:widowControl w:val="0"/>
              <w:numPr>
                <w:ilvl w:val="2"/>
                <w:numId w:val="76"/>
              </w:numPr>
              <w:suppressAutoHyphens/>
              <w:jc w:val="both"/>
              <w:rPr>
                <w:rFonts w:eastAsia="Batang"/>
                <w:sz w:val="18"/>
                <w:szCs w:val="18"/>
                <w:lang w:val="en-GB"/>
              </w:rPr>
            </w:pPr>
            <w:r w:rsidRPr="003C4CFF">
              <w:rPr>
                <w:rFonts w:eastAsia="宋体"/>
                <w:sz w:val="18"/>
                <w:szCs w:val="18"/>
                <w:lang w:val="en-GB" w:eastAsia="zh-CN"/>
              </w:rPr>
              <w:t xml:space="preserve">FFS impact on </w:t>
            </w:r>
            <w:r w:rsidRPr="003C4CFF">
              <w:rPr>
                <w:rFonts w:eastAsia="Batang"/>
                <w:i/>
                <w:iCs/>
                <w:sz w:val="18"/>
                <w:szCs w:val="18"/>
                <w:lang w:val="en-GB"/>
              </w:rPr>
              <w:t>availableSlotOffsetList</w:t>
            </w:r>
          </w:p>
          <w:p w14:paraId="47B223F4"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For aperiodic SRS without available slot counting, it is expected that UE is indicated to transmit SRS in the non-SBFD symbols.</w:t>
            </w:r>
          </w:p>
          <w:p w14:paraId="181A16EB" w14:textId="77777777" w:rsidR="004D4525" w:rsidRPr="003C4CFF" w:rsidRDefault="004D4525" w:rsidP="005F1BB0">
            <w:pPr>
              <w:widowControl w:val="0"/>
              <w:numPr>
                <w:ilvl w:val="1"/>
                <w:numId w:val="76"/>
              </w:numPr>
              <w:suppressAutoHyphens/>
              <w:jc w:val="both"/>
              <w:rPr>
                <w:rFonts w:eastAsia="Batang"/>
                <w:sz w:val="18"/>
                <w:szCs w:val="18"/>
                <w:lang w:val="en-GB"/>
              </w:rPr>
            </w:pPr>
            <w:r w:rsidRPr="003C4CFF">
              <w:rPr>
                <w:rFonts w:eastAsia="Batang"/>
                <w:sz w:val="18"/>
                <w:szCs w:val="18"/>
                <w:lang w:val="en-GB"/>
              </w:rPr>
              <w:t>FFS: whether there is impact on frequency hopping counter</w:t>
            </w:r>
          </w:p>
          <w:p w14:paraId="3BEDEF97" w14:textId="77777777" w:rsidR="004D4525" w:rsidRPr="003C4CFF" w:rsidRDefault="004D4525" w:rsidP="005F1BB0">
            <w:pPr>
              <w:widowControl w:val="0"/>
              <w:numPr>
                <w:ilvl w:val="0"/>
                <w:numId w:val="76"/>
              </w:numPr>
              <w:suppressAutoHyphens/>
              <w:jc w:val="both"/>
              <w:rPr>
                <w:rFonts w:eastAsia="Batang"/>
                <w:sz w:val="18"/>
                <w:szCs w:val="18"/>
                <w:lang w:val="en-GB"/>
              </w:rPr>
            </w:pPr>
            <w:r w:rsidRPr="003C4CFF">
              <w:rPr>
                <w:rFonts w:eastAsia="Batang"/>
                <w:sz w:val="18"/>
                <w:szCs w:val="18"/>
                <w:lang w:val="en-GB"/>
              </w:rPr>
              <w:t>…</w:t>
            </w:r>
          </w:p>
          <w:p w14:paraId="320D52DE" w14:textId="77777777" w:rsidR="004D4525" w:rsidRPr="003C4CFF" w:rsidRDefault="004D4525" w:rsidP="005F1BB0">
            <w:pPr>
              <w:numPr>
                <w:ilvl w:val="0"/>
                <w:numId w:val="76"/>
              </w:numPr>
              <w:suppressAutoHyphens/>
              <w:rPr>
                <w:rFonts w:eastAsia="Batang"/>
                <w:sz w:val="18"/>
                <w:szCs w:val="18"/>
                <w:lang w:val="en-GB"/>
              </w:rPr>
            </w:pPr>
            <w:r w:rsidRPr="003C4CFF">
              <w:rPr>
                <w:rFonts w:eastAsia="Batang"/>
                <w:sz w:val="18"/>
                <w:szCs w:val="18"/>
                <w:highlight w:val="yellow"/>
                <w:lang w:val="en-GB"/>
              </w:rPr>
              <w:t xml:space="preserve">Applicable to </w:t>
            </w:r>
            <w:r w:rsidRPr="003C4CFF">
              <w:rPr>
                <w:rFonts w:eastAsia="Batang"/>
                <w:i/>
                <w:iCs/>
                <w:sz w:val="18"/>
                <w:szCs w:val="18"/>
                <w:highlight w:val="yellow"/>
                <w:lang w:val="en-GB"/>
              </w:rPr>
              <w:t>usage</w:t>
            </w:r>
            <w:r w:rsidRPr="003C4CFF">
              <w:rPr>
                <w:rFonts w:eastAsia="Batang"/>
                <w:sz w:val="18"/>
                <w:szCs w:val="18"/>
                <w:highlight w:val="yellow"/>
                <w:lang w:val="en-GB"/>
              </w:rPr>
              <w:t> set to '</w:t>
            </w:r>
            <w:r w:rsidRPr="003C4CFF">
              <w:rPr>
                <w:rFonts w:eastAsia="Batang"/>
                <w:i/>
                <w:iCs/>
                <w:sz w:val="18"/>
                <w:szCs w:val="18"/>
                <w:highlight w:val="yellow"/>
                <w:lang w:val="en-GB"/>
              </w:rPr>
              <w:t>codebook</w:t>
            </w:r>
            <w:r w:rsidRPr="003C4CFF">
              <w:rPr>
                <w:rFonts w:eastAsia="Batang"/>
                <w:sz w:val="18"/>
                <w:szCs w:val="18"/>
                <w:highlight w:val="yellow"/>
                <w:lang w:val="en-GB"/>
              </w:rPr>
              <w:t>' or '</w:t>
            </w:r>
            <w:r w:rsidRPr="003C4CFF">
              <w:rPr>
                <w:rFonts w:eastAsia="Batang"/>
                <w:i/>
                <w:iCs/>
                <w:sz w:val="18"/>
                <w:szCs w:val="18"/>
                <w:highlight w:val="yellow"/>
                <w:lang w:val="en-GB"/>
              </w:rPr>
              <w:t>nonCodebook</w:t>
            </w:r>
            <w:r w:rsidRPr="003C4CFF">
              <w:rPr>
                <w:rFonts w:eastAsia="Batang"/>
                <w:sz w:val="18"/>
                <w:szCs w:val="18"/>
                <w:highlight w:val="yellow"/>
                <w:lang w:val="en-GB"/>
              </w:rPr>
              <w:t>'</w:t>
            </w:r>
          </w:p>
          <w:p w14:paraId="4430CE6A" w14:textId="77777777" w:rsidR="004D4525" w:rsidRPr="003C4CFF" w:rsidRDefault="004D4525" w:rsidP="005F1BB0">
            <w:pPr>
              <w:widowControl w:val="0"/>
              <w:numPr>
                <w:ilvl w:val="0"/>
                <w:numId w:val="76"/>
              </w:numPr>
              <w:suppressAutoHyphens/>
              <w:jc w:val="both"/>
              <w:rPr>
                <w:rFonts w:eastAsia="Batang"/>
                <w:sz w:val="18"/>
                <w:szCs w:val="18"/>
                <w:lang w:val="en-GB"/>
              </w:rPr>
            </w:pPr>
            <w:r w:rsidRPr="003C4CFF">
              <w:rPr>
                <w:rFonts w:eastAsia="Batang"/>
                <w:sz w:val="18"/>
                <w:szCs w:val="18"/>
                <w:lang w:val="en-GB"/>
              </w:rPr>
              <w:t>…</w:t>
            </w:r>
          </w:p>
        </w:tc>
      </w:tr>
      <w:tr w:rsidR="004D4525" w:rsidRPr="00943573" w14:paraId="35CADFE5" w14:textId="77777777" w:rsidTr="00FA1690">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7A6A6E10"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600D677A" w14:textId="77777777" w:rsidR="004D4525" w:rsidRPr="003C4CFF" w:rsidDel="00F041FD" w:rsidRDefault="004D4525" w:rsidP="005D78BB">
            <w:pPr>
              <w:rPr>
                <w:color w:val="000000"/>
                <w:sz w:val="18"/>
                <w:szCs w:val="18"/>
                <w:lang w:eastAsia="zh-CN"/>
              </w:rPr>
            </w:pPr>
            <w:r w:rsidRPr="003C4CFF">
              <w:rPr>
                <w:color w:val="000000"/>
                <w:sz w:val="18"/>
                <w:szCs w:val="18"/>
                <w:lang w:eastAsia="zh-CN"/>
              </w:rPr>
              <w:t>SRS-Config</w:t>
            </w:r>
          </w:p>
        </w:tc>
        <w:tc>
          <w:tcPr>
            <w:tcW w:w="496" w:type="pct"/>
            <w:tcBorders>
              <w:top w:val="nil"/>
              <w:left w:val="nil"/>
              <w:bottom w:val="single" w:sz="4" w:space="0" w:color="auto"/>
              <w:right w:val="single" w:sz="4" w:space="0" w:color="auto"/>
            </w:tcBorders>
            <w:shd w:val="clear" w:color="auto" w:fill="auto"/>
            <w:noWrap/>
          </w:tcPr>
          <w:p w14:paraId="7D47A356" w14:textId="77777777" w:rsidR="004D4525" w:rsidRPr="003C4CFF" w:rsidDel="00C77458" w:rsidRDefault="004D4525" w:rsidP="005D78BB">
            <w:pPr>
              <w:rPr>
                <w:color w:val="000000"/>
                <w:sz w:val="18"/>
                <w:szCs w:val="18"/>
                <w:lang w:eastAsia="zh-CN"/>
              </w:rPr>
            </w:pPr>
            <w:r w:rsidRPr="003C4CFF">
              <w:rPr>
                <w:color w:val="000000"/>
                <w:sz w:val="18"/>
                <w:szCs w:val="18"/>
                <w:lang w:eastAsia="zh-CN"/>
              </w:rPr>
              <w:t>srs-ResourceSetToAddModListDCI-0-2-r16</w:t>
            </w:r>
          </w:p>
        </w:tc>
        <w:tc>
          <w:tcPr>
            <w:tcW w:w="315" w:type="pct"/>
            <w:tcBorders>
              <w:top w:val="nil"/>
              <w:left w:val="nil"/>
              <w:bottom w:val="single" w:sz="4" w:space="0" w:color="auto"/>
              <w:right w:val="single" w:sz="4" w:space="0" w:color="auto"/>
            </w:tcBorders>
            <w:shd w:val="clear" w:color="auto" w:fill="auto"/>
            <w:noWrap/>
          </w:tcPr>
          <w:p w14:paraId="40520949" w14:textId="77777777" w:rsidR="004D4525" w:rsidRPr="003C4CFF" w:rsidRDefault="004D4525" w:rsidP="005D78BB">
            <w:pPr>
              <w:rPr>
                <w:color w:val="000000"/>
                <w:sz w:val="18"/>
                <w:szCs w:val="18"/>
                <w:lang w:eastAsia="zh-CN"/>
              </w:rPr>
            </w:pPr>
            <w:r w:rsidRPr="003C4CFF">
              <w:rPr>
                <w:color w:val="000000"/>
                <w:sz w:val="18"/>
                <w:szCs w:val="18"/>
                <w:lang w:eastAsia="zh-CN"/>
              </w:rPr>
              <w:t>Existing</w:t>
            </w:r>
          </w:p>
        </w:tc>
        <w:tc>
          <w:tcPr>
            <w:tcW w:w="1033" w:type="pct"/>
            <w:tcBorders>
              <w:top w:val="nil"/>
              <w:left w:val="nil"/>
              <w:bottom w:val="single" w:sz="4" w:space="0" w:color="auto"/>
              <w:right w:val="single" w:sz="4" w:space="0" w:color="auto"/>
            </w:tcBorders>
            <w:shd w:val="clear" w:color="auto" w:fill="auto"/>
            <w:noWrap/>
          </w:tcPr>
          <w:p w14:paraId="263B16DA" w14:textId="77777777" w:rsidR="004D4525" w:rsidRPr="003C4CFF" w:rsidDel="00685990" w:rsidRDefault="004D4525" w:rsidP="005D78BB">
            <w:pPr>
              <w:rPr>
                <w:color w:val="000000"/>
                <w:sz w:val="18"/>
                <w:szCs w:val="18"/>
                <w:lang w:eastAsia="zh-CN"/>
              </w:rPr>
            </w:pPr>
            <w:r w:rsidRPr="003C4CFF">
              <w:rPr>
                <w:color w:val="000000"/>
                <w:sz w:val="18"/>
                <w:szCs w:val="18"/>
                <w:lang w:eastAsia="zh-CN"/>
              </w:rPr>
              <w:t xml:space="preserve">List of SRS resource set to be added or modified for DCI format 0_2 (see TS 38.212 [17], clause 7.3.1). </w:t>
            </w:r>
            <w:r w:rsidRPr="003C4CFF">
              <w:rPr>
                <w:rFonts w:eastAsiaTheme="minorEastAsia"/>
                <w:color w:val="000000"/>
                <w:sz w:val="18"/>
                <w:szCs w:val="18"/>
                <w:lang w:eastAsia="zh-CN"/>
              </w:rPr>
              <w:t>Based on this list, the first configured SRS-ResourceSet with usage set to 'codebook' (or 'nonCodebook') is for non-SBFD symbols, and the second configured SRS-ResourceSet with usage set to 'codebook' (or 'nonCodebook') is for SBFD symbols.</w:t>
            </w:r>
          </w:p>
        </w:tc>
        <w:tc>
          <w:tcPr>
            <w:tcW w:w="355" w:type="pct"/>
            <w:tcBorders>
              <w:top w:val="nil"/>
              <w:left w:val="nil"/>
              <w:bottom w:val="single" w:sz="4" w:space="0" w:color="auto"/>
              <w:right w:val="single" w:sz="4" w:space="0" w:color="auto"/>
            </w:tcBorders>
            <w:shd w:val="clear" w:color="auto" w:fill="auto"/>
            <w:noWrap/>
          </w:tcPr>
          <w:p w14:paraId="43E88129" w14:textId="77777777" w:rsidR="004D4525" w:rsidRPr="003C4CFF" w:rsidRDefault="004D4525" w:rsidP="005D78BB">
            <w:pPr>
              <w:rPr>
                <w:color w:val="000000"/>
                <w:sz w:val="18"/>
                <w:szCs w:val="18"/>
                <w:lang w:eastAsia="zh-CN"/>
              </w:rPr>
            </w:pPr>
            <w:r w:rsidRPr="003C4CFF">
              <w:rPr>
                <w:color w:val="000000"/>
                <w:sz w:val="18"/>
                <w:szCs w:val="18"/>
                <w:lang w:eastAsia="zh-CN"/>
              </w:rPr>
              <w:t>SEQUENCE (SIZE(1..maxNrofSRS-ResourceSets))</w:t>
            </w:r>
          </w:p>
        </w:tc>
        <w:tc>
          <w:tcPr>
            <w:tcW w:w="324" w:type="pct"/>
            <w:tcBorders>
              <w:top w:val="nil"/>
              <w:left w:val="nil"/>
              <w:bottom w:val="single" w:sz="4" w:space="0" w:color="auto"/>
              <w:right w:val="single" w:sz="4" w:space="0" w:color="auto"/>
            </w:tcBorders>
            <w:shd w:val="clear" w:color="auto" w:fill="auto"/>
            <w:noWrap/>
          </w:tcPr>
          <w:p w14:paraId="49AFE52D"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Per BWP</w:t>
            </w:r>
          </w:p>
        </w:tc>
        <w:tc>
          <w:tcPr>
            <w:tcW w:w="496" w:type="pct"/>
            <w:tcBorders>
              <w:top w:val="nil"/>
              <w:left w:val="nil"/>
              <w:bottom w:val="single" w:sz="4" w:space="0" w:color="auto"/>
              <w:right w:val="single" w:sz="4" w:space="0" w:color="auto"/>
            </w:tcBorders>
            <w:shd w:val="clear" w:color="auto" w:fill="auto"/>
            <w:noWrap/>
          </w:tcPr>
          <w:p w14:paraId="7BF7BCAC" w14:textId="77777777" w:rsidR="004D4525" w:rsidRPr="003C4CFF" w:rsidRDefault="004D4525" w:rsidP="005D78BB">
            <w:pPr>
              <w:rPr>
                <w:color w:val="000000"/>
                <w:sz w:val="18"/>
                <w:szCs w:val="18"/>
                <w:lang w:eastAsia="zh-CN"/>
              </w:rPr>
            </w:pPr>
            <w:r w:rsidRPr="003C4CFF">
              <w:rPr>
                <w:rFonts w:eastAsiaTheme="minorEastAsia"/>
                <w:color w:val="000000"/>
                <w:sz w:val="18"/>
                <w:szCs w:val="18"/>
                <w:lang w:eastAsia="zh-CN"/>
              </w:rPr>
              <w:t>No</w:t>
            </w:r>
          </w:p>
        </w:tc>
        <w:tc>
          <w:tcPr>
            <w:tcW w:w="1125" w:type="pct"/>
            <w:vMerge/>
            <w:tcBorders>
              <w:left w:val="single" w:sz="4" w:space="0" w:color="auto"/>
              <w:bottom w:val="single" w:sz="4" w:space="0" w:color="auto"/>
              <w:right w:val="single" w:sz="4" w:space="0" w:color="auto"/>
            </w:tcBorders>
            <w:shd w:val="clear" w:color="auto" w:fill="auto"/>
            <w:noWrap/>
          </w:tcPr>
          <w:p w14:paraId="6A0DFDB4" w14:textId="77777777" w:rsidR="004D4525" w:rsidRPr="003C4CFF" w:rsidRDefault="004D4525" w:rsidP="005D78BB">
            <w:pPr>
              <w:rPr>
                <w:color w:val="000000"/>
                <w:sz w:val="18"/>
                <w:szCs w:val="18"/>
                <w:lang w:eastAsia="zh-CN"/>
              </w:rPr>
            </w:pPr>
          </w:p>
        </w:tc>
      </w:tr>
      <w:tr w:rsidR="00757302" w:rsidRPr="00943573" w14:paraId="234355CA" w14:textId="77777777" w:rsidTr="003C4CFF">
        <w:trPr>
          <w:trHeight w:val="20"/>
        </w:trPr>
        <w:tc>
          <w:tcPr>
            <w:tcW w:w="404" w:type="pct"/>
            <w:tcBorders>
              <w:top w:val="nil"/>
              <w:left w:val="single" w:sz="4" w:space="0" w:color="auto"/>
              <w:bottom w:val="single" w:sz="4" w:space="0" w:color="auto"/>
              <w:right w:val="single" w:sz="4" w:space="0" w:color="auto"/>
            </w:tcBorders>
            <w:shd w:val="clear" w:color="auto" w:fill="auto"/>
            <w:noWrap/>
          </w:tcPr>
          <w:p w14:paraId="42FC378C" w14:textId="77777777" w:rsidR="005F1BB0" w:rsidRPr="003C4CFF" w:rsidRDefault="005F1BB0" w:rsidP="005D78BB">
            <w:pPr>
              <w:rPr>
                <w:color w:val="000000"/>
                <w:sz w:val="18"/>
                <w:szCs w:val="18"/>
                <w:lang w:eastAsia="zh-CN"/>
              </w:rPr>
            </w:pPr>
            <w:r w:rsidRPr="003C4CFF">
              <w:rPr>
                <w:rFonts w:eastAsiaTheme="minorEastAsia"/>
                <w:color w:val="000000"/>
                <w:sz w:val="18"/>
                <w:szCs w:val="18"/>
                <w:lang w:eastAsia="zh-CN"/>
              </w:rPr>
              <w:t>Separate configurations</w:t>
            </w:r>
          </w:p>
        </w:tc>
        <w:tc>
          <w:tcPr>
            <w:tcW w:w="451" w:type="pct"/>
            <w:tcBorders>
              <w:top w:val="nil"/>
              <w:left w:val="nil"/>
              <w:bottom w:val="single" w:sz="4" w:space="0" w:color="auto"/>
              <w:right w:val="single" w:sz="4" w:space="0" w:color="auto"/>
            </w:tcBorders>
            <w:shd w:val="clear" w:color="auto" w:fill="auto"/>
            <w:noWrap/>
          </w:tcPr>
          <w:p w14:paraId="60EBCA27" w14:textId="77777777" w:rsidR="005F1BB0" w:rsidRPr="003C4CFF" w:rsidRDefault="005F1BB0" w:rsidP="005D78BB">
            <w:pPr>
              <w:rPr>
                <w:color w:val="000000"/>
                <w:sz w:val="18"/>
                <w:szCs w:val="18"/>
                <w:lang w:eastAsia="zh-CN"/>
              </w:rPr>
            </w:pPr>
            <w:r w:rsidRPr="003C4CFF">
              <w:rPr>
                <w:color w:val="000000"/>
                <w:sz w:val="18"/>
                <w:szCs w:val="18"/>
                <w:lang w:eastAsia="zh-CN"/>
              </w:rPr>
              <w:t>CSI-ReportConfig</w:t>
            </w:r>
          </w:p>
        </w:tc>
        <w:tc>
          <w:tcPr>
            <w:tcW w:w="496" w:type="pct"/>
            <w:tcBorders>
              <w:top w:val="nil"/>
              <w:left w:val="nil"/>
              <w:bottom w:val="single" w:sz="4" w:space="0" w:color="auto"/>
              <w:right w:val="single" w:sz="4" w:space="0" w:color="auto"/>
            </w:tcBorders>
            <w:shd w:val="clear" w:color="auto" w:fill="auto"/>
            <w:noWrap/>
          </w:tcPr>
          <w:p w14:paraId="50B72145" w14:textId="77777777" w:rsidR="005F1BB0" w:rsidRPr="003C4CFF" w:rsidRDefault="005F1BB0" w:rsidP="005D78BB">
            <w:pPr>
              <w:rPr>
                <w:rFonts w:eastAsiaTheme="minorEastAsia"/>
                <w:color w:val="000000"/>
                <w:sz w:val="18"/>
                <w:szCs w:val="18"/>
                <w:lang w:eastAsia="zh-CN"/>
              </w:rPr>
            </w:pPr>
            <w:bookmarkStart w:id="28" w:name="OLE_LINK10"/>
            <w:bookmarkStart w:id="29" w:name="OLE_LINK11"/>
            <w:r w:rsidRPr="003C4CFF">
              <w:rPr>
                <w:rFonts w:eastAsiaTheme="minorEastAsia"/>
                <w:color w:val="000000"/>
                <w:sz w:val="18"/>
                <w:szCs w:val="18"/>
                <w:lang w:eastAsia="zh-CN"/>
              </w:rPr>
              <w:t>validSymbolType</w:t>
            </w:r>
            <w:bookmarkEnd w:id="28"/>
            <w:bookmarkEnd w:id="29"/>
          </w:p>
        </w:tc>
        <w:tc>
          <w:tcPr>
            <w:tcW w:w="315" w:type="pct"/>
            <w:tcBorders>
              <w:top w:val="nil"/>
              <w:left w:val="nil"/>
              <w:bottom w:val="single" w:sz="4" w:space="0" w:color="auto"/>
              <w:right w:val="single" w:sz="4" w:space="0" w:color="auto"/>
            </w:tcBorders>
            <w:shd w:val="clear" w:color="auto" w:fill="auto"/>
            <w:noWrap/>
          </w:tcPr>
          <w:p w14:paraId="1C842B83" w14:textId="77777777" w:rsidR="005F1BB0" w:rsidRPr="003C4CFF" w:rsidRDefault="005F1BB0" w:rsidP="005D78BB">
            <w:pPr>
              <w:rPr>
                <w:color w:val="000000"/>
                <w:sz w:val="18"/>
                <w:szCs w:val="18"/>
                <w:lang w:eastAsia="zh-CN"/>
              </w:rPr>
            </w:pPr>
            <w:r w:rsidRPr="003C4CFF">
              <w:rPr>
                <w:rFonts w:eastAsiaTheme="minorEastAsia"/>
                <w:color w:val="000000"/>
                <w:sz w:val="18"/>
                <w:szCs w:val="18"/>
                <w:lang w:eastAsia="zh-CN"/>
              </w:rPr>
              <w:t>New</w:t>
            </w:r>
          </w:p>
        </w:tc>
        <w:tc>
          <w:tcPr>
            <w:tcW w:w="1033" w:type="pct"/>
            <w:tcBorders>
              <w:top w:val="nil"/>
              <w:left w:val="nil"/>
              <w:bottom w:val="single" w:sz="4" w:space="0" w:color="auto"/>
              <w:right w:val="single" w:sz="4" w:space="0" w:color="auto"/>
            </w:tcBorders>
            <w:shd w:val="clear" w:color="auto" w:fill="auto"/>
            <w:noWrap/>
          </w:tcPr>
          <w:p w14:paraId="1585F318" w14:textId="77777777" w:rsidR="005F1BB0" w:rsidRPr="003C4CFF" w:rsidRDefault="005F1BB0" w:rsidP="005D78BB">
            <w:pPr>
              <w:rPr>
                <w:rFonts w:eastAsiaTheme="minorEastAsia"/>
                <w:color w:val="000000"/>
                <w:sz w:val="18"/>
                <w:szCs w:val="18"/>
                <w:lang w:eastAsia="zh-CN"/>
              </w:rPr>
            </w:pPr>
            <w:r w:rsidRPr="003C4CFF">
              <w:rPr>
                <w:rFonts w:eastAsiaTheme="minorEastAsia"/>
                <w:color w:val="000000"/>
                <w:sz w:val="18"/>
                <w:szCs w:val="18"/>
                <w:lang w:eastAsia="zh-CN"/>
              </w:rPr>
              <w:t>Indicates the valid symbol type for CSI derivation for periodic/semi-persistent CSI-RS resources for the CSI report.</w:t>
            </w:r>
          </w:p>
        </w:tc>
        <w:tc>
          <w:tcPr>
            <w:tcW w:w="355" w:type="pct"/>
            <w:tcBorders>
              <w:top w:val="nil"/>
              <w:left w:val="nil"/>
              <w:bottom w:val="single" w:sz="4" w:space="0" w:color="auto"/>
              <w:right w:val="single" w:sz="4" w:space="0" w:color="auto"/>
            </w:tcBorders>
            <w:shd w:val="clear" w:color="auto" w:fill="auto"/>
            <w:noWrap/>
          </w:tcPr>
          <w:p w14:paraId="4ECBA387" w14:textId="77777777" w:rsidR="005F1BB0" w:rsidRPr="003C4CFF" w:rsidRDefault="005F1BB0" w:rsidP="005D78BB">
            <w:pPr>
              <w:rPr>
                <w:color w:val="000000"/>
                <w:sz w:val="18"/>
                <w:szCs w:val="18"/>
                <w:lang w:eastAsia="zh-CN"/>
              </w:rPr>
            </w:pPr>
            <w:r w:rsidRPr="003C4CFF">
              <w:rPr>
                <w:color w:val="000000"/>
                <w:sz w:val="18"/>
                <w:szCs w:val="18"/>
                <w:lang w:eastAsia="zh-CN"/>
              </w:rPr>
              <w:t>ENUMERATED {sbfd, non-SBFD}</w:t>
            </w:r>
          </w:p>
        </w:tc>
        <w:tc>
          <w:tcPr>
            <w:tcW w:w="324" w:type="pct"/>
            <w:tcBorders>
              <w:top w:val="nil"/>
              <w:left w:val="nil"/>
              <w:bottom w:val="single" w:sz="4" w:space="0" w:color="auto"/>
              <w:right w:val="single" w:sz="4" w:space="0" w:color="auto"/>
            </w:tcBorders>
            <w:shd w:val="clear" w:color="auto" w:fill="auto"/>
            <w:noWrap/>
          </w:tcPr>
          <w:p w14:paraId="754D5AA4" w14:textId="77777777" w:rsidR="005F1BB0" w:rsidRPr="003C4CFF" w:rsidRDefault="005F1BB0" w:rsidP="005D78BB">
            <w:pPr>
              <w:rPr>
                <w:rFonts w:eastAsiaTheme="minorEastAsia"/>
                <w:color w:val="000000"/>
                <w:sz w:val="18"/>
                <w:szCs w:val="18"/>
                <w:lang w:eastAsia="zh-CN"/>
              </w:rPr>
            </w:pPr>
            <w:r w:rsidRPr="003C4CFF">
              <w:rPr>
                <w:rFonts w:eastAsiaTheme="minorEastAsia"/>
                <w:color w:val="000000"/>
                <w:sz w:val="18"/>
                <w:szCs w:val="18"/>
                <w:lang w:eastAsia="zh-CN"/>
              </w:rPr>
              <w:t>Per CSI-ReportConfig</w:t>
            </w:r>
          </w:p>
        </w:tc>
        <w:tc>
          <w:tcPr>
            <w:tcW w:w="496" w:type="pct"/>
            <w:tcBorders>
              <w:top w:val="nil"/>
              <w:left w:val="nil"/>
              <w:bottom w:val="single" w:sz="4" w:space="0" w:color="auto"/>
              <w:right w:val="single" w:sz="4" w:space="0" w:color="auto"/>
            </w:tcBorders>
            <w:shd w:val="clear" w:color="auto" w:fill="auto"/>
            <w:noWrap/>
          </w:tcPr>
          <w:p w14:paraId="339B354C" w14:textId="77777777" w:rsidR="005F1BB0" w:rsidRPr="003C4CFF" w:rsidRDefault="005F1BB0" w:rsidP="005D78BB">
            <w:pPr>
              <w:rPr>
                <w:color w:val="000000"/>
                <w:sz w:val="18"/>
                <w:szCs w:val="18"/>
                <w:lang w:eastAsia="zh-CN"/>
              </w:rPr>
            </w:pPr>
            <w:r w:rsidRPr="003C4CFF">
              <w:rPr>
                <w:rFonts w:eastAsiaTheme="minorEastAsia"/>
                <w:color w:val="000000"/>
                <w:sz w:val="18"/>
                <w:szCs w:val="18"/>
                <w:lang w:eastAsia="zh-CN"/>
              </w:rPr>
              <w:t>No</w:t>
            </w:r>
          </w:p>
        </w:tc>
        <w:tc>
          <w:tcPr>
            <w:tcW w:w="1125" w:type="pct"/>
            <w:tcBorders>
              <w:top w:val="nil"/>
              <w:left w:val="single" w:sz="4" w:space="0" w:color="auto"/>
              <w:bottom w:val="single" w:sz="4" w:space="0" w:color="auto"/>
              <w:right w:val="single" w:sz="4" w:space="0" w:color="auto"/>
            </w:tcBorders>
            <w:shd w:val="clear" w:color="auto" w:fill="auto"/>
            <w:noWrap/>
          </w:tcPr>
          <w:p w14:paraId="645877DA" w14:textId="77777777" w:rsidR="005F1BB0" w:rsidRPr="003C4CFF" w:rsidRDefault="005F1BB0" w:rsidP="005D78BB">
            <w:pPr>
              <w:tabs>
                <w:tab w:val="left" w:pos="0"/>
              </w:tabs>
              <w:rPr>
                <w:rFonts w:eastAsiaTheme="minorEastAsia"/>
                <w:b/>
                <w:bCs/>
                <w:sz w:val="18"/>
                <w:szCs w:val="18"/>
                <w:lang w:val="en-GB" w:eastAsia="zh-CN"/>
              </w:rPr>
            </w:pPr>
            <w:r w:rsidRPr="003C4CFF">
              <w:rPr>
                <w:rFonts w:eastAsia="Batang"/>
                <w:b/>
                <w:bCs/>
                <w:sz w:val="18"/>
                <w:szCs w:val="18"/>
                <w:highlight w:val="green"/>
                <w:lang w:val="en-GB" w:eastAsia="en-GB"/>
              </w:rPr>
              <w:t>Agreement</w:t>
            </w:r>
            <w:r w:rsidRPr="003C4CFF">
              <w:rPr>
                <w:rFonts w:eastAsiaTheme="minorEastAsia"/>
                <w:bCs/>
                <w:sz w:val="18"/>
                <w:szCs w:val="18"/>
                <w:lang w:val="en-GB" w:eastAsia="zh-CN"/>
              </w:rPr>
              <w:t xml:space="preserve"> (@RAN1#118bis)</w:t>
            </w:r>
          </w:p>
          <w:p w14:paraId="30FADED5" w14:textId="77777777" w:rsidR="005F1BB0" w:rsidRPr="003C4CFF" w:rsidRDefault="005F1BB0" w:rsidP="005D78BB">
            <w:pPr>
              <w:rPr>
                <w:rFonts w:eastAsiaTheme="minorEastAsia"/>
                <w:color w:val="000000"/>
                <w:sz w:val="18"/>
                <w:szCs w:val="18"/>
                <w:lang w:eastAsia="zh-CN"/>
              </w:rPr>
            </w:pPr>
            <w:r w:rsidRPr="003C4CFF">
              <w:rPr>
                <w:sz w:val="18"/>
                <w:szCs w:val="18"/>
                <w:lang w:eastAsia="zh-CN"/>
              </w:rPr>
              <w:t>F</w:t>
            </w:r>
            <w:r w:rsidRPr="003C4CFF">
              <w:rPr>
                <w:sz w:val="18"/>
                <w:szCs w:val="18"/>
              </w:rPr>
              <w:t xml:space="preserve">or </w:t>
            </w:r>
            <w:r w:rsidRPr="003C4CFF">
              <w:rPr>
                <w:sz w:val="18"/>
                <w:szCs w:val="18"/>
                <w:lang w:eastAsia="zh-CN"/>
              </w:rPr>
              <w:t xml:space="preserve">a </w:t>
            </w:r>
            <w:r w:rsidRPr="003C4CFF">
              <w:rPr>
                <w:sz w:val="18"/>
                <w:szCs w:val="18"/>
              </w:rPr>
              <w:t>CSI report associated with periodic/semi-persistent CSI-RS</w:t>
            </w:r>
            <w:r w:rsidRPr="003C4CFF">
              <w:rPr>
                <w:sz w:val="18"/>
                <w:szCs w:val="18"/>
                <w:lang w:eastAsia="zh-CN"/>
              </w:rPr>
              <w:t xml:space="preserve">, </w:t>
            </w:r>
            <w:r w:rsidRPr="003C4CFF">
              <w:rPr>
                <w:sz w:val="18"/>
                <w:szCs w:val="18"/>
                <w:highlight w:val="yellow"/>
                <w:lang w:eastAsia="zh-CN"/>
              </w:rPr>
              <w:t xml:space="preserve">the valid symbol type for CSI derivation for </w:t>
            </w:r>
            <w:r w:rsidRPr="003C4CFF">
              <w:rPr>
                <w:sz w:val="18"/>
                <w:szCs w:val="18"/>
                <w:highlight w:val="yellow"/>
              </w:rPr>
              <w:t>periodic/semi-persistent</w:t>
            </w:r>
            <w:r w:rsidRPr="003C4CFF">
              <w:rPr>
                <w:sz w:val="18"/>
                <w:szCs w:val="18"/>
                <w:highlight w:val="yellow"/>
                <w:lang w:eastAsia="zh-CN"/>
              </w:rPr>
              <w:t xml:space="preserve"> CSI-RS resources for the CSI report is explicitly configured</w:t>
            </w:r>
            <w:r w:rsidRPr="003C4CFF">
              <w:rPr>
                <w:sz w:val="18"/>
                <w:szCs w:val="18"/>
                <w:lang w:eastAsia="zh-CN"/>
              </w:rPr>
              <w:t>. Only CSI-RS transmission occasions within the valid symbol types are used for CSI derivation.</w:t>
            </w:r>
          </w:p>
        </w:tc>
      </w:tr>
    </w:tbl>
    <w:p w14:paraId="0674E7AA" w14:textId="50086B6B" w:rsidR="005F1BB0" w:rsidRDefault="005F1BB0" w:rsidP="005F1BB0">
      <w:pPr>
        <w:spacing w:beforeLines="50" w:before="120" w:afterLines="50" w:after="120"/>
        <w:ind w:leftChars="-300" w:left="-600" w:rightChars="-300" w:right="-600"/>
        <w:jc w:val="both"/>
        <w:rPr>
          <w:rFonts w:eastAsiaTheme="minorEastAsia"/>
          <w:szCs w:val="20"/>
          <w:lang w:eastAsia="zh-CN"/>
        </w:rPr>
      </w:pPr>
    </w:p>
    <w:p w14:paraId="6E0DC1DC" w14:textId="7A7715D4" w:rsidR="005F1BB0" w:rsidRPr="003C4CFF" w:rsidRDefault="00D14480" w:rsidP="006B6F2C">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9251A">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Consider RRC parameters in </w:t>
      </w:r>
      <w:r w:rsidRPr="003C4CFF">
        <w:rPr>
          <w:rFonts w:eastAsiaTheme="minorEastAsia"/>
          <w:b/>
          <w:i/>
          <w:lang w:eastAsia="zh-CN"/>
        </w:rPr>
        <w:fldChar w:fldCharType="begin"/>
      </w:r>
      <w:r w:rsidRPr="003C4CFF">
        <w:rPr>
          <w:rFonts w:eastAsiaTheme="minorEastAsia"/>
          <w:b/>
          <w:i/>
          <w:lang w:eastAsia="zh-CN"/>
        </w:rPr>
        <w:instrText xml:space="preserve"> REF _Ref189831622 \h </w:instrText>
      </w:r>
      <w:r>
        <w:rPr>
          <w:rFonts w:eastAsiaTheme="minorEastAsia"/>
          <w:b/>
          <w:i/>
          <w:lang w:eastAsia="zh-CN"/>
        </w:rPr>
        <w:instrText xml:space="preserve"> \* MERGEFORMAT </w:instrText>
      </w:r>
      <w:r w:rsidRPr="003C4CFF">
        <w:rPr>
          <w:rFonts w:eastAsiaTheme="minorEastAsia"/>
          <w:b/>
          <w:i/>
          <w:lang w:eastAsia="zh-CN"/>
        </w:rPr>
      </w:r>
      <w:r w:rsidRPr="003C4CFF">
        <w:rPr>
          <w:rFonts w:eastAsiaTheme="minorEastAsia"/>
          <w:b/>
          <w:i/>
          <w:lang w:eastAsia="zh-CN"/>
        </w:rPr>
        <w:fldChar w:fldCharType="separate"/>
      </w:r>
      <w:r w:rsidR="0019251A" w:rsidRPr="00031A6D">
        <w:rPr>
          <w:rFonts w:eastAsiaTheme="minorEastAsia"/>
          <w:b/>
          <w:i/>
          <w:lang w:eastAsia="zh-CN"/>
        </w:rPr>
        <w:t>Table 1</w:t>
      </w:r>
      <w:r w:rsidRPr="003C4CFF">
        <w:rPr>
          <w:rFonts w:eastAsiaTheme="minorEastAsia"/>
          <w:b/>
          <w:i/>
          <w:lang w:eastAsia="zh-CN"/>
        </w:rPr>
        <w:fldChar w:fldCharType="end"/>
      </w:r>
      <w:r w:rsidRPr="003C4CFF">
        <w:rPr>
          <w:rFonts w:eastAsiaTheme="minorEastAsia"/>
          <w:b/>
          <w:i/>
          <w:lang w:eastAsia="zh-CN"/>
        </w:rPr>
        <w:t xml:space="preserve"> for SBFD operation in Rel-19</w:t>
      </w:r>
      <w:r w:rsidRPr="00B47758">
        <w:rPr>
          <w:rFonts w:eastAsiaTheme="minorEastAsia"/>
          <w:b/>
          <w:i/>
          <w:lang w:eastAsia="zh-CN"/>
        </w:rPr>
        <w:t>.</w:t>
      </w:r>
      <w:bookmarkStart w:id="30" w:name="_GoBack"/>
      <w:bookmarkEnd w:id="30"/>
    </w:p>
    <w:p w14:paraId="093FD9F7" w14:textId="77777777" w:rsidR="00E2235E" w:rsidRDefault="00E2235E">
      <w:pPr>
        <w:rPr>
          <w:rFonts w:ascii="Arial" w:eastAsia="宋体" w:hAnsi="Arial"/>
          <w:sz w:val="36"/>
          <w:szCs w:val="36"/>
          <w:lang w:val="fr-FR" w:eastAsia="zh-CN"/>
        </w:rPr>
      </w:pPr>
      <w:r>
        <w:rPr>
          <w:rFonts w:ascii="Arial" w:eastAsia="宋体" w:hAnsi="Arial"/>
          <w:sz w:val="36"/>
          <w:szCs w:val="36"/>
          <w:lang w:val="fr-FR" w:eastAsia="zh-CN"/>
        </w:rPr>
        <w:br w:type="page"/>
      </w:r>
    </w:p>
    <w:p w14:paraId="32CBF1A6" w14:textId="77777777" w:rsidR="0020298D" w:rsidRDefault="0020298D"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sectPr w:rsidR="0020298D" w:rsidSect="0020298D">
          <w:type w:val="continuous"/>
          <w:pgSz w:w="16838" w:h="11906" w:orient="landscape" w:code="9"/>
          <w:pgMar w:top="1418" w:right="284" w:bottom="1418" w:left="1418" w:header="709" w:footer="709" w:gutter="0"/>
          <w:cols w:space="708"/>
          <w:docGrid w:linePitch="360"/>
        </w:sectPr>
      </w:pPr>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Conclusion</w:t>
      </w:r>
    </w:p>
    <w:p w14:paraId="1E01986B" w14:textId="1B1EF6D0"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semi-static configuration of SBFD subbands, transmission and reception behaviours on SBFD subbands,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637C9F82" w14:textId="77777777" w:rsidR="00E82093" w:rsidRDefault="00E82093" w:rsidP="00E8209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w:t>
      </w:r>
      <w:r>
        <w:rPr>
          <w:rFonts w:eastAsiaTheme="minorEastAsia"/>
          <w:b/>
          <w:bCs/>
          <w:i/>
          <w:szCs w:val="20"/>
          <w:lang w:eastAsia="zh-CN"/>
        </w:rPr>
        <w:t xml:space="preserve">subband </w:t>
      </w:r>
      <w:r w:rsidRPr="00400E97">
        <w:rPr>
          <w:rFonts w:eastAsiaTheme="minorEastAsia"/>
          <w:b/>
          <w:bCs/>
          <w:i/>
          <w:szCs w:val="20"/>
          <w:lang w:eastAsia="zh-CN"/>
        </w:rPr>
        <w:t xml:space="preserve">filter at UE side </w:t>
      </w:r>
      <w:r>
        <w:rPr>
          <w:rFonts w:eastAsiaTheme="minorEastAsia"/>
          <w:b/>
          <w:bCs/>
          <w:i/>
          <w:szCs w:val="20"/>
          <w:lang w:eastAsia="zh-CN"/>
        </w:rPr>
        <w:t>is</w:t>
      </w:r>
      <w:r w:rsidRPr="00400E97">
        <w:rPr>
          <w:rFonts w:eastAsiaTheme="minorEastAsia"/>
          <w:b/>
          <w:bCs/>
          <w:i/>
          <w:szCs w:val="20"/>
          <w:lang w:eastAsia="zh-CN"/>
        </w:rPr>
        <w:t xml:space="preserve"> assumed </w:t>
      </w:r>
      <w:r>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37FF0535" w14:textId="77777777" w:rsidR="00E82093" w:rsidRDefault="00E82093" w:rsidP="00E8209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tdd-UL-DL-</w:t>
      </w:r>
      <w:r>
        <w:rPr>
          <w:rFonts w:eastAsiaTheme="minorEastAsia"/>
          <w:b/>
          <w:bCs/>
          <w:i/>
          <w:szCs w:val="20"/>
          <w:lang w:eastAsia="zh-CN"/>
        </w:rPr>
        <w:t>C</w:t>
      </w:r>
      <w:r w:rsidRPr="00707F20">
        <w:rPr>
          <w:rFonts w:eastAsiaTheme="minorEastAsia"/>
          <w:b/>
          <w:bCs/>
          <w:i/>
          <w:szCs w:val="20"/>
          <w:lang w:eastAsia="zh-CN"/>
        </w:rPr>
        <w:t>onfigurationCommon</w:t>
      </w:r>
      <w:r>
        <w:rPr>
          <w:rFonts w:eastAsiaTheme="minorEastAsia"/>
          <w:b/>
          <w:bCs/>
          <w:i/>
          <w:szCs w:val="20"/>
          <w:lang w:eastAsia="zh-CN"/>
        </w:rPr>
        <w:t>.</w:t>
      </w:r>
    </w:p>
    <w:p w14:paraId="30B49BCA" w14:textId="77777777" w:rsidR="00E82093" w:rsidRDefault="00E82093" w:rsidP="00E8209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hint="eastAsia"/>
          <w:b/>
          <w:i/>
          <w:lang w:eastAsia="zh-CN"/>
        </w:rPr>
        <w:t xml:space="preserve">, link direction can be </w:t>
      </w:r>
      <w:r>
        <w:rPr>
          <w:rFonts w:eastAsiaTheme="minorEastAsia"/>
          <w:b/>
          <w:i/>
          <w:lang w:eastAsia="zh-CN"/>
        </w:rPr>
        <w:t>indicat</w:t>
      </w:r>
      <w:r>
        <w:rPr>
          <w:rFonts w:eastAsiaTheme="minorEastAsia" w:hint="eastAsia"/>
          <w:b/>
          <w:i/>
          <w:lang w:eastAsia="zh-CN"/>
        </w:rPr>
        <w:t xml:space="preserve">ed by </w:t>
      </w:r>
      <w:r>
        <w:rPr>
          <w:rFonts w:eastAsiaTheme="minorEastAsia"/>
          <w:b/>
          <w:i/>
          <w:lang w:eastAsia="zh-CN"/>
        </w:rPr>
        <w:t xml:space="preserve">the </w:t>
      </w:r>
      <w:r>
        <w:rPr>
          <w:rFonts w:eastAsiaTheme="minorEastAsia" w:hint="eastAsia"/>
          <w:b/>
          <w:i/>
          <w:lang w:eastAsia="zh-CN"/>
        </w:rPr>
        <w:t>gNB</w:t>
      </w:r>
      <w:r>
        <w:rPr>
          <w:rFonts w:eastAsiaTheme="minorEastAsia"/>
          <w:b/>
          <w:i/>
          <w:lang w:eastAsia="zh-CN"/>
        </w:rPr>
        <w:t xml:space="preserve"> explicitly.</w:t>
      </w:r>
    </w:p>
    <w:p w14:paraId="1BC95CFE"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w:t>
      </w:r>
      <w:r>
        <w:rPr>
          <w:rFonts w:eastAsiaTheme="minorEastAsia"/>
          <w:b/>
          <w:i/>
          <w:lang w:eastAsia="zh-CN"/>
        </w:rPr>
        <w:t>that</w:t>
      </w:r>
      <w:r w:rsidRPr="009824BD">
        <w:rPr>
          <w:rFonts w:eastAsiaTheme="minorEastAsia"/>
          <w:b/>
          <w:i/>
          <w:lang w:eastAsia="zh-CN"/>
        </w:rPr>
        <w:t xml:space="preserve">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17013020"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23A009C7"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w:t>
      </w:r>
      <w:r>
        <w:rPr>
          <w:rFonts w:eastAsiaTheme="minorEastAsia" w:hint="eastAsia"/>
          <w:b/>
          <w:i/>
          <w:lang w:eastAsia="zh-CN"/>
        </w:rPr>
        <w:t>etails of</w:t>
      </w:r>
      <w:r>
        <w:rPr>
          <w:rFonts w:eastAsiaTheme="minorEastAsia"/>
          <w:b/>
          <w:i/>
          <w:lang w:eastAsia="zh-CN"/>
        </w:rPr>
        <w:t xml:space="preserve"> link direction </w:t>
      </w:r>
      <w:r>
        <w:rPr>
          <w:rFonts w:eastAsiaTheme="minorEastAsia" w:hint="eastAsia"/>
          <w:b/>
          <w:i/>
          <w:lang w:eastAsia="zh-CN"/>
        </w:rPr>
        <w:t xml:space="preserve">indication, e.g., </w:t>
      </w:r>
      <w:r>
        <w:rPr>
          <w:rFonts w:eastAsiaTheme="minorEastAsia"/>
          <w:b/>
          <w:i/>
          <w:lang w:eastAsia="zh-CN"/>
        </w:rPr>
        <w:t xml:space="preserve">reusing </w:t>
      </w:r>
      <w:r>
        <w:rPr>
          <w:rFonts w:eastAsiaTheme="minorEastAsia" w:hint="eastAsia"/>
          <w:b/>
          <w:i/>
          <w:lang w:eastAsia="zh-CN"/>
        </w:rPr>
        <w:t xml:space="preserve">existing </w:t>
      </w:r>
      <w:r w:rsidRPr="004435C9">
        <w:rPr>
          <w:rFonts w:eastAsiaTheme="minorEastAsia"/>
          <w:b/>
          <w:i/>
          <w:lang w:eastAsia="zh-CN"/>
        </w:rPr>
        <w:t>TDD-UL-DL-ConfigDedicated</w:t>
      </w:r>
      <w:r>
        <w:rPr>
          <w:rFonts w:eastAsiaTheme="minorEastAsia" w:hint="eastAsia"/>
          <w:b/>
          <w:i/>
          <w:lang w:eastAsia="zh-CN"/>
        </w:rPr>
        <w:t xml:space="preserve">, or </w:t>
      </w:r>
      <w:r>
        <w:rPr>
          <w:rFonts w:eastAsiaTheme="minorEastAsia"/>
          <w:b/>
          <w:i/>
          <w:lang w:eastAsia="zh-CN"/>
        </w:rPr>
        <w:t>introducing</w:t>
      </w:r>
      <w:r>
        <w:rPr>
          <w:rFonts w:eastAsiaTheme="minorEastAsia" w:hint="eastAsia"/>
          <w:b/>
          <w:i/>
          <w:lang w:eastAsia="zh-CN"/>
        </w:rPr>
        <w:t xml:space="preserve"> new signaling</w:t>
      </w:r>
      <w:r>
        <w:rPr>
          <w:rFonts w:eastAsiaTheme="minorEastAsia"/>
          <w:b/>
          <w:i/>
          <w:lang w:eastAsia="zh-CN"/>
        </w:rPr>
        <w:t>.</w:t>
      </w:r>
    </w:p>
    <w:p w14:paraId="4A73DD9E" w14:textId="77777777" w:rsidR="00E82093" w:rsidRPr="00CA3A1C" w:rsidRDefault="00E82093" w:rsidP="00E82093">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Pr>
          <w:b/>
          <w:i/>
        </w:rPr>
        <w:t xml:space="preserve"> </w:t>
      </w:r>
      <w:r w:rsidRPr="00BB7CD9">
        <w:rPr>
          <w:b/>
          <w:i/>
        </w:rPr>
        <w:t>in SBFD symbols</w:t>
      </w:r>
      <w:r w:rsidRPr="002168CC">
        <w:rPr>
          <w:b/>
          <w:i/>
        </w:rPr>
        <w:t xml:space="preserve"> indicated as flexible in TDD-UL-DL-ConfigCommon</w:t>
      </w:r>
      <w:r>
        <w:rPr>
          <w:b/>
          <w:i/>
        </w:rPr>
        <w:t xml:space="preserve">, </w:t>
      </w:r>
      <w:r>
        <w:rPr>
          <w:rFonts w:eastAsiaTheme="minorEastAsia" w:hint="eastAsia"/>
          <w:b/>
          <w:i/>
          <w:lang w:eastAsia="zh-CN"/>
        </w:rPr>
        <w:t xml:space="preserve">one of </w:t>
      </w:r>
      <w:r>
        <w:rPr>
          <w:b/>
          <w:i/>
        </w:rPr>
        <w:t>the following alternatives can be supported</w:t>
      </w:r>
      <w:r w:rsidRPr="00CA3A1C">
        <w:rPr>
          <w:b/>
          <w:i/>
        </w:rPr>
        <w:t>:</w:t>
      </w:r>
    </w:p>
    <w:p w14:paraId="5A09D0D6"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459D84CC"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46FC64E5" w14:textId="77777777" w:rsidR="00E82093" w:rsidRDefault="00E82093" w:rsidP="00E8209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634A1D98" w14:textId="77777777" w:rsidR="00E82093" w:rsidRDefault="00E82093" w:rsidP="00E8209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subband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DL subband</w:t>
      </w:r>
      <w:r>
        <w:rPr>
          <w:rFonts w:eastAsiaTheme="minorEastAsia"/>
          <w:b/>
          <w:bCs/>
          <w:i/>
          <w:szCs w:val="20"/>
          <w:lang w:eastAsia="zh-CN"/>
        </w:rPr>
        <w:t>.</w:t>
      </w:r>
    </w:p>
    <w:p w14:paraId="2F3005D7" w14:textId="77777777" w:rsidR="00E82093" w:rsidRDefault="00E82093" w:rsidP="00031A6D">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 frequency resource allocation for CSI-RS across downlink subbands for SBFD-aware UEs</w:t>
      </w:r>
      <w:r>
        <w:rPr>
          <w:rFonts w:eastAsiaTheme="minorEastAsia"/>
          <w:b/>
          <w:i/>
          <w:lang w:eastAsia="zh-CN"/>
        </w:rPr>
        <w:t xml:space="preserve"> made during RAN1#117 meeting, i.e., </w:t>
      </w:r>
      <w:r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1B3BBE60" w14:textId="77777777" w:rsidR="00E82093" w:rsidRPr="00CA3A1C" w:rsidRDefault="00E82093" w:rsidP="00E8209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4A4263">
        <w:rPr>
          <w:rFonts w:eastAsiaTheme="minorEastAsia"/>
          <w:b/>
          <w:i/>
          <w:lang w:eastAsia="zh-CN"/>
        </w:rPr>
        <w:t>For a given usage, to determine valid symbol type for an SRS-ResourceSet, the following options can be considered</w:t>
      </w:r>
      <w:r>
        <w:rPr>
          <w:rFonts w:eastAsiaTheme="minorEastAsia"/>
          <w:b/>
          <w:i/>
          <w:lang w:eastAsia="zh-CN"/>
        </w:rPr>
        <w:t>:</w:t>
      </w:r>
    </w:p>
    <w:p w14:paraId="5E032929" w14:textId="77777777" w:rsidR="00E82093" w:rsidRPr="00B509C2" w:rsidRDefault="00E82093" w:rsidP="00E82093">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D64B56">
        <w:rPr>
          <w:rFonts w:eastAsiaTheme="minorEastAsia"/>
          <w:b/>
          <w:i/>
          <w:szCs w:val="20"/>
          <w:lang w:eastAsia="zh-CN"/>
        </w:rPr>
        <w:t>Option 1: The valid symbol type is explicitly configured in the SRS-ResourceSet, e.g., a new parameter is introduced in the SRS-ResourceSet to indicate valid symbol type for the SRS-ResourceSet.</w:t>
      </w:r>
    </w:p>
    <w:p w14:paraId="3A4F0441" w14:textId="77777777" w:rsidR="00E82093" w:rsidRDefault="00E82093" w:rsidP="00031A6D">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D64B56">
        <w:rPr>
          <w:rFonts w:eastAsiaTheme="minorEastAsia"/>
          <w:b/>
          <w:i/>
          <w:szCs w:val="20"/>
          <w:lang w:eastAsia="zh-CN"/>
        </w:rPr>
        <w:t>Option 2: The valid symbol type is implicitly derived by configuration of SRS-ResourceSets for the given usage, e.g., the first SRS-ResourceSet configured for the given usage is for non-SBFD symbols, and the second SRS-ResourceSet configured for the given usage is for SBFD symbols.</w:t>
      </w:r>
    </w:p>
    <w:p w14:paraId="60FBF687" w14:textId="77777777" w:rsidR="00E82093" w:rsidRDefault="00E82093" w:rsidP="00E8209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and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175E1143" w14:textId="77777777" w:rsidR="00572DFF" w:rsidRDefault="00572DFF" w:rsidP="00572DFF">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b/>
          <w:i/>
          <w:lang w:eastAsia="zh-CN"/>
        </w:rPr>
        <w:t>SPS PDSCH</w:t>
      </w:r>
      <w:r w:rsidRPr="00DF2730">
        <w:rPr>
          <w:rFonts w:eastAsiaTheme="minorEastAsia"/>
          <w:b/>
          <w:i/>
          <w:lang w:eastAsia="zh-CN"/>
        </w:rPr>
        <w:t xml:space="preserve"> (with or without repetitions) with Configuration 2, </w:t>
      </w:r>
    </w:p>
    <w:p w14:paraId="0EC904E5" w14:textId="77777777" w:rsidR="00572DFF" w:rsidRPr="00FC059A" w:rsidRDefault="00572DFF" w:rsidP="00572DFF">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FC059A">
        <w:rPr>
          <w:rFonts w:eastAsiaTheme="minorEastAsia"/>
          <w:b/>
          <w:i/>
          <w:szCs w:val="20"/>
          <w:lang w:eastAsia="zh-CN"/>
        </w:rPr>
        <w:t xml:space="preserve">If the first SPS PDSCH occasion after activation is in SBFD symbols, the number of PRBs for TBS determination is based on assigned PRBs within DL usable PRBs. </w:t>
      </w:r>
    </w:p>
    <w:p w14:paraId="50CD7897" w14:textId="77777777" w:rsidR="00572DFF" w:rsidRPr="00FC059A" w:rsidRDefault="00572DFF" w:rsidP="00031A6D">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FC059A">
        <w:rPr>
          <w:rFonts w:eastAsiaTheme="minorEastAsia"/>
          <w:b/>
          <w:i/>
          <w:szCs w:val="20"/>
          <w:lang w:eastAsia="zh-CN"/>
        </w:rPr>
        <w:t>If the first SPS PDSCH occasion after activation is in non-SBFD symbols, the number of PRBs for TBS determination is based on assigned PRBs.</w:t>
      </w:r>
    </w:p>
    <w:p w14:paraId="2D2A0A3F" w14:textId="77777777" w:rsidR="00572DFF" w:rsidRPr="00CA3A1C" w:rsidRDefault="00572DFF" w:rsidP="00031A6D">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40D7DB91" w14:textId="77777777" w:rsidR="00572DFF" w:rsidRPr="00B509C2" w:rsidRDefault="00572DFF" w:rsidP="00572DFF">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340F2ADC" w14:textId="77777777" w:rsidR="00572DFF" w:rsidRDefault="00572DFF" w:rsidP="00031A6D">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7453B99E" w14:textId="77777777" w:rsidR="000A4F46" w:rsidRPr="003F3ACE" w:rsidRDefault="000A4F46" w:rsidP="000A4F46">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CD13CB">
        <w:rPr>
          <w:rFonts w:eastAsiaTheme="minorEastAsia"/>
          <w:b/>
          <w:i/>
          <w:lang w:eastAsia="zh-CN"/>
        </w:rPr>
        <w:t>separate frequency configurations for SBFD symbols and non-SBFD symbols in the same PUCCH-Resource</w:t>
      </w:r>
      <w:r>
        <w:rPr>
          <w:rFonts w:eastAsiaTheme="minorEastAsia"/>
          <w:b/>
          <w:i/>
          <w:lang w:eastAsia="zh-CN"/>
        </w:rPr>
        <w:t xml:space="preserve">, </w:t>
      </w:r>
      <w:r w:rsidRPr="00CD13CB">
        <w:rPr>
          <w:rFonts w:eastAsiaTheme="minorEastAsia"/>
          <w:b/>
          <w:i/>
          <w:lang w:eastAsia="zh-CN"/>
        </w:rPr>
        <w:t xml:space="preserve">support separate configurations of intraSlotFrequencyHopping for </w:t>
      </w:r>
      <w:r>
        <w:rPr>
          <w:rFonts w:eastAsiaTheme="minorEastAsia"/>
          <w:b/>
          <w:i/>
          <w:lang w:eastAsia="zh-CN"/>
        </w:rPr>
        <w:t xml:space="preserve">both </w:t>
      </w:r>
      <w:r w:rsidRPr="00CD13CB">
        <w:rPr>
          <w:rFonts w:eastAsiaTheme="minorEastAsia"/>
          <w:b/>
          <w:i/>
          <w:lang w:eastAsia="zh-CN"/>
        </w:rPr>
        <w:t>Configuration 1</w:t>
      </w:r>
      <w:r>
        <w:rPr>
          <w:rFonts w:eastAsiaTheme="minorEastAsia"/>
          <w:b/>
          <w:i/>
          <w:lang w:eastAsia="zh-CN"/>
        </w:rPr>
        <w:t xml:space="preserve"> and Configuration 2</w:t>
      </w:r>
      <w:r w:rsidRPr="00A83638">
        <w:rPr>
          <w:rFonts w:eastAsiaTheme="minorEastAsia"/>
          <w:b/>
          <w:i/>
          <w:lang w:eastAsia="zh-CN"/>
        </w:rPr>
        <w:t>.</w:t>
      </w:r>
    </w:p>
    <w:p w14:paraId="291FC286" w14:textId="77777777" w:rsidR="000B1F4F" w:rsidRDefault="000B1F4F" w:rsidP="000B1F4F">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42766260" w14:textId="77777777" w:rsidR="000B1F4F" w:rsidRPr="00805855" w:rsidRDefault="000B1F4F" w:rsidP="00031A6D">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behaviour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48D46AC3" w14:textId="77777777" w:rsidR="000B1F4F" w:rsidRDefault="000B1F4F" w:rsidP="000B1F4F">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330792">
        <w:rPr>
          <w:rFonts w:eastAsiaTheme="minorEastAsia"/>
          <w:b/>
          <w:i/>
          <w:lang w:eastAsia="zh-CN"/>
        </w:rPr>
        <w:t>separate SRS-ResourceSets configurations for SBFD and non-SBFD symbols for a given usage</w:t>
      </w:r>
      <w:r>
        <w:rPr>
          <w:rFonts w:eastAsiaTheme="minorEastAsia"/>
          <w:b/>
          <w:i/>
          <w:lang w:eastAsia="zh-CN"/>
        </w:rPr>
        <w:t>,</w:t>
      </w:r>
      <w:r w:rsidRPr="00330792">
        <w:rPr>
          <w:rFonts w:eastAsiaTheme="minorEastAsia"/>
          <w:b/>
          <w:i/>
          <w:lang w:eastAsia="zh-CN"/>
        </w:rPr>
        <w:t xml:space="preserve"> </w:t>
      </w:r>
      <w:r>
        <w:rPr>
          <w:rFonts w:eastAsiaTheme="minorEastAsia"/>
          <w:b/>
          <w:i/>
          <w:lang w:eastAsia="zh-CN"/>
        </w:rPr>
        <w:t xml:space="preserve">confirm the working assumption in red text for detailed UE behavior based on </w:t>
      </w:r>
      <w:r w:rsidRPr="00330792">
        <w:rPr>
          <w:rFonts w:eastAsiaTheme="minorEastAsia"/>
          <w:b/>
          <w:i/>
          <w:lang w:eastAsia="zh-CN"/>
        </w:rPr>
        <w:t>separate SRS-ResourceSets</w:t>
      </w:r>
      <w:r w:rsidRPr="00A83638">
        <w:rPr>
          <w:rFonts w:eastAsiaTheme="minorEastAsia"/>
          <w:b/>
          <w:i/>
          <w:lang w:eastAsia="zh-CN"/>
        </w:rPr>
        <w:t>.</w:t>
      </w:r>
    </w:p>
    <w:p w14:paraId="05E13FE7" w14:textId="77777777" w:rsidR="00D64FAC" w:rsidRDefault="00D64FAC" w:rsidP="00D64FAC">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787475">
        <w:rPr>
          <w:rFonts w:eastAsiaTheme="minorEastAsia"/>
          <w:b/>
          <w:i/>
          <w:lang w:eastAsia="zh-CN"/>
        </w:rPr>
        <w:t>hen higher layer parameter ul-FullPowerTransmission is set to 'fullpowerMode2', the UE can be configured with one SRS resource or multiple SRS resources with same or different number</w:t>
      </w:r>
      <w:r>
        <w:rPr>
          <w:rFonts w:eastAsiaTheme="minorEastAsia"/>
          <w:b/>
          <w:i/>
          <w:lang w:eastAsia="zh-CN"/>
        </w:rPr>
        <w:t>s</w:t>
      </w:r>
      <w:r w:rsidRPr="00787475">
        <w:rPr>
          <w:rFonts w:eastAsiaTheme="minorEastAsia"/>
          <w:b/>
          <w:i/>
          <w:lang w:eastAsia="zh-CN"/>
        </w:rPr>
        <w:t xml:space="preserve"> of SRS ports within an SRS resource set with usage set to 'codebook' corresponding to a symbol type.</w:t>
      </w:r>
    </w:p>
    <w:p w14:paraId="2D5D2915" w14:textId="77777777" w:rsidR="00D64FAC" w:rsidRDefault="00D64FAC" w:rsidP="00D64FAC">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Further </w:t>
      </w:r>
      <w:r w:rsidRPr="00265A1C">
        <w:rPr>
          <w:rFonts w:eastAsiaTheme="minorEastAsia"/>
          <w:b/>
          <w:i/>
          <w:lang w:eastAsia="zh-CN"/>
        </w:rPr>
        <w:t>restriction</w:t>
      </w:r>
      <w:r>
        <w:rPr>
          <w:rFonts w:eastAsiaTheme="minorEastAsia"/>
          <w:b/>
          <w:i/>
          <w:lang w:eastAsia="zh-CN"/>
        </w:rPr>
        <w:t xml:space="preserve">, e.g. for </w:t>
      </w:r>
      <w:r w:rsidRPr="00265A1C">
        <w:rPr>
          <w:rFonts w:eastAsiaTheme="minorEastAsia"/>
          <w:b/>
          <w:i/>
          <w:lang w:eastAsia="zh-CN"/>
        </w:rPr>
        <w:t>the set of numbers of SRS ports used in the two SRS-ResourceSets</w:t>
      </w:r>
      <w:r>
        <w:rPr>
          <w:rFonts w:eastAsiaTheme="minorEastAsia"/>
          <w:b/>
          <w:i/>
          <w:lang w:eastAsia="zh-CN"/>
        </w:rPr>
        <w:t xml:space="preserve"> </w:t>
      </w:r>
      <w:r w:rsidRPr="00787475">
        <w:rPr>
          <w:rFonts w:eastAsiaTheme="minorEastAsia"/>
          <w:b/>
          <w:i/>
          <w:lang w:eastAsia="zh-CN"/>
        </w:rPr>
        <w:t>with usage set to 'codebook'</w:t>
      </w:r>
      <w:r>
        <w:rPr>
          <w:rFonts w:eastAsiaTheme="minorEastAsia"/>
          <w:b/>
          <w:i/>
          <w:lang w:eastAsia="zh-CN"/>
        </w:rPr>
        <w:t xml:space="preserve"> </w:t>
      </w:r>
      <w:r w:rsidRPr="00265A1C">
        <w:rPr>
          <w:rFonts w:eastAsiaTheme="minorEastAsia"/>
          <w:b/>
          <w:i/>
          <w:lang w:eastAsia="zh-CN"/>
        </w:rPr>
        <w:t>for SBFD and non-SBFD symbols</w:t>
      </w:r>
      <w:r>
        <w:rPr>
          <w:rFonts w:eastAsiaTheme="minorEastAsia"/>
          <w:b/>
          <w:i/>
          <w:lang w:eastAsia="zh-CN"/>
        </w:rPr>
        <w:t>.</w:t>
      </w:r>
    </w:p>
    <w:p w14:paraId="72741D99" w14:textId="77777777" w:rsidR="00D64FAC" w:rsidRDefault="00D64FAC" w:rsidP="00D64FAC">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6BA060E7" w14:textId="77777777" w:rsidR="00D64FAC" w:rsidRPr="00FA60D0" w:rsidRDefault="00D64FAC" w:rsidP="00D64FAC">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0B1092BC" w14:textId="77777777" w:rsidR="00D64FAC" w:rsidRDefault="00D64FAC" w:rsidP="00D64FA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Pr="00394E7D">
        <w:rPr>
          <w:rFonts w:eastAsiaTheme="minorEastAsia"/>
          <w:b/>
          <w:i/>
          <w:lang w:eastAsia="zh-CN"/>
        </w:rPr>
        <w:t xml:space="preserve">FH offset/FH offset list is not provided for SBFD symbols </w:t>
      </w:r>
      <w:r>
        <w:rPr>
          <w:rFonts w:eastAsiaTheme="minorEastAsia"/>
          <w:b/>
          <w:i/>
          <w:lang w:eastAsia="zh-CN"/>
        </w:rPr>
        <w:t xml:space="preserve">for PUSCH transmissions, </w:t>
      </w:r>
      <w:r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36E7A930" w14:textId="77777777" w:rsidR="00383462" w:rsidRPr="00E376C1" w:rsidRDefault="00383462" w:rsidP="00383462">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n SBFD aware UE does not expected to be configured with FH offset list for PUSCH for SBFD symbols but not configured with FH offset list for PUSCH for non-SBFD symbols.</w:t>
      </w:r>
    </w:p>
    <w:p w14:paraId="23FEF608" w14:textId="77777777" w:rsidR="00383462" w:rsidRPr="00CA3A1C" w:rsidRDefault="00383462" w:rsidP="00383462">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Option A</w:t>
      </w:r>
      <w:r w:rsidRPr="00C17E2A">
        <w:rPr>
          <w:b/>
          <w:i/>
        </w:rPr>
        <w:t>.</w:t>
      </w:r>
    </w:p>
    <w:p w14:paraId="07315EB0" w14:textId="77777777" w:rsidR="00383462" w:rsidRPr="0099655C" w:rsidRDefault="00383462" w:rsidP="00383462">
      <w:pPr>
        <w:numPr>
          <w:ilvl w:val="0"/>
          <w:numId w:val="20"/>
        </w:numPr>
        <w:overflowPunct w:val="0"/>
        <w:autoSpaceDE w:val="0"/>
        <w:autoSpaceDN w:val="0"/>
        <w:adjustRightInd w:val="0"/>
        <w:ind w:left="714" w:hanging="357"/>
        <w:contextualSpacing/>
        <w:jc w:val="both"/>
        <w:textAlignment w:val="baseline"/>
        <w:rPr>
          <w:rFonts w:eastAsiaTheme="minorEastAsia"/>
          <w:bCs/>
          <w:szCs w:val="20"/>
          <w:lang w:val="en-GB" w:eastAsia="zh-CN"/>
        </w:rPr>
      </w:pPr>
      <w:r w:rsidRPr="00911C16">
        <w:rPr>
          <w:rFonts w:eastAsiaTheme="minorEastAsia"/>
          <w:b/>
          <w:i/>
          <w:szCs w:val="20"/>
          <w:lang w:eastAsia="zh-CN"/>
        </w:rPr>
        <w:t>Option A: For separate CSI reports on SBFD and non-SBFD, one CSI-ReportConfig is associated with CSI-RS(s) restricted to SBFD symbols only and the second CSI-ReportConfig is associated with CSI-RS(s) restricted to non-SBFD symbols only.</w:t>
      </w:r>
    </w:p>
    <w:p w14:paraId="0930C4F3" w14:textId="77777777" w:rsidR="00DF5936" w:rsidRPr="00E376C1" w:rsidRDefault="00DF5936" w:rsidP="00DF593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For a CSI report associated with periodic/semi-persistent CSI-RS, the valid symbol type for CSI derivation is configured in CSI-ReportConfig.</w:t>
      </w:r>
    </w:p>
    <w:p w14:paraId="51A79694" w14:textId="77777777" w:rsidR="008A00A4" w:rsidRPr="00E93F63" w:rsidRDefault="008A00A4" w:rsidP="008A00A4">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7678CD98" w14:textId="77777777" w:rsidR="00B96B38" w:rsidRPr="00E93F63" w:rsidRDefault="00B96B38" w:rsidP="00B96B38">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DF5804">
        <w:rPr>
          <w:rFonts w:eastAsiaTheme="minorEastAsia"/>
          <w:b/>
          <w:i/>
          <w:lang w:eastAsia="zh-CN"/>
        </w:rPr>
        <w:t>For PUSCH repetition type B</w:t>
      </w:r>
      <w:r>
        <w:rPr>
          <w:rFonts w:eastAsiaTheme="minorEastAsia"/>
          <w:b/>
          <w:i/>
          <w:lang w:eastAsia="zh-CN"/>
        </w:rPr>
        <w:t>, a</w:t>
      </w:r>
      <w:r w:rsidRPr="00DF5804">
        <w:rPr>
          <w:rFonts w:eastAsiaTheme="minorEastAsia"/>
          <w:b/>
          <w:i/>
          <w:lang w:eastAsia="zh-CN"/>
        </w:rPr>
        <w:t xml:space="preserve"> nominal repetition is segmented into actual repetitions as in legacy operation. An actual repetition mapped to both SBFD and non-SBFD symbols is dropped.</w:t>
      </w:r>
    </w:p>
    <w:p w14:paraId="5A4DD40E" w14:textId="77777777" w:rsidR="00877C35" w:rsidRDefault="00877C35" w:rsidP="00877C35">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made during RAN1#118bis meeting for </w:t>
      </w:r>
      <w:r w:rsidRPr="002A25B1">
        <w:rPr>
          <w:rFonts w:eastAsiaTheme="minorEastAsia"/>
          <w:b/>
          <w:i/>
          <w:lang w:eastAsia="zh-CN"/>
        </w:rPr>
        <w:t>SSB symbols configured with SBFD subbands</w:t>
      </w:r>
      <w:r>
        <w:rPr>
          <w:rFonts w:eastAsiaTheme="minorEastAsia"/>
          <w:b/>
          <w:i/>
          <w:lang w:eastAsia="zh-CN"/>
        </w:rPr>
        <w:t xml:space="preserve">, i.e., </w:t>
      </w:r>
      <w:r w:rsidRPr="00B47758">
        <w:rPr>
          <w:rFonts w:eastAsiaTheme="minorEastAsia"/>
          <w:b/>
          <w:i/>
          <w:lang w:eastAsia="zh-CN"/>
        </w:rPr>
        <w:t>SSB symbols configured with SBFD subbands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33423184" w14:textId="77777777" w:rsidR="009576F2" w:rsidRDefault="009576F2" w:rsidP="009576F2">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Potential order of collision handling is to be discussed after </w:t>
      </w:r>
      <w:r w:rsidRPr="00BE60F4">
        <w:rPr>
          <w:rFonts w:eastAsiaTheme="minorEastAsia"/>
          <w:b/>
          <w:i/>
          <w:lang w:eastAsia="zh-CN"/>
        </w:rPr>
        <w:t>explicit indication of link direction is concluded</w:t>
      </w:r>
      <w:r w:rsidRPr="00B47758">
        <w:rPr>
          <w:rFonts w:eastAsiaTheme="minorEastAsia"/>
          <w:b/>
          <w:i/>
          <w:lang w:eastAsia="zh-CN"/>
        </w:rPr>
        <w:t>.</w:t>
      </w:r>
    </w:p>
    <w:p w14:paraId="1450EF71" w14:textId="4E004291" w:rsidR="00E82093" w:rsidRPr="00031A6D" w:rsidRDefault="0019251A" w:rsidP="009C571B">
      <w:pPr>
        <w:spacing w:beforeLines="50" w:before="120" w:afterLines="50" w:after="120"/>
        <w:jc w:val="both"/>
        <w:rPr>
          <w:rFonts w:eastAsiaTheme="minorEastAsia" w:hint="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Consider RRC parameters in </w:t>
      </w:r>
      <w:r w:rsidRPr="003C4CFF">
        <w:rPr>
          <w:rFonts w:eastAsiaTheme="minorEastAsia"/>
          <w:b/>
          <w:i/>
          <w:lang w:eastAsia="zh-CN"/>
        </w:rPr>
        <w:fldChar w:fldCharType="begin"/>
      </w:r>
      <w:r w:rsidRPr="003C4CFF">
        <w:rPr>
          <w:rFonts w:eastAsiaTheme="minorEastAsia"/>
          <w:b/>
          <w:i/>
          <w:lang w:eastAsia="zh-CN"/>
        </w:rPr>
        <w:instrText xml:space="preserve"> REF _Ref189831622 \h </w:instrText>
      </w:r>
      <w:r>
        <w:rPr>
          <w:rFonts w:eastAsiaTheme="minorEastAsia"/>
          <w:b/>
          <w:i/>
          <w:lang w:eastAsia="zh-CN"/>
        </w:rPr>
        <w:instrText xml:space="preserve"> \* MERGEFORMAT </w:instrText>
      </w:r>
      <w:r w:rsidRPr="003C4CFF">
        <w:rPr>
          <w:rFonts w:eastAsiaTheme="minorEastAsia"/>
          <w:b/>
          <w:i/>
          <w:lang w:eastAsia="zh-CN"/>
        </w:rPr>
      </w:r>
      <w:r w:rsidRPr="003C4CFF">
        <w:rPr>
          <w:rFonts w:eastAsiaTheme="minorEastAsia"/>
          <w:b/>
          <w:i/>
          <w:lang w:eastAsia="zh-CN"/>
        </w:rPr>
        <w:fldChar w:fldCharType="separate"/>
      </w:r>
      <w:r w:rsidRPr="004436AC">
        <w:rPr>
          <w:rFonts w:eastAsiaTheme="minorEastAsia"/>
          <w:b/>
          <w:i/>
          <w:lang w:eastAsia="zh-CN"/>
        </w:rPr>
        <w:t>Table 1</w:t>
      </w:r>
      <w:r w:rsidRPr="003C4CFF">
        <w:rPr>
          <w:rFonts w:eastAsiaTheme="minorEastAsia"/>
          <w:b/>
          <w:i/>
          <w:lang w:eastAsia="zh-CN"/>
        </w:rPr>
        <w:fldChar w:fldCharType="end"/>
      </w:r>
      <w:r w:rsidRPr="003C4CFF">
        <w:rPr>
          <w:rFonts w:eastAsiaTheme="minorEastAsia"/>
          <w:b/>
          <w:i/>
          <w:lang w:eastAsia="zh-CN"/>
        </w:rPr>
        <w:t xml:space="preserve"> for SBFD operation in Rel-19</w:t>
      </w:r>
      <w:r w:rsidRPr="00B47758">
        <w:rPr>
          <w:rFonts w:eastAsiaTheme="minorEastAsia"/>
          <w:b/>
          <w:i/>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13885612" w:rsidR="00143AD8" w:rsidRPr="00F66E5A" w:rsidRDefault="00143AD8" w:rsidP="00AC4A36">
      <w:pPr>
        <w:pStyle w:val="a0"/>
        <w:numPr>
          <w:ilvl w:val="0"/>
          <w:numId w:val="6"/>
        </w:numPr>
        <w:rPr>
          <w:szCs w:val="20"/>
        </w:rPr>
      </w:pPr>
      <w:bookmarkStart w:id="31"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31"/>
    </w:p>
    <w:p w14:paraId="705AB34C" w14:textId="3DEB6ED7" w:rsidR="0041263A" w:rsidRPr="00031A6D" w:rsidRDefault="0041263A" w:rsidP="00AC4A36">
      <w:pPr>
        <w:pStyle w:val="a0"/>
        <w:numPr>
          <w:ilvl w:val="0"/>
          <w:numId w:val="6"/>
        </w:numPr>
        <w:rPr>
          <w:szCs w:val="20"/>
        </w:rPr>
      </w:pPr>
      <w:bookmarkStart w:id="32" w:name="_Ref178582230"/>
      <w:r>
        <w:rPr>
          <w:rFonts w:eastAsiaTheme="minorEastAsia" w:hint="eastAsia"/>
          <w:szCs w:val="20"/>
          <w:lang w:eastAsia="zh-CN"/>
        </w:rPr>
        <w:t>T</w:t>
      </w:r>
      <w:r>
        <w:rPr>
          <w:rFonts w:eastAsiaTheme="minorEastAsia"/>
          <w:szCs w:val="20"/>
          <w:lang w:eastAsia="zh-CN"/>
        </w:rPr>
        <w:t>S 38.213,</w:t>
      </w:r>
      <w:r w:rsidR="00277FA0">
        <w:rPr>
          <w:rFonts w:eastAsiaTheme="minorEastAsia"/>
          <w:szCs w:val="20"/>
          <w:lang w:eastAsia="zh-CN"/>
        </w:rPr>
        <w:t xml:space="preserve"> </w:t>
      </w:r>
      <w:r w:rsidR="00277FA0" w:rsidRPr="00277FA0">
        <w:rPr>
          <w:rFonts w:eastAsiaTheme="minorEastAsia"/>
          <w:szCs w:val="20"/>
          <w:lang w:eastAsia="zh-CN"/>
        </w:rPr>
        <w:t>Physical layer procedures for control</w:t>
      </w:r>
      <w:r w:rsidR="00277FA0">
        <w:rPr>
          <w:rFonts w:eastAsiaTheme="minorEastAsia"/>
          <w:szCs w:val="20"/>
          <w:lang w:eastAsia="zh-CN"/>
        </w:rPr>
        <w:t>, V18.</w:t>
      </w:r>
      <w:r w:rsidR="006C38FD">
        <w:rPr>
          <w:rFonts w:eastAsiaTheme="minorEastAsia"/>
          <w:szCs w:val="20"/>
          <w:lang w:eastAsia="zh-CN"/>
        </w:rPr>
        <w:t>5</w:t>
      </w:r>
      <w:r w:rsidR="00277FA0">
        <w:rPr>
          <w:rFonts w:eastAsiaTheme="minorEastAsia"/>
          <w:szCs w:val="20"/>
          <w:lang w:eastAsia="zh-CN"/>
        </w:rPr>
        <w:t xml:space="preserve">.0, </w:t>
      </w:r>
      <w:r w:rsidR="006C38FD">
        <w:rPr>
          <w:rFonts w:eastAsiaTheme="minorEastAsia"/>
          <w:szCs w:val="20"/>
          <w:lang w:eastAsia="zh-CN"/>
        </w:rPr>
        <w:t>Dec</w:t>
      </w:r>
      <w:r w:rsidR="00277FA0">
        <w:rPr>
          <w:rFonts w:eastAsiaTheme="minorEastAsia"/>
          <w:szCs w:val="20"/>
          <w:lang w:eastAsia="zh-CN"/>
        </w:rPr>
        <w:t>., 2024.</w:t>
      </w:r>
      <w:bookmarkEnd w:id="32"/>
    </w:p>
    <w:p w14:paraId="36F67807" w14:textId="6800DFDF" w:rsidR="00B46B85" w:rsidRPr="00976E53" w:rsidRDefault="00B46B85" w:rsidP="00AC4A36">
      <w:pPr>
        <w:pStyle w:val="a0"/>
        <w:numPr>
          <w:ilvl w:val="0"/>
          <w:numId w:val="6"/>
        </w:numPr>
        <w:rPr>
          <w:szCs w:val="20"/>
        </w:rPr>
      </w:pPr>
      <w:bookmarkStart w:id="33" w:name="_Ref189832393"/>
      <w:r>
        <w:rPr>
          <w:rFonts w:eastAsiaTheme="minorEastAsia" w:hint="eastAsia"/>
          <w:szCs w:val="20"/>
          <w:lang w:eastAsia="zh-CN"/>
        </w:rPr>
        <w:t>T</w:t>
      </w:r>
      <w:r>
        <w:rPr>
          <w:rFonts w:eastAsiaTheme="minorEastAsia"/>
          <w:szCs w:val="20"/>
          <w:lang w:eastAsia="zh-CN"/>
        </w:rPr>
        <w:t xml:space="preserve">S 38.214, </w:t>
      </w:r>
      <w:r w:rsidRPr="00277FA0">
        <w:rPr>
          <w:rFonts w:eastAsiaTheme="minorEastAsia"/>
          <w:szCs w:val="20"/>
          <w:lang w:eastAsia="zh-CN"/>
        </w:rPr>
        <w:t xml:space="preserve">Physical layer procedures for </w:t>
      </w:r>
      <w:r>
        <w:rPr>
          <w:rFonts w:eastAsiaTheme="minorEastAsia"/>
          <w:szCs w:val="20"/>
          <w:lang w:eastAsia="zh-CN"/>
        </w:rPr>
        <w:t>data, V18.5.0, Dec., 2024.</w:t>
      </w:r>
      <w:bookmarkEnd w:id="33"/>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34" w:name="_Ref83578109"/>
      <w:r w:rsidRPr="00DF634B">
        <w:rPr>
          <w:rFonts w:ascii="Arial" w:eastAsia="宋体" w:hAnsi="Arial"/>
          <w:sz w:val="36"/>
          <w:szCs w:val="36"/>
          <w:lang w:val="fr-FR" w:eastAsia="zh-CN"/>
        </w:rPr>
        <w:t>Annex</w:t>
      </w:r>
      <w:bookmarkEnd w:id="34"/>
    </w:p>
    <w:p w14:paraId="73F5913C" w14:textId="331A3280" w:rsidR="00606443"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606443" w:rsidRPr="00DF634B">
        <w:rPr>
          <w:rFonts w:eastAsia="宋体"/>
          <w:szCs w:val="20"/>
          <w:lang w:eastAsia="zh-CN"/>
        </w:rPr>
        <w:t>11</w:t>
      </w:r>
      <w:r w:rsidR="00606443">
        <w:rPr>
          <w:rFonts w:eastAsia="宋体"/>
          <w:szCs w:val="20"/>
          <w:lang w:eastAsia="zh-CN"/>
        </w:rPr>
        <w:t>9</w:t>
      </w:r>
      <w:r w:rsidR="00606443" w:rsidRPr="00DF634B">
        <w:rPr>
          <w:rFonts w:eastAsia="宋体"/>
          <w:szCs w:val="20"/>
          <w:lang w:eastAsia="zh-CN"/>
        </w:rPr>
        <w:t xml:space="preserve"> </w:t>
      </w:r>
      <w:r w:rsidRPr="00DF634B">
        <w:rPr>
          <w:rFonts w:eastAsia="宋体"/>
          <w:szCs w:val="20"/>
          <w:lang w:eastAsia="zh-CN"/>
        </w:rPr>
        <w:t>meeting are listed as follows for reference.</w:t>
      </w:r>
    </w:p>
    <w:p w14:paraId="6BFE14B1" w14:textId="77777777" w:rsidR="0084670E" w:rsidRPr="0084670E" w:rsidRDefault="0084670E" w:rsidP="0084670E">
      <w:pPr>
        <w:widowControl w:val="0"/>
        <w:numPr>
          <w:ilvl w:val="0"/>
          <w:numId w:val="40"/>
        </w:numPr>
        <w:jc w:val="both"/>
        <w:rPr>
          <w:rFonts w:eastAsia="等线"/>
          <w:b/>
          <w:u w:val="single"/>
          <w:lang w:val="en-GB" w:eastAsia="zh-CN"/>
        </w:rPr>
      </w:pPr>
      <w:r w:rsidRPr="0084670E">
        <w:rPr>
          <w:rFonts w:eastAsia="等线"/>
          <w:b/>
          <w:u w:val="single"/>
          <w:lang w:val="en-GB" w:eastAsia="zh-CN"/>
        </w:rPr>
        <w:t>Semi-static configuration of SBFD subbands</w:t>
      </w:r>
    </w:p>
    <w:p w14:paraId="76577D34" w14:textId="77777777" w:rsidR="0084670E" w:rsidRPr="0084670E" w:rsidRDefault="0084670E" w:rsidP="00E260B9">
      <w:pPr>
        <w:widowControl w:val="0"/>
        <w:numPr>
          <w:ilvl w:val="1"/>
          <w:numId w:val="41"/>
        </w:numPr>
        <w:spacing w:afterLines="50" w:after="120"/>
        <w:jc w:val="both"/>
        <w:rPr>
          <w:rFonts w:eastAsia="等线"/>
          <w:b/>
          <w:u w:val="single"/>
          <w:lang w:val="en-GB" w:eastAsia="zh-CN"/>
        </w:rPr>
      </w:pPr>
      <w:r w:rsidRPr="0084670E">
        <w:rPr>
          <w:rFonts w:eastAsia="等线" w:hint="eastAsia"/>
          <w:b/>
          <w:u w:val="single"/>
          <w:lang w:val="en-GB" w:eastAsia="zh-CN"/>
        </w:rPr>
        <w:t>C</w:t>
      </w:r>
      <w:r w:rsidRPr="0084670E">
        <w:rPr>
          <w:rFonts w:eastAsia="等线"/>
          <w:b/>
          <w:u w:val="single"/>
          <w:lang w:val="en-GB" w:eastAsia="zh-CN"/>
        </w:rPr>
        <w:t>onfiguration of frequency location of SBFD subbands</w:t>
      </w:r>
    </w:p>
    <w:p w14:paraId="156B2928"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4B16A159" w14:textId="77777777" w:rsidR="0084670E" w:rsidRPr="0084670E" w:rsidRDefault="0084670E" w:rsidP="0084670E">
      <w:pPr>
        <w:tabs>
          <w:tab w:val="left" w:pos="0"/>
        </w:tabs>
        <w:rPr>
          <w:rFonts w:ascii="Times" w:eastAsia="Malgun Gothic" w:hAnsi="Times"/>
          <w:lang w:val="en-GB"/>
        </w:rPr>
      </w:pPr>
      <w:r w:rsidRPr="0084670E">
        <w:rPr>
          <w:rFonts w:ascii="Times" w:eastAsia="Malgun Gothic" w:hAnsi="Times" w:hint="eastAsia"/>
          <w:lang w:val="en-GB"/>
        </w:rPr>
        <w:t>Confirm the following working assumption made in RAN1#118.</w:t>
      </w:r>
    </w:p>
    <w:p w14:paraId="3E38A78D"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darkYellow"/>
          <w:lang w:val="en-GB" w:eastAsia="zh-CN"/>
        </w:rPr>
        <w:t>Working Assumption</w:t>
      </w:r>
    </w:p>
    <w:p w14:paraId="1E80AC5C" w14:textId="77777777" w:rsidR="0084670E" w:rsidRPr="0084670E" w:rsidRDefault="0084670E" w:rsidP="0084670E">
      <w:pPr>
        <w:rPr>
          <w:rFonts w:ascii="Times" w:eastAsia="Malgun Gothic" w:hAnsi="Times"/>
          <w:lang w:val="en-GB" w:eastAsia="zh-CN"/>
        </w:rPr>
      </w:pPr>
      <w:r w:rsidRPr="0084670E">
        <w:rPr>
          <w:rFonts w:ascii="Times" w:eastAsia="Malgun Gothic" w:hAnsi="Times"/>
          <w:lang w:val="en-GB"/>
        </w:rPr>
        <w:t>For cell-specific configuration of frequency locations</w:t>
      </w:r>
      <w:r w:rsidRPr="0084670E">
        <w:rPr>
          <w:rFonts w:ascii="Times" w:eastAsia="Malgun Gothic" w:hAnsi="Times" w:hint="eastAsia"/>
          <w:lang w:val="en-GB" w:eastAsia="zh-CN"/>
        </w:rPr>
        <w:t xml:space="preserve"> of SBFD UL subband, </w:t>
      </w:r>
      <w:r w:rsidRPr="0084670E">
        <w:rPr>
          <w:rFonts w:ascii="Times" w:eastAsia="Malgun Gothic" w:hAnsi="Times"/>
          <w:lang w:val="en-GB" w:eastAsia="zh-CN"/>
        </w:rPr>
        <w:t xml:space="preserve">for each SCS configuration in </w:t>
      </w:r>
      <w:r w:rsidRPr="0084670E">
        <w:rPr>
          <w:rFonts w:ascii="Times" w:eastAsia="Batang" w:hAnsi="Times"/>
          <w:i/>
          <w:lang w:val="en-GB" w:eastAsia="zh-CN"/>
        </w:rPr>
        <w:t>SCS-SpecificCarrier</w:t>
      </w:r>
      <w:r w:rsidRPr="0084670E">
        <w:rPr>
          <w:rFonts w:ascii="Times" w:eastAsia="Malgun Gothic" w:hAnsi="Times"/>
          <w:i/>
          <w:lang w:val="en-GB" w:eastAsia="zh-CN"/>
        </w:rPr>
        <w:t xml:space="preserve">List </w:t>
      </w:r>
      <w:r w:rsidRPr="0084670E">
        <w:rPr>
          <w:rFonts w:ascii="Times" w:eastAsia="Malgun Gothic" w:hAnsi="Times"/>
          <w:iCs/>
          <w:lang w:val="en-GB" w:eastAsia="zh-CN"/>
        </w:rPr>
        <w:t>for UL</w:t>
      </w:r>
      <w:r w:rsidRPr="0084670E">
        <w:rPr>
          <w:rFonts w:ascii="Times" w:eastAsia="Malgun Gothic" w:hAnsi="Times" w:hint="eastAsia"/>
          <w:lang w:val="en-GB" w:eastAsia="zh-CN"/>
        </w:rPr>
        <w:t xml:space="preserve">, starting RB and bandwidth of SBFD UL subband are indicated by a RIV-based indication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84670E">
        <w:rPr>
          <w:rFonts w:ascii="Times" w:eastAsia="Batang" w:hAnsi="Times"/>
          <w:szCs w:val="22"/>
          <w:lang w:val="en-GB" w:eastAsia="sv-SE"/>
        </w:rPr>
        <w:t>=275</w:t>
      </w:r>
      <w:r w:rsidRPr="0084670E">
        <w:rPr>
          <w:rFonts w:ascii="Times" w:eastAsia="Malgun Gothic" w:hAnsi="Times" w:hint="eastAsia"/>
          <w:szCs w:val="22"/>
          <w:lang w:val="en-GB" w:eastAsia="zh-CN"/>
        </w:rPr>
        <w:t>.</w:t>
      </w:r>
    </w:p>
    <w:p w14:paraId="4960FA9F" w14:textId="77777777" w:rsidR="0084670E" w:rsidRPr="0084670E" w:rsidRDefault="0084670E" w:rsidP="0084670E">
      <w:pPr>
        <w:rPr>
          <w:rFonts w:ascii="Times" w:eastAsia="Malgun Gothic" w:hAnsi="Times"/>
          <w:lang w:val="en-GB" w:eastAsia="zh-CN"/>
        </w:rPr>
      </w:pPr>
      <w:r w:rsidRPr="0084670E">
        <w:rPr>
          <w:rFonts w:ascii="Times" w:eastAsia="Malgun Gothic" w:hAnsi="Times"/>
          <w:lang w:val="en-GB"/>
        </w:rPr>
        <w:t>For cell-specific configuration of frequency locations</w:t>
      </w:r>
      <w:r w:rsidRPr="0084670E">
        <w:rPr>
          <w:rFonts w:ascii="Times" w:eastAsia="Malgun Gothic" w:hAnsi="Times" w:hint="eastAsia"/>
          <w:lang w:val="en-GB" w:eastAsia="zh-CN"/>
        </w:rPr>
        <w:t xml:space="preserve"> of SBFD DL subband(s), </w:t>
      </w:r>
      <w:r w:rsidRPr="0084670E">
        <w:rPr>
          <w:rFonts w:ascii="Times" w:eastAsia="Malgun Gothic" w:hAnsi="Times"/>
          <w:lang w:val="en-GB" w:eastAsia="zh-CN"/>
        </w:rPr>
        <w:t xml:space="preserve">for each SCS configuration in </w:t>
      </w:r>
      <w:r w:rsidRPr="0084670E">
        <w:rPr>
          <w:rFonts w:ascii="Times" w:eastAsia="Batang" w:hAnsi="Times"/>
          <w:i/>
          <w:lang w:val="en-GB" w:eastAsia="zh-CN"/>
        </w:rPr>
        <w:t>SCS-SpecificCarrier</w:t>
      </w:r>
      <w:r w:rsidRPr="0084670E">
        <w:rPr>
          <w:rFonts w:ascii="Times" w:eastAsia="Malgun Gothic" w:hAnsi="Times"/>
          <w:i/>
          <w:lang w:val="en-GB" w:eastAsia="zh-CN"/>
        </w:rPr>
        <w:t xml:space="preserve">List </w:t>
      </w:r>
      <w:r w:rsidRPr="0084670E">
        <w:rPr>
          <w:rFonts w:ascii="Times" w:eastAsia="Malgun Gothic" w:hAnsi="Times"/>
          <w:iCs/>
          <w:lang w:val="en-GB" w:eastAsia="zh-CN"/>
        </w:rPr>
        <w:t>for DL</w:t>
      </w:r>
      <w:r w:rsidRPr="0084670E">
        <w:rPr>
          <w:rFonts w:ascii="Times" w:eastAsia="Malgun Gothic" w:hAnsi="Times" w:hint="eastAsia"/>
          <w:lang w:val="en-GB" w:eastAsia="zh-CN"/>
        </w:rPr>
        <w:t xml:space="preserve">, starting RB and bandwidth of each SBFD DL subband are indicated by a RIV-based indication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84670E">
        <w:rPr>
          <w:rFonts w:ascii="Times" w:eastAsia="Batang" w:hAnsi="Times"/>
          <w:szCs w:val="22"/>
          <w:lang w:val="en-GB" w:eastAsia="sv-SE"/>
        </w:rPr>
        <w:t>=275.</w:t>
      </w:r>
    </w:p>
    <w:p w14:paraId="287B7E41" w14:textId="77777777" w:rsidR="0084670E" w:rsidRPr="0084670E" w:rsidRDefault="0084670E" w:rsidP="0084670E">
      <w:pPr>
        <w:widowControl w:val="0"/>
        <w:numPr>
          <w:ilvl w:val="0"/>
          <w:numId w:val="44"/>
        </w:numPr>
        <w:jc w:val="both"/>
        <w:rPr>
          <w:rFonts w:ascii="Times" w:eastAsia="Malgun Gothic" w:hAnsi="Times"/>
          <w:lang w:val="en-GB"/>
        </w:rPr>
      </w:pPr>
      <w:r w:rsidRPr="0084670E">
        <w:rPr>
          <w:rFonts w:ascii="Times" w:eastAsia="Malgun Gothic" w:hAnsi="Times" w:hint="eastAsia"/>
          <w:szCs w:val="22"/>
          <w:lang w:val="en-GB" w:eastAsia="zh-CN"/>
        </w:rPr>
        <w:t>One or two SBFD DL subbands can be configured</w:t>
      </w:r>
    </w:p>
    <w:p w14:paraId="24A74AF2" w14:textId="77777777" w:rsidR="0084670E" w:rsidRPr="0084670E" w:rsidRDefault="0084670E" w:rsidP="0084670E">
      <w:pPr>
        <w:rPr>
          <w:rFonts w:ascii="Times" w:eastAsia="Batang" w:hAnsi="Times"/>
          <w:szCs w:val="20"/>
          <w:lang w:val="en-GB"/>
        </w:rPr>
      </w:pPr>
    </w:p>
    <w:p w14:paraId="40F2FCC2" w14:textId="77777777" w:rsidR="0084670E" w:rsidRPr="0084670E" w:rsidRDefault="0084670E" w:rsidP="0084670E">
      <w:pPr>
        <w:widowControl w:val="0"/>
        <w:numPr>
          <w:ilvl w:val="0"/>
          <w:numId w:val="40"/>
        </w:numPr>
        <w:jc w:val="both"/>
        <w:rPr>
          <w:rFonts w:eastAsia="等线"/>
          <w:b/>
          <w:u w:val="single"/>
          <w:lang w:val="en-GB" w:eastAsia="zh-CN"/>
        </w:rPr>
      </w:pPr>
      <w:r w:rsidRPr="0084670E">
        <w:rPr>
          <w:rFonts w:eastAsia="等线"/>
          <w:b/>
          <w:u w:val="single"/>
          <w:lang w:val="en-GB" w:eastAsia="zh-CN"/>
        </w:rPr>
        <w:t>Tx/Rx behaviour on SBFD subbands</w:t>
      </w:r>
    </w:p>
    <w:p w14:paraId="44D765F5" w14:textId="77777777" w:rsidR="0084670E" w:rsidRPr="0084670E" w:rsidRDefault="0084670E" w:rsidP="00E260B9">
      <w:pPr>
        <w:widowControl w:val="0"/>
        <w:numPr>
          <w:ilvl w:val="1"/>
          <w:numId w:val="41"/>
        </w:numPr>
        <w:spacing w:afterLines="50" w:after="120"/>
        <w:jc w:val="both"/>
        <w:rPr>
          <w:rFonts w:eastAsia="等线"/>
          <w:b/>
          <w:u w:val="single"/>
          <w:lang w:val="en-GB" w:eastAsia="zh-CN"/>
        </w:rPr>
      </w:pPr>
      <w:r w:rsidRPr="0084670E">
        <w:rPr>
          <w:rFonts w:eastAsia="等线"/>
          <w:b/>
          <w:u w:val="single"/>
          <w:lang w:val="en-GB" w:eastAsia="zh-CN"/>
        </w:rPr>
        <w:t>Interaction with dynamic SFI</w:t>
      </w:r>
    </w:p>
    <w:p w14:paraId="166F4CC9"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46E17A42" w14:textId="77777777" w:rsidR="0084670E" w:rsidRPr="0084670E" w:rsidRDefault="0084670E" w:rsidP="0084670E">
      <w:pPr>
        <w:overflowPunct w:val="0"/>
        <w:autoSpaceDE w:val="0"/>
        <w:autoSpaceDN w:val="0"/>
        <w:adjustRightInd w:val="0"/>
        <w:contextualSpacing/>
        <w:textAlignment w:val="baseline"/>
        <w:rPr>
          <w:rFonts w:ascii="Times" w:eastAsia="Malgun Gothic" w:hAnsi="Times"/>
          <w:lang w:val="en-GB" w:eastAsia="zh-CN"/>
        </w:rPr>
      </w:pPr>
      <w:r w:rsidRPr="0084670E">
        <w:rPr>
          <w:rFonts w:ascii="Times" w:eastAsia="Malgun Gothic" w:hAnsi="Times" w:hint="eastAsia"/>
          <w:lang w:val="en-GB" w:eastAsia="zh-CN"/>
        </w:rPr>
        <w:t>For a serving cell configured with SBFD subband time and frequency location, for an SBFD aware</w:t>
      </w:r>
      <w:r w:rsidRPr="0084670E">
        <w:rPr>
          <w:rFonts w:ascii="Times" w:eastAsia="Malgun Gothic" w:hAnsi="Times"/>
          <w:lang w:val="en-GB" w:eastAsia="zh-CN"/>
        </w:rPr>
        <w:t xml:space="preserve"> UE</w:t>
      </w:r>
      <w:r w:rsidRPr="0084670E">
        <w:rPr>
          <w:rFonts w:ascii="Times" w:eastAsia="Malgun Gothic" w:hAnsi="Times" w:hint="eastAsia"/>
          <w:lang w:val="en-GB" w:eastAsia="zh-CN"/>
        </w:rPr>
        <w:t>, SFI in DCI format 2_0 is only applicable to non-SBFD symbols but not applicable to SBFD symbols</w:t>
      </w:r>
    </w:p>
    <w:p w14:paraId="531C1B81"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Note: no additional specification efforts are expected to support joint operation of SBFD and dynamic SFI.</w:t>
      </w:r>
    </w:p>
    <w:p w14:paraId="7858026B" w14:textId="77777777" w:rsidR="0084670E" w:rsidRPr="0084670E" w:rsidRDefault="0084670E" w:rsidP="0084670E">
      <w:pPr>
        <w:rPr>
          <w:rFonts w:ascii="Times" w:eastAsia="Batang" w:hAnsi="Times"/>
          <w:szCs w:val="20"/>
          <w:lang w:val="en-GB"/>
        </w:rPr>
      </w:pPr>
    </w:p>
    <w:p w14:paraId="6361CBEA" w14:textId="77777777" w:rsidR="0084670E" w:rsidRPr="0084670E" w:rsidRDefault="0084670E" w:rsidP="0084670E">
      <w:pPr>
        <w:widowControl w:val="0"/>
        <w:numPr>
          <w:ilvl w:val="0"/>
          <w:numId w:val="40"/>
        </w:numPr>
        <w:jc w:val="both"/>
        <w:rPr>
          <w:rFonts w:eastAsia="等线"/>
          <w:b/>
          <w:u w:val="single"/>
          <w:lang w:val="en-GB" w:eastAsia="zh-CN"/>
        </w:rPr>
      </w:pPr>
      <w:r w:rsidRPr="0084670E">
        <w:rPr>
          <w:rFonts w:eastAsia="等线"/>
          <w:b/>
          <w:u w:val="single"/>
          <w:lang w:val="en-GB" w:eastAsia="zh-CN"/>
        </w:rPr>
        <w:t>Resource allocation in frequency domain</w:t>
      </w:r>
    </w:p>
    <w:p w14:paraId="5DF0CBF4" w14:textId="77777777" w:rsidR="0084670E" w:rsidRPr="0084670E" w:rsidRDefault="0084670E" w:rsidP="0084670E">
      <w:pPr>
        <w:widowControl w:val="0"/>
        <w:jc w:val="both"/>
        <w:rPr>
          <w:rFonts w:ascii="等线" w:eastAsia="等线" w:hAnsi="等线"/>
          <w:kern w:val="2"/>
          <w:sz w:val="21"/>
          <w:szCs w:val="22"/>
          <w:lang w:val="en-GB" w:eastAsia="zh-CN"/>
        </w:rPr>
      </w:pPr>
    </w:p>
    <w:p w14:paraId="79CD2FEC" w14:textId="77777777" w:rsidR="0084670E" w:rsidRPr="0084670E" w:rsidRDefault="0084670E" w:rsidP="0084670E">
      <w:pPr>
        <w:widowControl w:val="0"/>
        <w:numPr>
          <w:ilvl w:val="0"/>
          <w:numId w:val="40"/>
        </w:numPr>
        <w:jc w:val="both"/>
        <w:rPr>
          <w:rFonts w:eastAsia="等线"/>
          <w:b/>
          <w:u w:val="single"/>
          <w:lang w:val="en-GB" w:eastAsia="zh-CN"/>
        </w:rPr>
      </w:pPr>
      <w:r w:rsidRPr="0084670E">
        <w:rPr>
          <w:rFonts w:eastAsia="等线"/>
          <w:b/>
          <w:u w:val="single"/>
          <w:lang w:val="en-GB" w:eastAsia="zh-CN"/>
        </w:rPr>
        <w:t>UL transmissions and DL receptions across SBFD symbols and non-SBFD symbols</w:t>
      </w:r>
    </w:p>
    <w:p w14:paraId="4FB45A3C" w14:textId="77777777" w:rsidR="0084670E" w:rsidRPr="0084670E" w:rsidRDefault="0084670E" w:rsidP="00E260B9">
      <w:pPr>
        <w:widowControl w:val="0"/>
        <w:numPr>
          <w:ilvl w:val="1"/>
          <w:numId w:val="41"/>
        </w:numPr>
        <w:spacing w:afterLines="50" w:after="120"/>
        <w:jc w:val="both"/>
        <w:rPr>
          <w:rFonts w:eastAsia="等线"/>
          <w:b/>
          <w:u w:val="single"/>
          <w:lang w:val="en-GB" w:eastAsia="zh-CN"/>
        </w:rPr>
      </w:pPr>
      <w:r w:rsidRPr="0084670E">
        <w:rPr>
          <w:rFonts w:eastAsia="等线"/>
          <w:b/>
          <w:u w:val="single"/>
          <w:lang w:val="en-GB" w:eastAsia="zh-CN"/>
        </w:rPr>
        <w:t>Provision of configurations</w:t>
      </w:r>
    </w:p>
    <w:p w14:paraId="54F6800B"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F9B1472" w14:textId="77777777" w:rsidR="0084670E" w:rsidRPr="0084670E" w:rsidRDefault="0084670E" w:rsidP="0084670E">
      <w:pPr>
        <w:tabs>
          <w:tab w:val="left" w:pos="0"/>
        </w:tabs>
        <w:rPr>
          <w:rFonts w:ascii="Times" w:eastAsia="Malgun Gothic" w:hAnsi="Times" w:cs="Times"/>
          <w:lang w:val="en-GB" w:eastAsia="zh-CN"/>
        </w:rPr>
      </w:pPr>
      <w:r w:rsidRPr="0084670E">
        <w:rPr>
          <w:rFonts w:ascii="Times" w:eastAsia="Malgun Gothic" w:hAnsi="Times" w:cs="Times"/>
          <w:lang w:val="en-GB" w:eastAsia="zh-CN"/>
        </w:rPr>
        <w:t xml:space="preserve">For UL transmissions and DL receptions across SBFD symbols and non-SBFD symbols in different slots (each transmission/reception within a slot has either all SBFD or all non-SBFD symbols) for an SBFD aware UE, </w:t>
      </w:r>
    </w:p>
    <w:p w14:paraId="4B6C02D9"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Support of configuration 2 is subject to UE capability.</w:t>
      </w:r>
      <w:r w:rsidRPr="0084670E">
        <w:rPr>
          <w:rFonts w:ascii="Times" w:eastAsia="Malgun Gothic" w:hAnsi="Times"/>
          <w:lang w:val="en-GB" w:eastAsia="zh-CN"/>
        </w:rPr>
        <w:t xml:space="preserve"> Configuration 1 is the default capability.</w:t>
      </w:r>
    </w:p>
    <w:p w14:paraId="09B629D5"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lang w:val="en-GB" w:eastAsia="zh-CN"/>
        </w:rPr>
        <w:t xml:space="preserve">SBFD-aware UE </w:t>
      </w:r>
      <w:r w:rsidRPr="0084670E">
        <w:rPr>
          <w:rFonts w:ascii="Times" w:eastAsia="Malgun Gothic" w:hAnsi="Times" w:hint="eastAsia"/>
          <w:lang w:val="en-GB" w:eastAsia="zh-CN"/>
        </w:rPr>
        <w:t xml:space="preserve">can be configured with </w:t>
      </w:r>
      <w:r w:rsidRPr="0084670E">
        <w:rPr>
          <w:rFonts w:ascii="Times" w:eastAsia="Malgun Gothic" w:hAnsi="Times"/>
          <w:lang w:val="en-GB" w:eastAsia="zh-CN"/>
        </w:rPr>
        <w:t xml:space="preserve">Configuration 2 on a per </w:t>
      </w:r>
      <w:r w:rsidRPr="0084670E">
        <w:rPr>
          <w:rFonts w:ascii="Times" w:eastAsia="Malgun Gothic" w:hAnsi="Times" w:hint="eastAsia"/>
          <w:lang w:val="en-GB" w:eastAsia="zh-CN"/>
        </w:rPr>
        <w:t xml:space="preserve">UL/DL </w:t>
      </w:r>
      <w:r w:rsidRPr="0084670E">
        <w:rPr>
          <w:rFonts w:ascii="Times" w:eastAsia="Malgun Gothic" w:hAnsi="Times"/>
          <w:lang w:val="en-GB" w:eastAsia="zh-CN"/>
        </w:rPr>
        <w:t>BWP basis</w:t>
      </w:r>
      <w:r w:rsidRPr="0084670E">
        <w:rPr>
          <w:rFonts w:ascii="Times" w:eastAsia="Malgun Gothic" w:hAnsi="Times" w:hint="eastAsia"/>
          <w:lang w:val="en-GB" w:eastAsia="zh-CN"/>
        </w:rPr>
        <w:t>.</w:t>
      </w:r>
    </w:p>
    <w:p w14:paraId="2C6F928B" w14:textId="77777777" w:rsidR="0084670E" w:rsidRPr="0084670E" w:rsidRDefault="0084670E" w:rsidP="0084670E">
      <w:pPr>
        <w:widowControl w:val="0"/>
        <w:numPr>
          <w:ilvl w:val="1"/>
          <w:numId w:val="44"/>
        </w:numPr>
        <w:jc w:val="both"/>
        <w:rPr>
          <w:rFonts w:ascii="Times" w:eastAsia="Malgun Gothic" w:hAnsi="Times"/>
          <w:lang w:val="en-GB" w:eastAsia="zh-CN"/>
        </w:rPr>
      </w:pPr>
      <w:r w:rsidRPr="0084670E">
        <w:rPr>
          <w:rFonts w:ascii="Times" w:eastAsia="Malgun Gothic" w:hAnsi="Times" w:hint="eastAsia"/>
          <w:lang w:val="en-GB" w:eastAsia="zh-CN"/>
        </w:rPr>
        <w:lastRenderedPageBreak/>
        <w:t>The configuration for DL BWP at least applies to PDSCH receptions within the DL BWP.</w:t>
      </w:r>
    </w:p>
    <w:p w14:paraId="4F55A0E2" w14:textId="77777777" w:rsidR="0084670E" w:rsidRPr="0084670E" w:rsidRDefault="0084670E" w:rsidP="0084670E">
      <w:pPr>
        <w:widowControl w:val="0"/>
        <w:numPr>
          <w:ilvl w:val="1"/>
          <w:numId w:val="44"/>
        </w:numPr>
        <w:jc w:val="both"/>
        <w:rPr>
          <w:rFonts w:ascii="Times" w:eastAsia="Malgun Gothic" w:hAnsi="Times"/>
          <w:lang w:val="en-GB" w:eastAsia="zh-CN"/>
        </w:rPr>
      </w:pPr>
      <w:r w:rsidRPr="0084670E">
        <w:rPr>
          <w:rFonts w:ascii="Times" w:eastAsia="Malgun Gothic" w:hAnsi="Times" w:hint="eastAsia"/>
          <w:lang w:val="en-GB" w:eastAsia="zh-CN"/>
        </w:rPr>
        <w:t>The configuration for UL BWP applies to PUCCH and PUSCH transmissions within the UL BWP.</w:t>
      </w:r>
    </w:p>
    <w:p w14:paraId="2309D565" w14:textId="77777777" w:rsidR="0084670E" w:rsidRPr="0084670E" w:rsidRDefault="0084670E" w:rsidP="0084670E">
      <w:pPr>
        <w:widowControl w:val="0"/>
        <w:numPr>
          <w:ilvl w:val="2"/>
          <w:numId w:val="44"/>
        </w:numPr>
        <w:jc w:val="both"/>
        <w:rPr>
          <w:rFonts w:ascii="Times" w:eastAsia="Malgun Gothic" w:hAnsi="Times"/>
          <w:lang w:val="en-GB" w:eastAsia="zh-CN"/>
        </w:rPr>
      </w:pPr>
      <w:r w:rsidRPr="0084670E">
        <w:rPr>
          <w:rFonts w:ascii="Times" w:eastAsia="Malgun Gothic" w:hAnsi="Times" w:hint="eastAsia"/>
          <w:lang w:val="en-GB" w:eastAsia="zh-CN"/>
        </w:rPr>
        <w:t>For SRS, only Configuration 1 is applicable.</w:t>
      </w:r>
    </w:p>
    <w:p w14:paraId="4B4C4E9F" w14:textId="77777777" w:rsidR="0084670E" w:rsidRPr="0084670E" w:rsidRDefault="0084670E" w:rsidP="0084670E">
      <w:pPr>
        <w:widowControl w:val="0"/>
        <w:jc w:val="both"/>
        <w:rPr>
          <w:rFonts w:ascii="等线" w:eastAsia="等线" w:hAnsi="等线"/>
          <w:kern w:val="2"/>
          <w:sz w:val="21"/>
          <w:szCs w:val="22"/>
          <w:lang w:val="en-GB" w:eastAsia="zh-CN"/>
        </w:rPr>
      </w:pPr>
    </w:p>
    <w:p w14:paraId="4970F5D0" w14:textId="77777777" w:rsidR="0084670E" w:rsidRPr="0084670E" w:rsidRDefault="0084670E" w:rsidP="0084670E">
      <w:pPr>
        <w:widowControl w:val="0"/>
        <w:numPr>
          <w:ilvl w:val="1"/>
          <w:numId w:val="41"/>
        </w:numPr>
        <w:jc w:val="both"/>
        <w:rPr>
          <w:rFonts w:eastAsia="等线"/>
          <w:b/>
          <w:u w:val="single"/>
          <w:lang w:val="en-GB" w:eastAsia="zh-CN"/>
        </w:rPr>
      </w:pPr>
      <w:r w:rsidRPr="0084670E">
        <w:rPr>
          <w:rFonts w:eastAsia="等线"/>
          <w:b/>
          <w:u w:val="single"/>
          <w:lang w:val="en-GB" w:eastAsia="zh-CN"/>
        </w:rPr>
        <w:t>Details for Configuration 1</w:t>
      </w:r>
    </w:p>
    <w:p w14:paraId="0D93146B"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t>Determination of valid symbol type</w:t>
      </w:r>
    </w:p>
    <w:p w14:paraId="5E82F6E8"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6146F84C" w14:textId="77777777" w:rsidR="0084670E" w:rsidRPr="0084670E" w:rsidRDefault="0084670E" w:rsidP="0084670E">
      <w:pPr>
        <w:rPr>
          <w:rFonts w:ascii="Times" w:eastAsia="Malgun Gothic" w:hAnsi="Times"/>
          <w:lang w:val="en-GB" w:eastAsia="zh-CN"/>
        </w:rPr>
      </w:pPr>
      <w:r w:rsidRPr="0084670E">
        <w:rPr>
          <w:rFonts w:ascii="Times" w:eastAsia="Malgun Gothic" w:hAnsi="Times" w:hint="eastAsia"/>
          <w:lang w:val="en-GB" w:eastAsia="zh-CN"/>
        </w:rPr>
        <w:t xml:space="preserve">For </w:t>
      </w:r>
      <w:r w:rsidRPr="0084670E">
        <w:rPr>
          <w:rFonts w:ascii="Times" w:eastAsia="Malgun Gothic" w:hAnsi="Times"/>
          <w:lang w:val="en-GB" w:eastAsia="zh-CN"/>
        </w:rPr>
        <w:t>Configuration</w:t>
      </w:r>
      <w:r w:rsidRPr="0084670E">
        <w:rPr>
          <w:rFonts w:ascii="Times" w:eastAsia="Malgun Gothic" w:hAnsi="Times"/>
          <w:lang w:val="en-GB"/>
        </w:rPr>
        <w:t xml:space="preserve"> 1: The transmissions/receptions are restricted to SBFD symbols only or non-SBFD symbols only</w:t>
      </w:r>
      <w:r w:rsidRPr="0084670E">
        <w:rPr>
          <w:rFonts w:ascii="Times" w:eastAsia="Malgun Gothic" w:hAnsi="Times" w:hint="eastAsia"/>
          <w:lang w:val="en-GB" w:eastAsia="zh-CN"/>
        </w:rPr>
        <w:t>,</w:t>
      </w:r>
    </w:p>
    <w:p w14:paraId="7AB06987"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 xml:space="preserve">For </w:t>
      </w:r>
      <w:r w:rsidRPr="00E260B9">
        <w:rPr>
          <w:rFonts w:ascii="Times" w:eastAsia="Malgun Gothic" w:hAnsi="Times"/>
          <w:lang w:val="en-GB" w:eastAsia="zh-CN"/>
        </w:rPr>
        <w:t>type 2 CG PUSCH, SPS PDSCH</w:t>
      </w:r>
      <w:r w:rsidRPr="0084670E">
        <w:rPr>
          <w:rFonts w:ascii="Times" w:eastAsia="Malgun Gothic" w:hAnsi="Times" w:hint="eastAsia"/>
          <w:lang w:val="en-GB" w:eastAsia="zh-CN"/>
        </w:rPr>
        <w:t>, down-select from the following options:</w:t>
      </w:r>
    </w:p>
    <w:p w14:paraId="5CCD4BCA" w14:textId="77777777" w:rsidR="0084670E" w:rsidRPr="0084670E" w:rsidRDefault="0084670E" w:rsidP="0084670E">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AE16604" w14:textId="77777777" w:rsidR="0084670E" w:rsidRPr="0084670E" w:rsidRDefault="0084670E" w:rsidP="0084670E">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41374EE" w14:textId="77777777" w:rsidR="0084670E" w:rsidRPr="0084670E" w:rsidRDefault="0084670E" w:rsidP="0084670E">
      <w:pPr>
        <w:rPr>
          <w:rFonts w:ascii="Times" w:eastAsia="等线" w:hAnsi="Times"/>
          <w:b/>
          <w:highlight w:val="green"/>
          <w:lang w:val="en-GB" w:eastAsia="zh-CN"/>
        </w:rPr>
      </w:pPr>
    </w:p>
    <w:p w14:paraId="3979A142"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A2C2FCE" w14:textId="77777777" w:rsidR="0084670E" w:rsidRPr="0084670E" w:rsidRDefault="0084670E" w:rsidP="0084670E">
      <w:pPr>
        <w:rPr>
          <w:rFonts w:ascii="Times" w:eastAsia="Malgun Gothic" w:hAnsi="Times"/>
          <w:lang w:val="en-GB" w:eastAsia="zh-CN"/>
        </w:rPr>
      </w:pPr>
      <w:r w:rsidRPr="0084670E">
        <w:rPr>
          <w:rFonts w:ascii="Times" w:eastAsia="Malgun Gothic" w:hAnsi="Times" w:hint="eastAsia"/>
          <w:lang w:val="en-GB" w:eastAsia="zh-CN"/>
        </w:rPr>
        <w:t xml:space="preserve">It is clarified that </w:t>
      </w:r>
      <w:r w:rsidRPr="0084670E">
        <w:rPr>
          <w:rFonts w:ascii="Times" w:eastAsia="Malgun Gothic" w:hAnsi="Times"/>
          <w:lang w:val="en-GB" w:eastAsia="zh-CN"/>
        </w:rPr>
        <w:t>‘</w:t>
      </w:r>
      <w:r w:rsidRPr="0084670E">
        <w:rPr>
          <w:rFonts w:ascii="Times" w:eastAsia="Malgun Gothic" w:hAnsi="Times" w:hint="eastAsia"/>
          <w:highlight w:val="cyan"/>
          <w:lang w:val="en-GB" w:eastAsia="zh-CN"/>
        </w:rPr>
        <w:t>the first transmission/reception</w:t>
      </w:r>
      <w:r w:rsidRPr="0084670E">
        <w:rPr>
          <w:rFonts w:ascii="Times" w:eastAsia="Malgun Gothic" w:hAnsi="Times"/>
          <w:lang w:val="en-GB" w:eastAsia="zh-CN"/>
        </w:rPr>
        <w:t>’</w:t>
      </w:r>
      <w:r w:rsidRPr="0084670E">
        <w:rPr>
          <w:rFonts w:ascii="Times" w:eastAsia="Malgun Gothic" w:hAnsi="Times" w:hint="eastAsia"/>
          <w:lang w:val="en-GB" w:eastAsia="zh-CN"/>
        </w:rPr>
        <w:t xml:space="preserve"> in the following agreement in RAN1#118 refers to the first transmission/reception occasion indicated by scheduling DCI.</w:t>
      </w:r>
    </w:p>
    <w:p w14:paraId="5C32A89B" w14:textId="77777777" w:rsidR="0084670E" w:rsidRPr="0084670E" w:rsidRDefault="0084670E" w:rsidP="0084670E">
      <w:pPr>
        <w:widowControl w:val="0"/>
        <w:numPr>
          <w:ilvl w:val="0"/>
          <w:numId w:val="38"/>
        </w:numPr>
        <w:tabs>
          <w:tab w:val="left" w:pos="0"/>
        </w:tabs>
        <w:jc w:val="both"/>
        <w:rPr>
          <w:rFonts w:ascii="Times" w:eastAsia="Batang" w:hAnsi="Times"/>
          <w:lang w:val="en-GB" w:eastAsia="x-none"/>
        </w:rPr>
      </w:pPr>
      <w:r w:rsidRPr="0084670E">
        <w:rPr>
          <w:rFonts w:ascii="Times" w:eastAsia="Batang" w:hAnsi="Times" w:hint="eastAsia"/>
          <w:lang w:eastAsia="zh-CN"/>
        </w:rPr>
        <w:t xml:space="preserve">It is not expected that the </w:t>
      </w:r>
      <w:r w:rsidRPr="0084670E">
        <w:rPr>
          <w:rFonts w:ascii="Times" w:eastAsia="Malgun Gothic" w:hAnsi="Times" w:hint="eastAsia"/>
          <w:lang w:val="en-GB" w:eastAsia="zh-CN"/>
        </w:rPr>
        <w:t>first transmission/reception occasion indicated by scheduling DCI</w:t>
      </w:r>
      <w:r w:rsidRPr="0084670E">
        <w:rPr>
          <w:rFonts w:ascii="Times" w:eastAsia="Batang" w:hAnsi="Times" w:hint="eastAsia"/>
          <w:lang w:eastAsia="zh-CN"/>
        </w:rPr>
        <w:t xml:space="preserve"> is mapped to both SBFD and non-SBFD symbols.</w:t>
      </w:r>
    </w:p>
    <w:p w14:paraId="1E7B3A0C"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786E9BDF" w14:textId="77777777" w:rsidR="0084670E" w:rsidRPr="0084670E" w:rsidRDefault="0084670E" w:rsidP="0084670E">
      <w:pPr>
        <w:rPr>
          <w:rFonts w:ascii="Times" w:eastAsia="Malgun Gothic" w:hAnsi="Times"/>
          <w:lang w:val="en-GB" w:eastAsia="zh-CN"/>
        </w:rPr>
      </w:pPr>
      <w:r w:rsidRPr="0084670E">
        <w:rPr>
          <w:rFonts w:ascii="Times" w:eastAsia="Malgun Gothic" w:hAnsi="Times" w:hint="eastAsia"/>
          <w:lang w:val="en-GB" w:eastAsia="zh-CN"/>
        </w:rPr>
        <w:t xml:space="preserve">For </w:t>
      </w:r>
      <w:r w:rsidRPr="0084670E">
        <w:rPr>
          <w:rFonts w:ascii="Times" w:eastAsia="Malgun Gothic" w:hAnsi="Times"/>
          <w:lang w:val="en-GB" w:eastAsia="zh-CN"/>
        </w:rPr>
        <w:t>Configuration</w:t>
      </w:r>
      <w:r w:rsidRPr="0084670E">
        <w:rPr>
          <w:rFonts w:ascii="Times" w:eastAsia="Malgun Gothic" w:hAnsi="Times"/>
          <w:lang w:val="en-GB"/>
        </w:rPr>
        <w:t xml:space="preserve"> 1: The transmissions/receptions are restricted to SBFD symbols only or non-SBFD symbols only</w:t>
      </w:r>
      <w:r w:rsidRPr="0084670E">
        <w:rPr>
          <w:rFonts w:ascii="Times" w:eastAsia="Malgun Gothic" w:hAnsi="Times" w:hint="eastAsia"/>
          <w:lang w:val="en-GB" w:eastAsia="zh-CN"/>
        </w:rPr>
        <w:t>, the valid symbol type is determined as following.</w:t>
      </w:r>
    </w:p>
    <w:p w14:paraId="465EBF16" w14:textId="77777777" w:rsidR="0084670E" w:rsidRPr="0084670E" w:rsidRDefault="0084670E" w:rsidP="0084670E">
      <w:pPr>
        <w:tabs>
          <w:tab w:val="left" w:pos="0"/>
        </w:tabs>
        <w:rPr>
          <w:rFonts w:ascii="Times" w:eastAsia="Malgun Gothic" w:hAnsi="Times"/>
          <w:lang w:val="en-GB" w:eastAsia="zh-CN"/>
        </w:rPr>
      </w:pPr>
      <w:r w:rsidRPr="0084670E">
        <w:rPr>
          <w:rFonts w:ascii="Times" w:eastAsia="Malgun Gothic" w:hAnsi="Times" w:hint="eastAsia"/>
          <w:lang w:val="en-GB" w:eastAsia="zh-CN"/>
        </w:rPr>
        <w:tab/>
      </w:r>
      <w:r w:rsidRPr="0084670E">
        <w:rPr>
          <w:rFonts w:ascii="Times" w:eastAsia="Malgun Gothic" w:hAnsi="Times" w:hint="eastAsia"/>
          <w:color w:val="FF0000"/>
          <w:lang w:val="en-GB" w:eastAsia="zh-CN"/>
        </w:rPr>
        <w:t>&lt;</w:t>
      </w:r>
      <w:r w:rsidRPr="0084670E">
        <w:rPr>
          <w:rFonts w:ascii="Times" w:eastAsia="Malgun Gothic" w:hAnsi="Times"/>
          <w:color w:val="FF0000"/>
          <w:lang w:val="en-GB" w:eastAsia="zh-CN"/>
        </w:rPr>
        <w:t>Unrelated</w:t>
      </w:r>
      <w:r w:rsidRPr="0084670E">
        <w:rPr>
          <w:rFonts w:ascii="Times" w:eastAsia="Malgun Gothic" w:hAnsi="Times" w:hint="eastAsia"/>
          <w:color w:val="FF0000"/>
          <w:lang w:val="en-GB" w:eastAsia="zh-CN"/>
        </w:rPr>
        <w:t xml:space="preserve"> part omitted&gt;</w:t>
      </w:r>
    </w:p>
    <w:p w14:paraId="3BD5793F"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hint="eastAsia"/>
          <w:lang w:val="en-GB" w:eastAsia="zh-CN"/>
        </w:rPr>
        <w:t xml:space="preserve">For dynamically scheduled </w:t>
      </w:r>
      <w:r w:rsidRPr="0084670E">
        <w:rPr>
          <w:rFonts w:ascii="Times" w:eastAsia="Malgun Gothic" w:hAnsi="Times"/>
          <w:lang w:val="en-GB"/>
        </w:rPr>
        <w:t>transmissions/receptions</w:t>
      </w:r>
      <w:r w:rsidRPr="0084670E">
        <w:rPr>
          <w:rFonts w:ascii="Times" w:eastAsia="Malgun Gothic" w:hAnsi="Times" w:hint="eastAsia"/>
          <w:lang w:val="en-GB" w:eastAsia="zh-CN"/>
        </w:rPr>
        <w:t xml:space="preserve">, </w:t>
      </w:r>
      <w:r w:rsidRPr="0084670E">
        <w:rPr>
          <w:rFonts w:ascii="Times" w:eastAsia="Malgun Gothic" w:hAnsi="Times"/>
          <w:lang w:val="en-GB" w:eastAsia="zh-CN"/>
        </w:rPr>
        <w:t>the</w:t>
      </w:r>
      <w:r w:rsidRPr="0084670E">
        <w:rPr>
          <w:rFonts w:ascii="Times" w:eastAsia="Malgun Gothic" w:hAnsi="Times" w:hint="eastAsia"/>
          <w:lang w:val="en-GB" w:eastAsia="zh-CN"/>
        </w:rPr>
        <w:t xml:space="preserve"> valid symbol type is determined based on the symbol type of </w:t>
      </w:r>
      <w:r w:rsidRPr="0084670E">
        <w:rPr>
          <w:rFonts w:ascii="Times" w:eastAsia="Malgun Gothic" w:hAnsi="Times" w:hint="eastAsia"/>
          <w:highlight w:val="cyan"/>
          <w:lang w:val="en-GB" w:eastAsia="zh-CN"/>
        </w:rPr>
        <w:t>the first</w:t>
      </w:r>
      <w:r w:rsidRPr="0084670E">
        <w:rPr>
          <w:rFonts w:ascii="Times" w:eastAsia="Malgun Gothic" w:hAnsi="Times"/>
          <w:highlight w:val="cyan"/>
          <w:lang w:val="en-GB"/>
        </w:rPr>
        <w:t xml:space="preserve"> transmission/reception</w:t>
      </w:r>
      <w:r w:rsidRPr="0084670E">
        <w:rPr>
          <w:rFonts w:ascii="Times" w:eastAsia="Malgun Gothic" w:hAnsi="Times" w:hint="eastAsia"/>
          <w:lang w:val="en-GB" w:eastAsia="zh-CN"/>
        </w:rPr>
        <w:t>.</w:t>
      </w:r>
    </w:p>
    <w:p w14:paraId="07993FF4" w14:textId="77777777" w:rsidR="0084670E" w:rsidRPr="0084670E" w:rsidRDefault="0084670E" w:rsidP="0084670E">
      <w:pPr>
        <w:ind w:firstLine="720"/>
        <w:rPr>
          <w:rFonts w:ascii="Times" w:eastAsia="Malgun Gothic" w:hAnsi="Times"/>
          <w:color w:val="FF0000"/>
          <w:lang w:val="en-GB" w:eastAsia="zh-CN"/>
        </w:rPr>
      </w:pPr>
      <w:r w:rsidRPr="0084670E">
        <w:rPr>
          <w:rFonts w:ascii="Times" w:eastAsia="Malgun Gothic" w:hAnsi="Times" w:hint="eastAsia"/>
          <w:color w:val="FF0000"/>
          <w:lang w:val="en-GB" w:eastAsia="zh-CN"/>
        </w:rPr>
        <w:t>&lt;</w:t>
      </w:r>
      <w:r w:rsidRPr="0084670E">
        <w:rPr>
          <w:rFonts w:ascii="Times" w:eastAsia="Malgun Gothic" w:hAnsi="Times"/>
          <w:color w:val="FF0000"/>
          <w:lang w:val="en-GB" w:eastAsia="zh-CN"/>
        </w:rPr>
        <w:t>Unrelated</w:t>
      </w:r>
      <w:r w:rsidRPr="0084670E">
        <w:rPr>
          <w:rFonts w:ascii="Times" w:eastAsia="Malgun Gothic" w:hAnsi="Times" w:hint="eastAsia"/>
          <w:color w:val="FF0000"/>
          <w:lang w:val="en-GB" w:eastAsia="zh-CN"/>
        </w:rPr>
        <w:t xml:space="preserve"> part omitted&gt;</w:t>
      </w:r>
    </w:p>
    <w:p w14:paraId="1D3733DB" w14:textId="77777777" w:rsidR="0084670E" w:rsidRPr="0084670E" w:rsidRDefault="0084670E" w:rsidP="0084670E">
      <w:pPr>
        <w:rPr>
          <w:rFonts w:ascii="Times" w:eastAsia="等线" w:hAnsi="Times"/>
          <w:b/>
          <w:highlight w:val="green"/>
          <w:lang w:val="en-GB" w:eastAsia="zh-CN"/>
        </w:rPr>
      </w:pPr>
    </w:p>
    <w:p w14:paraId="69CD2595"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hint="eastAsia"/>
          <w:b/>
          <w:u w:val="single"/>
          <w:lang w:val="en-GB" w:eastAsia="zh-CN"/>
        </w:rPr>
        <w:t>U</w:t>
      </w:r>
      <w:r w:rsidRPr="0084670E">
        <w:rPr>
          <w:rFonts w:eastAsia="等线"/>
          <w:b/>
          <w:u w:val="single"/>
          <w:lang w:val="en-GB" w:eastAsia="zh-CN"/>
        </w:rPr>
        <w:t>E behaviour</w:t>
      </w:r>
    </w:p>
    <w:p w14:paraId="7E27BAD6"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5537B1A8" w14:textId="77777777" w:rsidR="0084670E" w:rsidRPr="0084670E" w:rsidRDefault="0084670E" w:rsidP="0084670E">
      <w:pPr>
        <w:tabs>
          <w:tab w:val="left" w:pos="0"/>
        </w:tabs>
        <w:rPr>
          <w:rFonts w:ascii="Times" w:eastAsia="Malgun Gothic" w:hAnsi="Times"/>
          <w:lang w:val="en-GB" w:eastAsia="zh-CN"/>
        </w:rPr>
      </w:pPr>
      <w:r w:rsidRPr="0084670E">
        <w:rPr>
          <w:rFonts w:ascii="Times" w:eastAsia="Batang" w:hAnsi="Times"/>
          <w:lang w:val="en-GB"/>
        </w:rPr>
        <w:t xml:space="preserve">For configuration 1 and frequency resource allocation Type 0, if the valid symbol type for </w:t>
      </w:r>
      <w:r w:rsidRPr="00E260B9">
        <w:rPr>
          <w:rFonts w:ascii="Times" w:eastAsia="Malgun Gothic" w:hAnsi="Times"/>
          <w:lang w:val="en-GB" w:eastAsia="zh-CN"/>
        </w:rPr>
        <w:t>SP-CSI on PUSCH</w:t>
      </w:r>
      <w:r w:rsidRPr="0084670E">
        <w:rPr>
          <w:rFonts w:ascii="Times" w:eastAsia="Batang" w:hAnsi="Times"/>
          <w:lang w:val="en-GB"/>
        </w:rPr>
        <w:t xml:space="preserve"> is SBFD symbols, </w:t>
      </w:r>
    </w:p>
    <w:p w14:paraId="54A75511"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lang w:val="en-GB" w:eastAsia="zh-CN"/>
        </w:rPr>
        <w:t>When an assigned RBG overlaps with the subband boundary, only the PRBs within UL usable PRBs are considered to be valid for PUSCH transmission.</w:t>
      </w:r>
    </w:p>
    <w:p w14:paraId="3277619E"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lang w:val="en-GB" w:eastAsia="zh-CN"/>
        </w:rPr>
        <w:t>SBFD aware UE does not expect to be assigned with a RBG for PUSCH which is fully outside UL usable PRBs.</w:t>
      </w:r>
    </w:p>
    <w:p w14:paraId="28E8A837" w14:textId="77777777" w:rsidR="0084670E" w:rsidRPr="0084670E" w:rsidRDefault="0084670E" w:rsidP="0084670E">
      <w:pPr>
        <w:widowControl w:val="0"/>
        <w:jc w:val="both"/>
        <w:rPr>
          <w:rFonts w:ascii="等线" w:eastAsia="等线" w:hAnsi="等线"/>
          <w:kern w:val="2"/>
          <w:sz w:val="21"/>
          <w:szCs w:val="22"/>
          <w:lang w:val="en-GB" w:eastAsia="zh-CN"/>
        </w:rPr>
      </w:pPr>
    </w:p>
    <w:p w14:paraId="008A1A34"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4D1BF6A9" w14:textId="77777777" w:rsidR="0084670E" w:rsidRPr="0084670E" w:rsidRDefault="0084670E" w:rsidP="0084670E">
      <w:pPr>
        <w:rPr>
          <w:rFonts w:ascii="Times" w:eastAsia="Batang" w:hAnsi="Times"/>
          <w:lang w:val="en-GB"/>
        </w:rPr>
      </w:pPr>
      <w:r w:rsidRPr="0084670E">
        <w:rPr>
          <w:rFonts w:ascii="Times" w:eastAsia="Batang" w:hAnsi="Times"/>
          <w:lang w:val="en-GB"/>
        </w:rPr>
        <w:t>Update the following agreement made in RAN1#11</w:t>
      </w:r>
      <w:r w:rsidRPr="0084670E">
        <w:rPr>
          <w:rFonts w:ascii="Times" w:eastAsia="Malgun Gothic" w:hAnsi="Times" w:hint="eastAsia"/>
          <w:lang w:val="en-GB" w:eastAsia="zh-CN"/>
        </w:rPr>
        <w:t>8</w:t>
      </w:r>
      <w:r w:rsidRPr="0084670E">
        <w:rPr>
          <w:rFonts w:ascii="Times" w:eastAsia="Batang" w:hAnsi="Times"/>
          <w:lang w:val="en-GB"/>
        </w:rPr>
        <w:t xml:space="preserve"> meeting: </w:t>
      </w:r>
    </w:p>
    <w:p w14:paraId="44D28CF5"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5C7676F5" w14:textId="77777777" w:rsidR="0084670E" w:rsidRPr="0084670E" w:rsidRDefault="0084670E" w:rsidP="0084670E">
      <w:pPr>
        <w:rPr>
          <w:rFonts w:ascii="Times" w:eastAsia="Malgun Gothic" w:hAnsi="Times"/>
          <w:lang w:val="en-GB" w:eastAsia="zh-CN"/>
        </w:rPr>
      </w:pPr>
      <w:r w:rsidRPr="0084670E">
        <w:rPr>
          <w:rFonts w:ascii="Times" w:eastAsia="Malgun Gothic" w:hAnsi="Times"/>
          <w:lang w:val="en-GB" w:eastAsia="zh-CN"/>
        </w:rPr>
        <w:t xml:space="preserve">For </w:t>
      </w:r>
      <w:r w:rsidRPr="0084670E">
        <w:rPr>
          <w:rFonts w:ascii="Times" w:eastAsia="Malgun Gothic" w:hAnsi="Times"/>
          <w:lang w:val="en-GB"/>
        </w:rPr>
        <w:t>UL transmissions and DL receptions across SBFD symbols and non-SBFD symbols in different slots</w:t>
      </w:r>
      <w:r w:rsidRPr="0084670E">
        <w:rPr>
          <w:rFonts w:ascii="Times" w:eastAsia="宋体" w:hAnsi="Times" w:hint="eastAsia"/>
          <w:lang w:eastAsia="zh-CN"/>
        </w:rPr>
        <w:t xml:space="preserve"> </w:t>
      </w:r>
      <w:r w:rsidRPr="0084670E">
        <w:rPr>
          <w:rFonts w:ascii="Times" w:eastAsia="Malgun Gothic" w:hAnsi="Times" w:cs="Times"/>
          <w:color w:val="FF0000"/>
          <w:lang w:val="en-GB" w:eastAsia="zh-CN"/>
        </w:rPr>
        <w:t>(each transmission/reception within a slot has either all SBFD or all non-SBFD symbols)</w:t>
      </w:r>
      <w:r w:rsidRPr="0084670E">
        <w:rPr>
          <w:rFonts w:ascii="Times" w:eastAsia="Malgun Gothic" w:hAnsi="Times" w:hint="eastAsia"/>
          <w:lang w:val="en-GB" w:eastAsia="zh-CN"/>
        </w:rPr>
        <w:t xml:space="preserve"> with </w:t>
      </w:r>
      <w:r w:rsidRPr="00E260B9">
        <w:rPr>
          <w:rFonts w:ascii="Times" w:eastAsia="Malgun Gothic" w:hAnsi="Times"/>
          <w:lang w:val="en-GB" w:eastAsia="zh-CN"/>
        </w:rPr>
        <w:t>Configuration 1</w:t>
      </w:r>
      <w:r w:rsidRPr="0084670E">
        <w:rPr>
          <w:rFonts w:ascii="Times" w:eastAsia="Malgun Gothic" w:hAnsi="Times"/>
          <w:lang w:val="en-GB" w:eastAsia="zh-CN"/>
        </w:rPr>
        <w:t xml:space="preserve">, </w:t>
      </w:r>
    </w:p>
    <w:p w14:paraId="47BE7AAE" w14:textId="77777777" w:rsidR="0084670E" w:rsidRPr="0084670E" w:rsidRDefault="0084670E" w:rsidP="0084670E">
      <w:pPr>
        <w:widowControl w:val="0"/>
        <w:numPr>
          <w:ilvl w:val="0"/>
          <w:numId w:val="44"/>
        </w:numPr>
        <w:jc w:val="both"/>
        <w:rPr>
          <w:rFonts w:ascii="Times" w:eastAsia="Malgun Gothic" w:hAnsi="Times"/>
          <w:lang w:val="en-GB" w:eastAsia="zh-CN"/>
        </w:rPr>
      </w:pPr>
      <w:r w:rsidRPr="0084670E">
        <w:rPr>
          <w:rFonts w:ascii="Times" w:eastAsia="Malgun Gothic" w:hAnsi="Times"/>
          <w:lang w:val="en-GB" w:eastAsia="zh-CN"/>
        </w:rPr>
        <w:t>For PUSCH repetition</w:t>
      </w:r>
      <w:r w:rsidRPr="0084670E">
        <w:rPr>
          <w:rFonts w:ascii="Times" w:eastAsia="Malgun Gothic" w:hAnsi="Times" w:hint="eastAsia"/>
          <w:lang w:val="en-GB" w:eastAsia="zh-CN"/>
        </w:rPr>
        <w:t xml:space="preserve"> type A</w:t>
      </w:r>
      <w:r w:rsidRPr="0084670E">
        <w:rPr>
          <w:rFonts w:ascii="Times" w:eastAsia="Malgun Gothic" w:hAnsi="Times"/>
          <w:lang w:val="en-GB" w:eastAsia="zh-CN"/>
        </w:rPr>
        <w:t xml:space="preserve"> with available slot counting, </w:t>
      </w:r>
      <w:r w:rsidRPr="0084670E">
        <w:rPr>
          <w:rFonts w:ascii="Times" w:eastAsia="Malgun Gothic" w:hAnsi="Times"/>
          <w:color w:val="FF0000"/>
          <w:lang w:val="en-GB" w:eastAsia="zh-CN"/>
        </w:rPr>
        <w:t>A-SRS with available slot counting,</w:t>
      </w:r>
      <w:r w:rsidRPr="0084670E">
        <w:rPr>
          <w:rFonts w:ascii="Times" w:eastAsia="Malgun Gothic" w:hAnsi="Times" w:hint="eastAsia"/>
          <w:color w:val="FF0000"/>
          <w:lang w:val="en-GB" w:eastAsia="zh-CN"/>
        </w:rPr>
        <w:t xml:space="preserve"> </w:t>
      </w:r>
      <w:r w:rsidRPr="0084670E">
        <w:rPr>
          <w:rFonts w:ascii="Times" w:eastAsia="Malgun Gothic" w:hAnsi="Times"/>
          <w:lang w:val="en-GB" w:eastAsia="zh-CN"/>
        </w:rPr>
        <w:t>TBoMS and PUCCH repetition</w:t>
      </w:r>
      <w:r w:rsidRPr="0084670E">
        <w:rPr>
          <w:rFonts w:ascii="Times" w:eastAsia="Malgun Gothic" w:hAnsi="Times" w:hint="eastAsia"/>
          <w:lang w:val="en-GB" w:eastAsia="zh-CN"/>
        </w:rPr>
        <w:t>s</w:t>
      </w:r>
      <w:r w:rsidRPr="0084670E">
        <w:rPr>
          <w:rFonts w:ascii="Times" w:eastAsia="Malgun Gothic" w:hAnsi="Times"/>
          <w:lang w:val="en-GB" w:eastAsia="zh-CN"/>
        </w:rPr>
        <w:t>, UE postpone</w:t>
      </w:r>
      <w:r w:rsidRPr="0084670E">
        <w:rPr>
          <w:rFonts w:ascii="Times" w:eastAsia="Malgun Gothic" w:hAnsi="Times" w:hint="eastAsia"/>
          <w:lang w:val="en-GB" w:eastAsia="zh-CN"/>
        </w:rPr>
        <w:t>s</w:t>
      </w:r>
      <w:r w:rsidRPr="0084670E">
        <w:rPr>
          <w:rFonts w:ascii="Times" w:eastAsia="Malgun Gothic" w:hAnsi="Times"/>
          <w:lang w:val="en-GB" w:eastAsia="zh-CN"/>
        </w:rPr>
        <w:t xml:space="preserve"> transmissions in the </w:t>
      </w:r>
      <w:r w:rsidRPr="0084670E">
        <w:rPr>
          <w:rFonts w:ascii="Times" w:eastAsia="Malgun Gothic" w:hAnsi="Times" w:hint="eastAsia"/>
          <w:lang w:val="en-GB" w:eastAsia="zh-CN"/>
        </w:rPr>
        <w:t>invalid</w:t>
      </w:r>
      <w:r w:rsidRPr="0084670E">
        <w:rPr>
          <w:rFonts w:ascii="Times" w:eastAsia="Malgun Gothic" w:hAnsi="Times"/>
          <w:lang w:val="en-GB" w:eastAsia="zh-CN"/>
        </w:rPr>
        <w:t xml:space="preserve"> symbol type</w:t>
      </w:r>
      <w:r w:rsidRPr="0084670E">
        <w:rPr>
          <w:rFonts w:ascii="Times" w:eastAsia="Malgun Gothic" w:hAnsi="Times" w:hint="eastAsia"/>
          <w:lang w:val="en-GB" w:eastAsia="zh-CN"/>
        </w:rPr>
        <w:t>.</w:t>
      </w:r>
    </w:p>
    <w:p w14:paraId="717551B4" w14:textId="77777777" w:rsidR="0084670E" w:rsidRPr="0084670E" w:rsidRDefault="0084670E" w:rsidP="0084670E">
      <w:pPr>
        <w:widowControl w:val="0"/>
        <w:numPr>
          <w:ilvl w:val="0"/>
          <w:numId w:val="44"/>
        </w:numPr>
        <w:jc w:val="both"/>
        <w:rPr>
          <w:rFonts w:ascii="Times" w:eastAsia="Malgun Gothic" w:hAnsi="Times"/>
          <w:b/>
          <w:lang w:val="en-GB" w:eastAsia="zh-CN"/>
        </w:rPr>
      </w:pPr>
      <w:r w:rsidRPr="0084670E">
        <w:rPr>
          <w:rFonts w:ascii="Times" w:eastAsia="Malgun Gothic" w:hAnsi="Times" w:hint="eastAsia"/>
          <w:lang w:val="en-GB" w:eastAsia="zh-CN"/>
        </w:rPr>
        <w:t xml:space="preserve">For CG PUSCH </w:t>
      </w:r>
      <w:r w:rsidRPr="0084670E">
        <w:rPr>
          <w:rFonts w:ascii="Times" w:eastAsia="Malgun Gothic" w:hAnsi="Times" w:hint="eastAsia"/>
          <w:color w:val="FF0000"/>
          <w:lang w:val="en-GB" w:eastAsia="zh-CN"/>
        </w:rPr>
        <w:t xml:space="preserve">with neither TBoMS nor </w:t>
      </w:r>
      <w:r w:rsidRPr="0084670E">
        <w:rPr>
          <w:rFonts w:ascii="Times" w:eastAsia="Malgun Gothic" w:hAnsi="Times"/>
          <w:color w:val="FF0000"/>
          <w:lang w:val="en-GB" w:eastAsia="zh-CN"/>
        </w:rPr>
        <w:t>PUSCH repetition type A</w:t>
      </w:r>
      <w:r w:rsidRPr="0084670E">
        <w:rPr>
          <w:rFonts w:ascii="Times" w:eastAsia="Malgun Gothic" w:hAnsi="Times" w:hint="eastAsia"/>
          <w:color w:val="FF0000"/>
          <w:lang w:val="en-GB" w:eastAsia="zh-CN"/>
        </w:rPr>
        <w:t xml:space="preserve"> with available slot counting,</w:t>
      </w:r>
      <w:r w:rsidRPr="0084670E">
        <w:rPr>
          <w:rFonts w:ascii="Times" w:eastAsia="Malgun Gothic" w:hAnsi="Times" w:hint="eastAsia"/>
          <w:strike/>
          <w:color w:val="FF0000"/>
          <w:lang w:val="en-GB" w:eastAsia="zh-CN"/>
        </w:rPr>
        <w:t>and</w:t>
      </w:r>
      <w:r w:rsidRPr="0084670E">
        <w:rPr>
          <w:rFonts w:ascii="Times" w:eastAsia="Malgun Gothic" w:hAnsi="Times" w:hint="eastAsia"/>
          <w:lang w:val="en-GB" w:eastAsia="zh-CN"/>
        </w:rPr>
        <w:t xml:space="preserve"> SPS PDSCH, P/SP SRS, P/SP CSI-RS, P/SP PUCCH</w:t>
      </w:r>
      <w:r w:rsidRPr="0084670E">
        <w:rPr>
          <w:rFonts w:ascii="Times" w:eastAsia="Malgun Gothic" w:hAnsi="Times"/>
          <w:lang w:val="en-GB" w:eastAsia="zh-CN"/>
        </w:rPr>
        <w:t>, SP-CSI on PUSCH</w:t>
      </w:r>
      <w:r w:rsidRPr="0084670E">
        <w:rPr>
          <w:rFonts w:ascii="Times" w:eastAsia="Malgun Gothic" w:hAnsi="Times" w:hint="eastAsia"/>
          <w:lang w:val="en-GB" w:eastAsia="zh-CN"/>
        </w:rPr>
        <w:t xml:space="preserve">, PUSCH repetition type A without available slot counting, multi-PUSCH/PDSCH </w:t>
      </w:r>
      <w:r w:rsidRPr="0084670E">
        <w:rPr>
          <w:rFonts w:ascii="Times" w:eastAsia="Malgun Gothic" w:hAnsi="Times"/>
          <w:bCs/>
          <w:lang w:val="en-GB" w:eastAsia="zh-CN"/>
        </w:rPr>
        <w:t>scheduled by a single DCI</w:t>
      </w:r>
      <w:r w:rsidRPr="0084670E">
        <w:rPr>
          <w:rFonts w:ascii="Times" w:eastAsia="Malgun Gothic" w:hAnsi="Times" w:hint="eastAsia"/>
          <w:bCs/>
          <w:lang w:val="en-GB" w:eastAsia="zh-CN"/>
        </w:rPr>
        <w:t>,</w:t>
      </w:r>
      <w:r w:rsidRPr="0084670E">
        <w:rPr>
          <w:rFonts w:ascii="Times" w:eastAsia="Malgun Gothic" w:hAnsi="Times"/>
          <w:bCs/>
          <w:lang w:val="en-GB" w:eastAsia="zh-CN"/>
        </w:rPr>
        <w:t xml:space="preserve"> </w:t>
      </w:r>
      <w:r w:rsidRPr="0084670E">
        <w:rPr>
          <w:rFonts w:ascii="Times" w:eastAsia="Malgun Gothic" w:hAnsi="Times" w:hint="eastAsia"/>
          <w:lang w:val="en-GB" w:eastAsia="zh-CN"/>
        </w:rPr>
        <w:t>and PDSCH repetitions</w:t>
      </w:r>
      <w:r w:rsidRPr="0084670E">
        <w:rPr>
          <w:rFonts w:ascii="Times" w:eastAsia="Malgun Gothic" w:hAnsi="Times"/>
          <w:lang w:val="en-GB" w:eastAsia="zh-CN"/>
        </w:rPr>
        <w:t xml:space="preserve">, transmissions/receptions in the </w:t>
      </w:r>
      <w:r w:rsidRPr="0084670E">
        <w:rPr>
          <w:rFonts w:ascii="Times" w:eastAsia="Malgun Gothic" w:hAnsi="Times" w:hint="eastAsia"/>
          <w:lang w:val="en-GB" w:eastAsia="zh-CN"/>
        </w:rPr>
        <w:t>invalid</w:t>
      </w:r>
      <w:r w:rsidRPr="0084670E">
        <w:rPr>
          <w:rFonts w:ascii="Times" w:eastAsia="Malgun Gothic" w:hAnsi="Times"/>
          <w:lang w:val="en-GB" w:eastAsia="zh-CN"/>
        </w:rPr>
        <w:t xml:space="preserve"> symbol type</w:t>
      </w:r>
      <w:r w:rsidRPr="0084670E">
        <w:rPr>
          <w:rFonts w:ascii="Times" w:eastAsia="Malgun Gothic" w:hAnsi="Times" w:hint="eastAsia"/>
          <w:lang w:val="en-GB" w:eastAsia="zh-CN"/>
        </w:rPr>
        <w:t xml:space="preserve"> are dropped.</w:t>
      </w:r>
    </w:p>
    <w:p w14:paraId="3CCC6731" w14:textId="77777777" w:rsidR="0084670E" w:rsidRPr="0084670E" w:rsidRDefault="0084670E" w:rsidP="0084670E">
      <w:pPr>
        <w:widowControl w:val="0"/>
        <w:jc w:val="both"/>
        <w:rPr>
          <w:rFonts w:ascii="等线" w:eastAsia="等线" w:hAnsi="等线"/>
          <w:kern w:val="2"/>
          <w:sz w:val="21"/>
          <w:szCs w:val="22"/>
          <w:lang w:val="en-GB" w:eastAsia="zh-CN"/>
        </w:rPr>
      </w:pPr>
    </w:p>
    <w:p w14:paraId="089FA5EF" w14:textId="77777777" w:rsidR="0084670E" w:rsidRPr="0084670E" w:rsidRDefault="0084670E" w:rsidP="0084670E">
      <w:pPr>
        <w:widowControl w:val="0"/>
        <w:numPr>
          <w:ilvl w:val="1"/>
          <w:numId w:val="41"/>
        </w:numPr>
        <w:jc w:val="both"/>
        <w:rPr>
          <w:rFonts w:eastAsia="等线"/>
          <w:b/>
          <w:u w:val="single"/>
          <w:lang w:val="en-GB" w:eastAsia="zh-CN"/>
        </w:rPr>
      </w:pPr>
      <w:r w:rsidRPr="0084670E">
        <w:rPr>
          <w:rFonts w:eastAsia="等线"/>
          <w:b/>
          <w:u w:val="single"/>
          <w:lang w:val="en-GB" w:eastAsia="zh-CN"/>
        </w:rPr>
        <w:t>Details for Configuration 2</w:t>
      </w:r>
    </w:p>
    <w:p w14:paraId="6FAD8136"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t>PDSCH</w:t>
      </w:r>
    </w:p>
    <w:p w14:paraId="6E42E814" w14:textId="77777777" w:rsidR="0084670E" w:rsidRPr="0084670E" w:rsidRDefault="0084670E" w:rsidP="0084670E">
      <w:pPr>
        <w:rPr>
          <w:rFonts w:ascii="Times" w:eastAsia="Malgun Gothic" w:hAnsi="Times"/>
          <w:b/>
          <w:lang w:val="en-GB" w:eastAsia="zh-CN"/>
        </w:rPr>
      </w:pPr>
      <w:bookmarkStart w:id="35" w:name="OLE_LINK1"/>
      <w:bookmarkStart w:id="36" w:name="OLE_LINK2"/>
      <w:r w:rsidRPr="0084670E">
        <w:rPr>
          <w:rFonts w:ascii="Times" w:eastAsia="Malgun Gothic" w:hAnsi="Times"/>
          <w:b/>
          <w:highlight w:val="green"/>
          <w:lang w:val="en-GB" w:eastAsia="zh-CN"/>
        </w:rPr>
        <w:t>Agreement</w:t>
      </w:r>
    </w:p>
    <w:p w14:paraId="17CE4406" w14:textId="77777777" w:rsidR="0084670E" w:rsidRPr="0084670E" w:rsidRDefault="0084670E" w:rsidP="0084670E">
      <w:pPr>
        <w:rPr>
          <w:rFonts w:ascii="Times" w:eastAsia="Malgun Gothic" w:hAnsi="Times" w:cs="Times"/>
          <w:bCs/>
          <w:lang w:val="en-GB" w:eastAsia="zh-CN"/>
        </w:rPr>
      </w:pPr>
      <w:r w:rsidRPr="0084670E">
        <w:rPr>
          <w:rFonts w:ascii="Times" w:eastAsia="Malgun Gothic" w:hAnsi="Times" w:hint="eastAsia"/>
          <w:bCs/>
          <w:lang w:val="en-GB" w:eastAsia="zh-CN"/>
        </w:rPr>
        <w:t>For</w:t>
      </w:r>
      <w:r w:rsidRPr="0084670E">
        <w:rPr>
          <w:rFonts w:ascii="Times" w:eastAsia="Malgun Gothic" w:hAnsi="Times" w:hint="eastAsia"/>
          <w:lang w:val="en-GB" w:eastAsia="zh-CN"/>
        </w:rPr>
        <w:t xml:space="preserve"> dynamically scheduled</w:t>
      </w:r>
      <w:r w:rsidRPr="0084670E">
        <w:rPr>
          <w:rFonts w:ascii="Times" w:eastAsia="Malgun Gothic" w:hAnsi="Times" w:hint="eastAsia"/>
          <w:bCs/>
          <w:lang w:val="en-GB" w:eastAsia="zh-CN"/>
        </w:rPr>
        <w:t xml:space="preserve"> PDSCH repetitions</w:t>
      </w:r>
      <w:r w:rsidRPr="0084670E">
        <w:rPr>
          <w:rFonts w:ascii="Times" w:eastAsia="Malgun Gothic" w:hAnsi="Times" w:cs="Times"/>
          <w:bCs/>
          <w:lang w:val="en-GB" w:eastAsia="zh-CN"/>
        </w:rPr>
        <w:t xml:space="preserve"> with Configuration 2</w:t>
      </w:r>
      <w:r w:rsidRPr="0084670E">
        <w:rPr>
          <w:rFonts w:ascii="Times" w:eastAsia="Malgun Gothic" w:hAnsi="Times" w:cs="Times" w:hint="eastAsia"/>
          <w:bCs/>
          <w:lang w:val="en-GB" w:eastAsia="zh-CN"/>
        </w:rPr>
        <w:t>, for TBS determination.</w:t>
      </w:r>
    </w:p>
    <w:p w14:paraId="5F145E4A" w14:textId="77777777" w:rsidR="0084670E" w:rsidRPr="0084670E" w:rsidRDefault="0084670E" w:rsidP="0084670E">
      <w:pPr>
        <w:widowControl w:val="0"/>
        <w:numPr>
          <w:ilvl w:val="0"/>
          <w:numId w:val="44"/>
        </w:numPr>
        <w:jc w:val="both"/>
        <w:rPr>
          <w:rFonts w:ascii="Times" w:eastAsia="Batang" w:hAnsi="Times"/>
          <w:lang w:val="en-GB"/>
        </w:rPr>
      </w:pPr>
      <w:r w:rsidRPr="0084670E">
        <w:rPr>
          <w:rFonts w:ascii="Times" w:eastAsia="Batang" w:hAnsi="Times" w:hint="eastAsia"/>
          <w:lang w:val="en-GB"/>
        </w:rPr>
        <w:t xml:space="preserve">Option </w:t>
      </w:r>
      <w:r w:rsidRPr="0084670E">
        <w:rPr>
          <w:rFonts w:ascii="Times" w:eastAsia="Malgun Gothic" w:hAnsi="Times" w:hint="eastAsia"/>
          <w:lang w:val="en-GB" w:eastAsia="zh-CN"/>
        </w:rPr>
        <w:t>1</w:t>
      </w:r>
      <w:r w:rsidRPr="0084670E">
        <w:rPr>
          <w:rFonts w:ascii="Times" w:eastAsia="Batang" w:hAnsi="Times" w:hint="eastAsia"/>
          <w:lang w:val="en-GB"/>
        </w:rPr>
        <w:t>:</w:t>
      </w:r>
    </w:p>
    <w:p w14:paraId="2B721AFF" w14:textId="77777777" w:rsidR="0084670E" w:rsidRPr="00346ADA" w:rsidRDefault="0084670E" w:rsidP="0084670E">
      <w:pPr>
        <w:widowControl w:val="0"/>
        <w:numPr>
          <w:ilvl w:val="1"/>
          <w:numId w:val="44"/>
        </w:numPr>
        <w:jc w:val="both"/>
        <w:rPr>
          <w:rFonts w:ascii="Times" w:eastAsia="Malgun Gothic" w:hAnsi="Times"/>
          <w:bCs/>
          <w:lang w:val="en-GB" w:eastAsia="zh-CN"/>
        </w:rPr>
      </w:pPr>
      <w:r w:rsidRPr="00A466F6">
        <w:rPr>
          <w:rFonts w:ascii="Times" w:eastAsia="Batang" w:hAnsi="Times"/>
          <w:lang w:val="en-GB"/>
        </w:rPr>
        <w:t xml:space="preserve">If </w:t>
      </w:r>
      <w:r w:rsidRPr="00E260B9">
        <w:rPr>
          <w:rFonts w:ascii="Times" w:eastAsia="Batang" w:hAnsi="Times"/>
          <w:lang w:val="en-GB"/>
        </w:rPr>
        <w:t>the first repetition</w:t>
      </w:r>
      <w:r w:rsidRPr="00E260B9">
        <w:rPr>
          <w:rFonts w:ascii="Times" w:eastAsia="Malgun Gothic" w:hAnsi="Times"/>
          <w:lang w:val="en-GB" w:eastAsia="zh-CN"/>
        </w:rPr>
        <w:t xml:space="preserve"> occasion</w:t>
      </w:r>
      <w:r w:rsidRPr="00A466F6">
        <w:rPr>
          <w:rFonts w:ascii="Times" w:eastAsia="Malgun Gothic" w:hAnsi="Times" w:hint="eastAsia"/>
          <w:lang w:val="en-GB" w:eastAsia="zh-CN"/>
        </w:rPr>
        <w:t xml:space="preserve"> indicated by scheduling DCI</w:t>
      </w:r>
      <w:r w:rsidRPr="00A466F6">
        <w:rPr>
          <w:rFonts w:ascii="Times" w:eastAsia="Batang" w:hAnsi="Times"/>
          <w:lang w:val="en-GB"/>
        </w:rPr>
        <w:t xml:space="preserve"> is in </w:t>
      </w:r>
      <w:r w:rsidRPr="00E260B9">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Batang" w:hAnsi="Times"/>
          <w:lang w:val="en-GB"/>
        </w:rPr>
        <w:t xml:space="preserve"> </w:t>
      </w:r>
      <w:r w:rsidRPr="00346ADA">
        <w:rPr>
          <w:rFonts w:ascii="Times" w:eastAsia="Malgun Gothic" w:hAnsi="Times"/>
          <w:lang w:val="en-GB" w:eastAsia="zh-CN"/>
        </w:rPr>
        <w:t>within DL usable PRBs</w:t>
      </w:r>
      <w:r w:rsidRPr="00346ADA">
        <w:rPr>
          <w:rFonts w:ascii="Times" w:eastAsia="Malgun Gothic" w:hAnsi="Times" w:hint="eastAsia"/>
          <w:lang w:val="en-GB" w:eastAsia="zh-CN"/>
        </w:rPr>
        <w:t>.</w:t>
      </w:r>
      <w:r w:rsidRPr="00346ADA">
        <w:rPr>
          <w:rFonts w:ascii="Times" w:eastAsia="Batang" w:hAnsi="Times"/>
          <w:lang w:val="en-GB"/>
        </w:rPr>
        <w:t xml:space="preserve"> </w:t>
      </w:r>
    </w:p>
    <w:p w14:paraId="53826182" w14:textId="77777777" w:rsidR="0084670E" w:rsidRPr="00346ADA" w:rsidRDefault="0084670E" w:rsidP="0084670E">
      <w:pPr>
        <w:widowControl w:val="0"/>
        <w:numPr>
          <w:ilvl w:val="1"/>
          <w:numId w:val="44"/>
        </w:numPr>
        <w:jc w:val="both"/>
        <w:rPr>
          <w:rFonts w:ascii="Times" w:eastAsia="Malgun Gothic" w:hAnsi="Times"/>
          <w:bCs/>
          <w:lang w:val="en-GB" w:eastAsia="zh-CN"/>
        </w:rPr>
      </w:pPr>
      <w:r w:rsidRPr="00346ADA">
        <w:rPr>
          <w:rFonts w:ascii="Times" w:eastAsia="Batang" w:hAnsi="Times"/>
          <w:lang w:val="en-GB"/>
        </w:rPr>
        <w:t xml:space="preserve">If </w:t>
      </w:r>
      <w:r w:rsidRPr="00E260B9">
        <w:rPr>
          <w:rFonts w:ascii="Times" w:eastAsia="Batang" w:hAnsi="Times"/>
          <w:lang w:val="en-GB"/>
        </w:rPr>
        <w:t xml:space="preserve">the first repetition </w:t>
      </w:r>
      <w:r w:rsidRPr="00E260B9">
        <w:rPr>
          <w:rFonts w:ascii="Times" w:eastAsia="Malgun Gothic" w:hAnsi="Times"/>
          <w:lang w:val="en-GB" w:eastAsia="zh-CN"/>
        </w:rPr>
        <w:t>occasion</w:t>
      </w:r>
      <w:r w:rsidRPr="00A466F6">
        <w:rPr>
          <w:rFonts w:ascii="Times" w:eastAsia="Batang" w:hAnsi="Times"/>
          <w:lang w:val="en-GB"/>
        </w:rPr>
        <w:t xml:space="preserve"> </w:t>
      </w:r>
      <w:r w:rsidRPr="00A466F6">
        <w:rPr>
          <w:rFonts w:ascii="Times" w:eastAsia="Malgun Gothic" w:hAnsi="Times" w:hint="eastAsia"/>
          <w:lang w:val="en-GB" w:eastAsia="zh-CN"/>
        </w:rPr>
        <w:t xml:space="preserve">indicated by scheduling DCI </w:t>
      </w:r>
      <w:r w:rsidRPr="00A466F6">
        <w:rPr>
          <w:rFonts w:ascii="Times" w:eastAsia="Batang" w:hAnsi="Times"/>
          <w:lang w:val="en-GB"/>
        </w:rPr>
        <w:t xml:space="preserve">is in </w:t>
      </w:r>
      <w:r w:rsidRPr="00E260B9">
        <w:rPr>
          <w:rFonts w:ascii="Times" w:eastAsia="Malgun Gothic" w:hAnsi="Times"/>
          <w:lang w:val="en-GB" w:eastAsia="zh-CN"/>
        </w:rPr>
        <w:t>non-</w:t>
      </w:r>
      <w:r w:rsidRPr="00E260B9">
        <w:rPr>
          <w:rFonts w:ascii="Times" w:eastAsia="Batang" w:hAnsi="Times"/>
          <w:lang w:val="en-GB"/>
        </w:rPr>
        <w:t>SBFD symbols</w:t>
      </w:r>
      <w:r w:rsidRPr="00A466F6">
        <w:rPr>
          <w:rFonts w:ascii="Times" w:eastAsia="Batang" w:hAnsi="Times"/>
          <w:lang w:val="en-GB"/>
        </w:rPr>
        <w:t>,</w:t>
      </w:r>
      <w:r w:rsidRPr="00A466F6">
        <w:rPr>
          <w:rFonts w:ascii="Times" w:eastAsia="Malgun Gothic" w:hAnsi="Times" w:hint="eastAsia"/>
          <w:lang w:val="en-GB" w:eastAsia="zh-CN"/>
        </w:rPr>
        <w:t xml:space="preserve"> the number of PRBs for TBS determination is based on assigned </w:t>
      </w:r>
      <w:r w:rsidRPr="004230D5">
        <w:rPr>
          <w:rFonts w:ascii="Times" w:eastAsia="Malgun Gothic" w:hAnsi="Times"/>
          <w:lang w:val="en-GB" w:eastAsia="zh-CN"/>
        </w:rPr>
        <w:t>PRBs</w:t>
      </w:r>
      <w:r w:rsidRPr="00143E13">
        <w:rPr>
          <w:rFonts w:ascii="Times" w:eastAsia="Malgun Gothic" w:hAnsi="Times" w:hint="eastAsia"/>
          <w:lang w:val="en-GB" w:eastAsia="zh-CN"/>
        </w:rPr>
        <w:t>.</w:t>
      </w:r>
    </w:p>
    <w:bookmarkEnd w:id="35"/>
    <w:bookmarkEnd w:id="36"/>
    <w:p w14:paraId="4BE38CE5" w14:textId="77777777" w:rsidR="0084670E" w:rsidRPr="0084670E" w:rsidRDefault="0084670E" w:rsidP="0084670E">
      <w:pPr>
        <w:widowControl w:val="0"/>
        <w:jc w:val="both"/>
        <w:rPr>
          <w:rFonts w:ascii="等线" w:eastAsia="等线" w:hAnsi="等线"/>
          <w:kern w:val="2"/>
          <w:sz w:val="21"/>
          <w:szCs w:val="22"/>
          <w:lang w:val="en-GB" w:eastAsia="zh-CN"/>
        </w:rPr>
      </w:pPr>
    </w:p>
    <w:p w14:paraId="73A110C5"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lastRenderedPageBreak/>
        <w:t>PUSCH</w:t>
      </w:r>
    </w:p>
    <w:p w14:paraId="050D3EC5"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682DBFF0" w14:textId="77777777" w:rsidR="0084670E" w:rsidRPr="0084670E" w:rsidRDefault="0084670E" w:rsidP="0084670E">
      <w:pPr>
        <w:rPr>
          <w:rFonts w:ascii="Times" w:eastAsia="Malgun Gothic" w:hAnsi="Times"/>
          <w:bCs/>
          <w:lang w:val="en-GB" w:eastAsia="zh-CN"/>
        </w:rPr>
      </w:pPr>
      <w:r w:rsidRPr="0084670E">
        <w:rPr>
          <w:rFonts w:ascii="Times" w:eastAsia="Malgun Gothic" w:hAnsi="Times"/>
          <w:bCs/>
          <w:lang w:val="en-GB"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84670E">
        <w:rPr>
          <w:rFonts w:ascii="Times" w:eastAsia="Batang" w:hAnsi="Times"/>
          <w:lang w:val="en-GB"/>
        </w:rPr>
        <w:t xml:space="preserve"> </w:t>
      </w:r>
      <w:r w:rsidRPr="0084670E">
        <w:rPr>
          <w:rFonts w:ascii="Times" w:eastAsia="Malgun Gothic" w:hAnsi="Times"/>
          <w:bCs/>
          <w:lang w:val="en-GB" w:eastAsia="zh-CN"/>
        </w:rPr>
        <w:t>in different slots, where each transmission within a slot has either all SBFD or all non-SBFD symbols</w:t>
      </w:r>
      <w:r w:rsidRPr="0084670E">
        <w:rPr>
          <w:rFonts w:ascii="Times" w:eastAsia="Malgun Gothic" w:hAnsi="Times" w:hint="eastAsia"/>
          <w:bCs/>
          <w:lang w:val="en-GB" w:eastAsia="zh-CN"/>
        </w:rPr>
        <w:t xml:space="preserve"> (i.e. Configuration 2), </w:t>
      </w:r>
      <w:r w:rsidRPr="0084670E">
        <w:rPr>
          <w:rFonts w:ascii="Times" w:eastAsia="Malgun Gothic" w:hAnsi="Times"/>
          <w:bCs/>
          <w:lang w:val="en-GB" w:eastAsia="zh-CN"/>
        </w:rPr>
        <w:t>for determining starting PRB for PUSCH transmissions in SBFD symbols</w:t>
      </w:r>
      <w:r w:rsidRPr="0084670E">
        <w:rPr>
          <w:rFonts w:ascii="Times" w:eastAsia="Malgun Gothic" w:hAnsi="Times" w:hint="eastAsia"/>
          <w:bCs/>
          <w:lang w:val="en-GB" w:eastAsia="zh-CN"/>
        </w:rPr>
        <w:t>,</w:t>
      </w:r>
    </w:p>
    <w:p w14:paraId="3E29591E" w14:textId="77777777" w:rsidR="0084670E" w:rsidRPr="0084670E" w:rsidRDefault="0084670E" w:rsidP="0084670E">
      <w:pPr>
        <w:widowControl w:val="0"/>
        <w:numPr>
          <w:ilvl w:val="0"/>
          <w:numId w:val="44"/>
        </w:numPr>
        <w:jc w:val="both"/>
        <w:rPr>
          <w:rFonts w:ascii="Times" w:eastAsia="Malgun Gothic" w:hAnsi="Times"/>
          <w:bCs/>
          <w:lang w:val="en-GB" w:eastAsia="zh-CN"/>
        </w:rPr>
      </w:pPr>
      <w:r w:rsidRPr="0084670E">
        <w:rPr>
          <w:rFonts w:ascii="Times" w:eastAsia="Malgun Gothic" w:hAnsi="Times"/>
          <w:iCs/>
          <w:lang w:val="en-GB" w:eastAsia="zh-CN"/>
        </w:rPr>
        <w:t xml:space="preserve">Equation 1-C2: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534CA233" w14:textId="77777777" w:rsidR="0084670E" w:rsidRPr="0084670E" w:rsidRDefault="0084670E" w:rsidP="0084670E">
      <w:pPr>
        <w:widowControl w:val="0"/>
        <w:numPr>
          <w:ilvl w:val="1"/>
          <w:numId w:val="44"/>
        </w:numPr>
        <w:jc w:val="both"/>
        <w:rPr>
          <w:rFonts w:ascii="Times" w:eastAsia="Malgun Gothic" w:hAnsi="Times"/>
          <w:bCs/>
          <w:lang w:val="en-GB" w:eastAsia="zh-CN"/>
        </w:rPr>
      </w:pPr>
      <w:r w:rsidRPr="0084670E">
        <w:rPr>
          <w:rFonts w:ascii="Times" w:eastAsia="Malgun Gothic" w:hAnsi="Times"/>
          <w:lang w:val="en-GB"/>
        </w:rPr>
        <w:t xml:space="preserve">If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84670E">
        <w:rPr>
          <w:rFonts w:ascii="Times" w:eastAsia="Malgun Gothic" w:hAnsi="Times"/>
          <w:lang w:val="en-GB"/>
        </w:rPr>
        <w:t xml:space="preserve"> is not configured, it is zero</w:t>
      </w:r>
    </w:p>
    <w:p w14:paraId="3DF75140" w14:textId="77777777" w:rsidR="0084670E" w:rsidRPr="0084670E" w:rsidRDefault="0084670E" w:rsidP="0084670E">
      <w:pPr>
        <w:widowControl w:val="0"/>
        <w:jc w:val="both"/>
        <w:rPr>
          <w:rFonts w:ascii="等线" w:eastAsia="等线" w:hAnsi="等线"/>
          <w:kern w:val="2"/>
          <w:sz w:val="21"/>
          <w:szCs w:val="22"/>
          <w:lang w:val="en-GB" w:eastAsia="zh-CN"/>
        </w:rPr>
      </w:pPr>
    </w:p>
    <w:p w14:paraId="53F4CC1B" w14:textId="77777777" w:rsidR="0084670E" w:rsidRPr="0084670E" w:rsidRDefault="0084670E" w:rsidP="0084670E">
      <w:pPr>
        <w:widowControl w:val="0"/>
        <w:numPr>
          <w:ilvl w:val="1"/>
          <w:numId w:val="41"/>
        </w:numPr>
        <w:jc w:val="both"/>
        <w:rPr>
          <w:rFonts w:eastAsia="等线"/>
          <w:b/>
          <w:u w:val="single"/>
          <w:lang w:val="en-GB" w:eastAsia="zh-CN"/>
        </w:rPr>
      </w:pPr>
      <w:r w:rsidRPr="0084670E">
        <w:rPr>
          <w:rFonts w:eastAsia="等线" w:hint="eastAsia"/>
          <w:b/>
          <w:u w:val="single"/>
          <w:lang w:val="en-GB" w:eastAsia="zh-CN"/>
        </w:rPr>
        <w:t>S</w:t>
      </w:r>
      <w:r w:rsidRPr="0084670E">
        <w:rPr>
          <w:rFonts w:eastAsia="等线"/>
          <w:b/>
          <w:u w:val="single"/>
          <w:lang w:val="en-GB" w:eastAsia="zh-CN"/>
        </w:rPr>
        <w:t>eparate configurations</w:t>
      </w:r>
    </w:p>
    <w:p w14:paraId="71470910"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t>Frequency hopping</w:t>
      </w:r>
    </w:p>
    <w:p w14:paraId="4D33A22C"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50E15976" w14:textId="77777777" w:rsidR="0084670E" w:rsidRPr="0084670E" w:rsidRDefault="0084670E" w:rsidP="0084670E">
      <w:pPr>
        <w:rPr>
          <w:rFonts w:ascii="Times" w:eastAsia="Batang" w:hAnsi="Times"/>
          <w:lang w:val="en-GB"/>
        </w:rPr>
      </w:pPr>
      <w:r w:rsidRPr="0084670E">
        <w:rPr>
          <w:rFonts w:ascii="Times" w:eastAsia="Batang" w:hAnsi="Times"/>
          <w:lang w:val="en-GB"/>
        </w:rPr>
        <w:t>Update the following agreement made in RAN1#11</w:t>
      </w:r>
      <w:r w:rsidRPr="0084670E">
        <w:rPr>
          <w:rFonts w:ascii="Times" w:eastAsia="Malgun Gothic" w:hAnsi="Times" w:hint="eastAsia"/>
          <w:lang w:val="en-GB" w:eastAsia="zh-CN"/>
        </w:rPr>
        <w:t>8bis</w:t>
      </w:r>
      <w:r w:rsidRPr="0084670E">
        <w:rPr>
          <w:rFonts w:ascii="Times" w:eastAsia="Batang" w:hAnsi="Times"/>
          <w:lang w:val="en-GB"/>
        </w:rPr>
        <w:t xml:space="preserve"> meeting</w:t>
      </w:r>
      <w:r w:rsidRPr="0084670E">
        <w:rPr>
          <w:rFonts w:ascii="Times" w:eastAsia="Malgun Gothic" w:hAnsi="Times" w:hint="eastAsia"/>
          <w:lang w:val="en-GB" w:eastAsia="zh-CN"/>
        </w:rPr>
        <w:t xml:space="preserve"> in cyan</w:t>
      </w:r>
      <w:r w:rsidRPr="0084670E">
        <w:rPr>
          <w:rFonts w:ascii="Times" w:eastAsia="Batang" w:hAnsi="Times"/>
          <w:lang w:val="en-GB"/>
        </w:rPr>
        <w:t xml:space="preserve">: </w:t>
      </w:r>
    </w:p>
    <w:p w14:paraId="7031D7C9"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433024A5" w14:textId="77777777" w:rsidR="0084670E" w:rsidRPr="0084670E" w:rsidRDefault="0084670E" w:rsidP="0084670E">
      <w:pPr>
        <w:spacing w:beforeLines="50" w:before="120"/>
        <w:rPr>
          <w:rFonts w:ascii="Times" w:eastAsia="Malgun Gothic" w:hAnsi="Times"/>
          <w:lang w:val="en-GB" w:eastAsia="zh-CN"/>
        </w:rPr>
      </w:pPr>
      <w:r w:rsidRPr="0084670E">
        <w:rPr>
          <w:rFonts w:ascii="Times" w:eastAsia="Malgun Gothic" w:hAnsi="Times"/>
          <w:lang w:val="en-GB" w:eastAsia="zh-CN"/>
        </w:rPr>
        <w:t>For PUSCH intra-slot frequency hopping in SBFD symbols, the starting RB in each hop is given by:</w:t>
      </w:r>
    </w:p>
    <w:p w14:paraId="28FA93B4" w14:textId="77777777" w:rsidR="0084670E" w:rsidRPr="0084670E" w:rsidRDefault="00FA1690" w:rsidP="0084670E">
      <w:pPr>
        <w:spacing w:beforeLines="50" w:before="120"/>
        <w:rPr>
          <w:rFonts w:ascii="Times" w:eastAsia="Malgun Gothic" w:hAnsi="Times"/>
          <w:lang w:val="en-GB" w:eastAsia="zh-CN"/>
        </w:rPr>
      </w:pPr>
      <m:oMathPara>
        <m:oMath>
          <m:sSub>
            <m:sSubPr>
              <m:ctrlPr>
                <w:rPr>
                  <w:rFonts w:ascii="Cambria Math" w:eastAsia="Batang" w:hAnsi="Cambria Math"/>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d>
            <m:dPr>
              <m:begChr m:val="{"/>
              <m:endChr m:val=""/>
              <m:ctrlPr>
                <w:rPr>
                  <w:rFonts w:ascii="Cambria Math" w:eastAsia="Batang" w:hAnsi="Cambria Math"/>
                  <w:i/>
                  <w:lang w:val="en-GB"/>
                </w:rPr>
              </m:ctrlPr>
            </m:dPr>
            <m:e>
              <m:eqArr>
                <m:eqArrPr>
                  <m:ctrlPr>
                    <w:rPr>
                      <w:rFonts w:ascii="Cambria Math" w:eastAsia="Batang" w:hAnsi="Cambria Math"/>
                      <w:i/>
                      <w:lang w:val="en-GB"/>
                    </w:rPr>
                  </m:ctrlPr>
                </m:eqArrPr>
                <m:e>
                  <m:sSub>
                    <m:sSubPr>
                      <m:ctrlPr>
                        <w:rPr>
                          <w:rFonts w:ascii="Cambria Math" w:eastAsia="Batang" w:hAnsi="Cambria Math"/>
                          <w:i/>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i=0</m:t>
                  </m:r>
                </m:e>
                <m:e>
                  <m:sSub>
                    <m:sSubPr>
                      <m:ctrlPr>
                        <w:rPr>
                          <w:rFonts w:ascii="Cambria Math" w:eastAsia="宋体" w:hAnsi="Cambria Math"/>
                          <w:lang w:val="en-GB"/>
                        </w:rPr>
                      </m:ctrlPr>
                    </m:sSubPr>
                    <m:e>
                      <m:sSub>
                        <m:sSubPr>
                          <m:ctrlPr>
                            <w:rPr>
                              <w:rFonts w:ascii="Cambria Math" w:eastAsia="宋体" w:hAnsi="Cambria Math"/>
                              <w:color w:val="FF0000"/>
                              <w:lang w:val="en-GB"/>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strike/>
                      <w:color w:val="00B0F0"/>
                      <w:lang w:val="en-GB" w:eastAsia="zh-CN"/>
                    </w:rPr>
                    <m:t>[</m:t>
                  </m:r>
                  <m:r>
                    <m:rPr>
                      <m:sty m:val="p"/>
                    </m:rPr>
                    <w:rPr>
                      <w:rFonts w:ascii="Cambria Math" w:eastAsia="宋体" w:hAnsi="Cambria Math"/>
                      <w:color w:val="FF0000"/>
                      <w:lang w:val="en-GB" w:eastAsia="zh-CN"/>
                    </w:rPr>
                    <m:t>-</m:t>
                  </m:r>
                  <m:sSub>
                    <m:sSubPr>
                      <m:ctrlPr>
                        <w:rPr>
                          <w:rFonts w:ascii="Cambria Math" w:eastAsia="宋体" w:hAnsi="Cambria Math"/>
                          <w:color w:val="FF0000"/>
                          <w:lang w:val="en-GB"/>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strike/>
                      <w:color w:val="00B0F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i=1</m:t>
                  </m:r>
                </m:e>
              </m:eqArr>
            </m:e>
          </m:d>
        </m:oMath>
      </m:oMathPara>
    </w:p>
    <w:p w14:paraId="300117FD" w14:textId="77777777" w:rsidR="0084670E" w:rsidRPr="0084670E" w:rsidRDefault="0084670E" w:rsidP="0084670E">
      <w:pPr>
        <w:spacing w:beforeLines="50" w:before="120"/>
        <w:rPr>
          <w:rFonts w:ascii="Times" w:eastAsia="Malgun Gothic" w:hAnsi="Times"/>
          <w:lang w:val="en-GB" w:eastAsia="zh-CN"/>
        </w:rPr>
      </w:pPr>
      <w:r w:rsidRPr="0084670E">
        <w:rPr>
          <w:rFonts w:ascii="Times" w:eastAsia="Malgun Gothic" w:hAnsi="Times"/>
          <w:iCs/>
          <w:lang w:val="en-GB" w:eastAsia="zh-CN"/>
        </w:rPr>
        <w:t xml:space="preserve">For PUSCH inter-slot frequency hopping in SBFD symbols and when </w:t>
      </w:r>
      <w:r w:rsidRPr="0084670E">
        <w:rPr>
          <w:rFonts w:ascii="Times" w:eastAsia="Malgun Gothic" w:hAnsi="Times"/>
          <w:i/>
          <w:lang w:val="en-GB" w:eastAsia="zh-CN"/>
        </w:rPr>
        <w:t>pusch-DMRS-Bundling</w:t>
      </w:r>
      <w:r w:rsidRPr="0084670E">
        <w:rPr>
          <w:rFonts w:ascii="Times" w:eastAsia="Malgun Gothic" w:hAnsi="Times"/>
          <w:iCs/>
          <w:lang w:val="en-GB" w:eastAsia="zh-CN"/>
        </w:rPr>
        <w:t xml:space="preserve"> is not enabled, or for inter-slot frequency hopping for a PUSCH in SBFD symbols scheduled by RAR UL grant or DCI format 0_0 with CRC scrambled by TC-RNTI, t</w:t>
      </w:r>
      <w:r w:rsidRPr="0084670E">
        <w:rPr>
          <w:rFonts w:ascii="Times" w:eastAsia="Malgun Gothic" w:hAnsi="Times"/>
          <w:lang w:val="en-GB" w:eastAsia="zh-CN"/>
        </w:rPr>
        <w:t xml:space="preserve">he starting RB during slot </w:t>
      </w:r>
      <m:oMath>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670E">
        <w:rPr>
          <w:rFonts w:ascii="Times" w:eastAsia="Malgun Gothic" w:hAnsi="Times"/>
          <w:lang w:val="en-GB" w:eastAsia="zh-CN"/>
        </w:rPr>
        <w:t xml:space="preserve"> is given by:</w:t>
      </w:r>
    </w:p>
    <w:p w14:paraId="35021635" w14:textId="77777777" w:rsidR="0084670E" w:rsidRPr="0084670E" w:rsidRDefault="00FA1690" w:rsidP="0084670E">
      <w:pPr>
        <w:rPr>
          <w:rFonts w:ascii="Times" w:eastAsia="Malgun Gothic" w:hAnsi="Times"/>
          <w:lang w:val="en-GB" w:eastAsia="zh-CN"/>
        </w:rPr>
      </w:pPr>
      <m:oMathPara>
        <m:oMath>
          <m:sSub>
            <m:sSubPr>
              <m:ctrlPr>
                <w:rPr>
                  <w:rFonts w:ascii="Cambria Math" w:eastAsia="Batang" w:hAnsi="Cambria Math"/>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t>
          </m:r>
          <m:d>
            <m:dPr>
              <m:begChr m:val="{"/>
              <m:endChr m:val=""/>
              <m:ctrlPr>
                <w:rPr>
                  <w:rFonts w:ascii="Cambria Math" w:eastAsia="Batang" w:hAnsi="Cambria Math"/>
                  <w:i/>
                  <w:lang w:val="en-GB"/>
                </w:rPr>
              </m:ctrlPr>
            </m:dPr>
            <m:e>
              <m:eqArr>
                <m:eqArrPr>
                  <m:ctrlPr>
                    <w:rPr>
                      <w:rFonts w:ascii="Cambria Math" w:eastAsia="Batang" w:hAnsi="Cambria Math"/>
                      <w:i/>
                      <w:lang w:val="en-GB"/>
                    </w:rPr>
                  </m:ctrlPr>
                </m:eqArrPr>
                <m:e>
                  <m:sSub>
                    <m:sSubPr>
                      <m:ctrlPr>
                        <w:rPr>
                          <w:rFonts w:ascii="Cambria Math" w:eastAsia="Batang" w:hAnsi="Cambria Math"/>
                          <w:i/>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xml:space="preserve">, </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mod2=0</m:t>
                  </m:r>
                </m:e>
                <m:e>
                  <m:sSub>
                    <m:sSubPr>
                      <m:ctrlPr>
                        <w:rPr>
                          <w:rFonts w:ascii="Cambria Math" w:eastAsia="宋体" w:hAnsi="Cambria Math"/>
                          <w:lang w:val="en-GB"/>
                        </w:rPr>
                      </m:ctrlPr>
                    </m:sSubPr>
                    <m:e>
                      <m:sSub>
                        <m:sSubPr>
                          <m:ctrlPr>
                            <w:rPr>
                              <w:rFonts w:ascii="Cambria Math" w:eastAsia="宋体" w:hAnsi="Cambria Math"/>
                              <w:color w:val="FF0000"/>
                              <w:lang w:val="en-GB"/>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strike/>
                      <w:color w:val="00B0F0"/>
                      <w:lang w:val="en-GB" w:eastAsia="zh-CN"/>
                    </w:rPr>
                    <m:t>[</m:t>
                  </m:r>
                  <m:r>
                    <m:rPr>
                      <m:sty m:val="p"/>
                    </m:rPr>
                    <w:rPr>
                      <w:rFonts w:ascii="Cambria Math" w:eastAsia="宋体" w:hAnsi="Cambria Math"/>
                      <w:color w:val="FF0000"/>
                      <w:lang w:val="en-GB" w:eastAsia="zh-CN"/>
                    </w:rPr>
                    <m:t>-</m:t>
                  </m:r>
                  <m:sSub>
                    <m:sSubPr>
                      <m:ctrlPr>
                        <w:rPr>
                          <w:rFonts w:ascii="Cambria Math" w:eastAsia="宋体" w:hAnsi="Cambria Math"/>
                          <w:color w:val="FF0000"/>
                          <w:lang w:val="en-GB"/>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strike/>
                      <w:color w:val="00B0F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xml:space="preserve">, </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m:t>
                  </m:r>
                  <m:r>
                    <w:rPr>
                      <w:rFonts w:ascii="Cambria Math" w:eastAsia="宋体" w:hAnsi="Cambria Math"/>
                      <w:lang w:val="en-GB" w:eastAsia="zh-CN"/>
                    </w:rPr>
                    <m:t>=1</m:t>
                  </m:r>
                </m:e>
              </m:eqArr>
            </m:e>
          </m:d>
        </m:oMath>
      </m:oMathPara>
    </w:p>
    <w:p w14:paraId="2C1ACC2B" w14:textId="77777777" w:rsidR="0084670E" w:rsidRPr="0084670E" w:rsidRDefault="0084670E" w:rsidP="0084670E">
      <w:pPr>
        <w:rPr>
          <w:rFonts w:ascii="Times" w:eastAsia="宋体" w:hAnsi="Times"/>
          <w:lang w:val="en-GB" w:eastAsia="zh-CN"/>
        </w:rPr>
      </w:pPr>
      <w:r w:rsidRPr="0084670E">
        <w:rPr>
          <w:rFonts w:ascii="Times" w:eastAsia="宋体" w:hAnsi="Times"/>
          <w:lang w:val="en-GB" w:eastAsia="zh-CN"/>
        </w:rPr>
        <w:t xml:space="preserve">Where </w:t>
      </w:r>
    </w:p>
    <w:p w14:paraId="1B174A17" w14:textId="77777777" w:rsidR="0084670E" w:rsidRPr="0084670E" w:rsidRDefault="00FA1690" w:rsidP="0084670E">
      <w:pPr>
        <w:widowControl w:val="0"/>
        <w:numPr>
          <w:ilvl w:val="0"/>
          <w:numId w:val="20"/>
        </w:numPr>
        <w:overflowPunct w:val="0"/>
        <w:autoSpaceDE w:val="0"/>
        <w:autoSpaceDN w:val="0"/>
        <w:adjustRightInd w:val="0"/>
        <w:jc w:val="both"/>
        <w:textAlignment w:val="baseline"/>
        <w:rPr>
          <w:rFonts w:ascii="Times" w:eastAsia="宋体" w:hAnsi="Times"/>
          <w:lang w:val="en-GB" w:eastAsia="zh-CN"/>
        </w:rPr>
      </w:pPr>
      <m:oMath>
        <m:sSub>
          <m:sSubPr>
            <m:ctrlPr>
              <w:rPr>
                <w:rFonts w:ascii="Cambria Math" w:eastAsia="宋体" w:hAnsi="Cambria Math"/>
                <w:lang w:val="en-GB"/>
              </w:rPr>
            </m:ctrlPr>
          </m:sSubPr>
          <m:e>
            <m:r>
              <m:rPr>
                <m:sty m:val="p"/>
              </m:rPr>
              <w:rPr>
                <w:rFonts w:ascii="Cambria Math" w:eastAsia="Batang" w:hAnsi="Cambria Math"/>
                <w:lang w:val="en-GB"/>
              </w:rPr>
              <m:t>RB</m:t>
            </m:r>
          </m:e>
          <m:sub>
            <m:r>
              <m:rPr>
                <m:sty m:val="p"/>
              </m:rPr>
              <w:rPr>
                <w:rFonts w:ascii="Cambria Math" w:eastAsia="Batang" w:hAnsi="Cambria Math"/>
                <w:lang w:val="en-GB"/>
              </w:rPr>
              <m:t>UL SB start</m:t>
            </m:r>
          </m:sub>
        </m:sSub>
      </m:oMath>
      <w:r w:rsidR="0084670E" w:rsidRPr="0084670E">
        <w:rPr>
          <w:rFonts w:ascii="Times" w:eastAsia="宋体" w:hAnsi="Times"/>
          <w:lang w:val="en-GB" w:eastAsia="zh-CN"/>
        </w:rPr>
        <w:t xml:space="preserve"> is the starting PRB index of UL usable PRBs with reference to the start of UL active BWP.</w:t>
      </w:r>
    </w:p>
    <w:p w14:paraId="67821E3C" w14:textId="77777777" w:rsidR="0084670E" w:rsidRPr="0084670E" w:rsidRDefault="00FA1690" w:rsidP="0084670E">
      <w:pPr>
        <w:widowControl w:val="0"/>
        <w:numPr>
          <w:ilvl w:val="0"/>
          <w:numId w:val="20"/>
        </w:numPr>
        <w:overflowPunct w:val="0"/>
        <w:autoSpaceDE w:val="0"/>
        <w:autoSpaceDN w:val="0"/>
        <w:adjustRightInd w:val="0"/>
        <w:jc w:val="both"/>
        <w:textAlignment w:val="baseline"/>
        <w:rPr>
          <w:rFonts w:ascii="Times" w:eastAsia="宋体" w:hAnsi="Times"/>
          <w:lang w:val="en-GB" w:eastAsia="zh-CN"/>
        </w:rPr>
      </w:pPr>
      <m:oMath>
        <m:sSubSup>
          <m:sSubSupPr>
            <m:ctrlPr>
              <w:rPr>
                <w:rFonts w:ascii="Cambria Math" w:eastAsia="宋体" w:hAnsi="Cambria Math"/>
                <w:lang w:val="en-GB"/>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UL SB</m:t>
            </m:r>
          </m:sub>
          <m:sup>
            <m:r>
              <m:rPr>
                <m:sty m:val="p"/>
              </m:rPr>
              <w:rPr>
                <w:rFonts w:ascii="Cambria Math" w:eastAsia="宋体" w:hAnsi="Cambria Math"/>
                <w:lang w:val="en-GB" w:eastAsia="zh-CN"/>
              </w:rPr>
              <m:t>size</m:t>
            </m:r>
          </m:sup>
        </m:sSubSup>
      </m:oMath>
      <w:r w:rsidR="0084670E" w:rsidRPr="0084670E">
        <w:rPr>
          <w:rFonts w:ascii="Times" w:eastAsia="宋体" w:hAnsi="Times"/>
          <w:lang w:val="en-GB" w:eastAsia="zh-CN"/>
        </w:rPr>
        <w:t xml:space="preserve"> is the number of UL usable PRBs.</w:t>
      </w:r>
    </w:p>
    <w:p w14:paraId="05CEC163" w14:textId="77777777" w:rsidR="0084670E" w:rsidRPr="0084670E" w:rsidRDefault="00FA1690" w:rsidP="0084670E">
      <w:pPr>
        <w:widowControl w:val="0"/>
        <w:numPr>
          <w:ilvl w:val="0"/>
          <w:numId w:val="20"/>
        </w:numPr>
        <w:overflowPunct w:val="0"/>
        <w:autoSpaceDE w:val="0"/>
        <w:autoSpaceDN w:val="0"/>
        <w:adjustRightInd w:val="0"/>
        <w:jc w:val="both"/>
        <w:textAlignment w:val="baseline"/>
        <w:rPr>
          <w:rFonts w:ascii="Times" w:eastAsia="宋体" w:hAnsi="Times"/>
          <w:lang w:val="en-GB" w:eastAsia="zh-CN"/>
        </w:rPr>
      </w:pPr>
      <m:oMath>
        <m:sSub>
          <m:sSubPr>
            <m:ctrlPr>
              <w:rPr>
                <w:rFonts w:ascii="Cambria Math" w:eastAsia="宋体" w:hAnsi="Cambria Math"/>
                <w:lang w:val="en-GB"/>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84670E" w:rsidRPr="0084670E">
        <w:rPr>
          <w:rFonts w:ascii="Times" w:eastAsia="宋体" w:hAnsi="Times"/>
          <w:lang w:val="en-GB" w:eastAsia="zh-CN"/>
        </w:rPr>
        <w:t xml:space="preserve"> is the starting PRB index of the first PUSCH hop with reference to the start of UL active BWP.</w:t>
      </w:r>
      <w:r w:rsidR="0084670E" w:rsidRPr="0084670E">
        <w:rPr>
          <w:rFonts w:ascii="Times" w:eastAsia="宋体" w:hAnsi="Times" w:hint="eastAsia"/>
          <w:lang w:val="en-GB" w:eastAsia="zh-CN"/>
        </w:rPr>
        <w:t xml:space="preserve"> </w:t>
      </w:r>
      <w:r w:rsidR="0084670E" w:rsidRPr="0084670E">
        <w:rPr>
          <w:rFonts w:ascii="Times" w:eastAsia="宋体" w:hAnsi="Times"/>
          <w:color w:val="00B0F0"/>
          <w:lang w:val="en-GB" w:eastAsia="zh-CN"/>
        </w:rPr>
        <w:t>For</w:t>
      </w:r>
      <w:r w:rsidR="0084670E" w:rsidRPr="0084670E">
        <w:rPr>
          <w:rFonts w:ascii="Times" w:eastAsia="宋体" w:hAnsi="Times" w:hint="eastAsia"/>
          <w:color w:val="00B0F0"/>
          <w:lang w:val="en-GB" w:eastAsia="zh-CN"/>
        </w:rPr>
        <w:t xml:space="preserve"> PUSCH transmissions with Configuration 2, </w:t>
      </w:r>
      <m:oMath>
        <m:sSub>
          <m:sSubPr>
            <m:ctrlPr>
              <w:rPr>
                <w:rFonts w:ascii="Cambria Math" w:eastAsia="宋体" w:hAnsi="Cambria Math"/>
                <w:color w:val="00B0F0"/>
                <w:lang w:val="en-GB"/>
              </w:rPr>
            </m:ctrlPr>
          </m:sSubPr>
          <m:e>
            <m:r>
              <m:rPr>
                <m:sty m:val="p"/>
              </m:rPr>
              <w:rPr>
                <w:rFonts w:ascii="Cambria Math" w:eastAsia="Batang" w:hAnsi="Cambria Math"/>
                <w:color w:val="00B0F0"/>
                <w:lang w:val="en-GB"/>
              </w:rPr>
              <m:t>RB</m:t>
            </m:r>
          </m:e>
          <m:sub>
            <m:r>
              <m:rPr>
                <m:sty m:val="p"/>
              </m:rPr>
              <w:rPr>
                <w:rFonts w:ascii="Cambria Math" w:eastAsia="Batang" w:hAnsi="Cambria Math"/>
                <w:color w:val="00B0F0"/>
                <w:lang w:val="en-GB"/>
              </w:rPr>
              <m:t>start</m:t>
            </m:r>
          </m:sub>
        </m:sSub>
      </m:oMath>
      <w:r w:rsidR="0084670E" w:rsidRPr="0084670E">
        <w:rPr>
          <w:rFonts w:ascii="Times" w:eastAsia="宋体" w:hAnsi="Times" w:hint="eastAsia"/>
          <w:color w:val="00B0F0"/>
          <w:lang w:val="en-GB" w:eastAsia="zh-CN"/>
        </w:rPr>
        <w:t xml:space="preserve"> is the </w:t>
      </w:r>
      <w:r w:rsidR="0084670E" w:rsidRPr="0084670E">
        <w:rPr>
          <w:rFonts w:ascii="Times" w:eastAsia="宋体" w:hAnsi="Times"/>
          <w:color w:val="00B0F0"/>
          <w:lang w:val="en-GB" w:eastAsia="zh-CN"/>
        </w:rPr>
        <w:t>starting PRB index</w:t>
      </w:r>
      <w:r w:rsidR="0084670E" w:rsidRPr="0084670E">
        <w:rPr>
          <w:rFonts w:ascii="Times" w:eastAsia="Batang" w:hAnsi="Times"/>
          <w:lang w:val="en-GB"/>
        </w:rPr>
        <w:t xml:space="preserve"> </w:t>
      </w:r>
      <w:r w:rsidR="0084670E" w:rsidRPr="0084670E">
        <w:rPr>
          <w:rFonts w:ascii="Times" w:eastAsia="宋体" w:hAnsi="Times"/>
          <w:color w:val="00B0F0"/>
          <w:lang w:val="en-GB" w:eastAsia="zh-CN"/>
        </w:rPr>
        <w:t>with reference to the start of UL active BWP</w:t>
      </w:r>
      <w:r w:rsidR="0084670E" w:rsidRPr="0084670E">
        <w:rPr>
          <w:rFonts w:ascii="Times" w:eastAsia="宋体" w:hAnsi="Times" w:hint="eastAsia"/>
          <w:color w:val="00B0F0"/>
          <w:lang w:val="en-GB" w:eastAsia="zh-CN"/>
        </w:rPr>
        <w:t xml:space="preserve"> </w:t>
      </w:r>
      <w:r w:rsidR="0084670E" w:rsidRPr="00E260B9">
        <w:rPr>
          <w:rFonts w:ascii="Times" w:eastAsia="宋体" w:hAnsi="Times"/>
          <w:color w:val="00B0F0"/>
          <w:lang w:val="en-GB" w:eastAsia="zh-CN"/>
        </w:rPr>
        <w:t>after applying RB offset</w:t>
      </w:r>
      <w:r w:rsidR="0084670E" w:rsidRPr="0084670E">
        <w:rPr>
          <w:rFonts w:ascii="Times" w:eastAsia="宋体" w:hAnsi="Times" w:hint="eastAsia"/>
          <w:color w:val="00B0F0"/>
          <w:lang w:val="en-GB" w:eastAsia="zh-CN"/>
        </w:rPr>
        <w:t xml:space="preserve"> between non-SBFD symbols and SBFD symbols.</w:t>
      </w:r>
    </w:p>
    <w:p w14:paraId="67DDA16B" w14:textId="77777777" w:rsidR="0084670E" w:rsidRPr="0084670E" w:rsidRDefault="0084670E" w:rsidP="0084670E">
      <w:pPr>
        <w:widowControl w:val="0"/>
        <w:numPr>
          <w:ilvl w:val="0"/>
          <w:numId w:val="20"/>
        </w:numPr>
        <w:overflowPunct w:val="0"/>
        <w:autoSpaceDE w:val="0"/>
        <w:autoSpaceDN w:val="0"/>
        <w:adjustRightInd w:val="0"/>
        <w:jc w:val="both"/>
        <w:textAlignment w:val="baseline"/>
        <w:rPr>
          <w:rFonts w:ascii="Times" w:eastAsia="宋体" w:hAnsi="Times"/>
          <w:lang w:val="en-GB" w:eastAsia="zh-CN"/>
        </w:rPr>
      </w:pPr>
      <w:r w:rsidRPr="0084670E">
        <w:rPr>
          <w:rFonts w:ascii="Times" w:eastAsia="宋体" w:hAnsi="Times"/>
          <w:lang w:val="en-GB" w:eastAsia="zh-CN"/>
        </w:rPr>
        <w:t>RB offset is the frequency hopping offset for PUSCH in SBFD symbols</w:t>
      </w:r>
    </w:p>
    <w:p w14:paraId="3C867763" w14:textId="77777777" w:rsidR="0084670E" w:rsidRPr="0084670E" w:rsidRDefault="0084670E" w:rsidP="0084670E">
      <w:pPr>
        <w:widowControl w:val="0"/>
        <w:numPr>
          <w:ilvl w:val="0"/>
          <w:numId w:val="20"/>
        </w:numPr>
        <w:overflowPunct w:val="0"/>
        <w:autoSpaceDE w:val="0"/>
        <w:autoSpaceDN w:val="0"/>
        <w:adjustRightInd w:val="0"/>
        <w:jc w:val="both"/>
        <w:textAlignment w:val="baseline"/>
        <w:rPr>
          <w:rFonts w:ascii="Times" w:eastAsia="宋体" w:hAnsi="Times"/>
          <w:lang w:val="en-GB" w:eastAsia="zh-CN"/>
        </w:rPr>
      </w:pPr>
      <w:r w:rsidRPr="0084670E">
        <w:rPr>
          <w:rFonts w:ascii="Times" w:eastAsia="宋体" w:hAnsi="Times"/>
          <w:lang w:val="en-GB" w:eastAsia="zh-CN"/>
        </w:rPr>
        <w:t xml:space="preserve">Note: Definition of </w:t>
      </w:r>
      <m:oMath>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 xml:space="preserve"> </m:t>
        </m:r>
      </m:oMath>
      <w:r w:rsidRPr="0084670E">
        <w:rPr>
          <w:rFonts w:ascii="Times" w:eastAsia="宋体" w:hAnsi="Times"/>
          <w:lang w:val="en-GB" w:eastAsia="zh-CN"/>
        </w:rPr>
        <w:t>is unchanged from existing specifications</w:t>
      </w:r>
    </w:p>
    <w:p w14:paraId="0D9EF1ED" w14:textId="77777777" w:rsidR="0084670E" w:rsidRPr="0084670E" w:rsidRDefault="0084670E" w:rsidP="0084670E">
      <w:pPr>
        <w:rPr>
          <w:rFonts w:ascii="Times" w:eastAsia="Malgun Gothic" w:hAnsi="Times"/>
          <w:strike/>
          <w:color w:val="00B0F0"/>
          <w:lang w:val="en-GB" w:eastAsia="zh-CN"/>
        </w:rPr>
      </w:pPr>
      <w:r w:rsidRPr="0084670E">
        <w:rPr>
          <w:rFonts w:ascii="Times" w:eastAsia="Malgun Gothic" w:hAnsi="Times"/>
          <w:strike/>
          <w:color w:val="00B0F0"/>
          <w:lang w:val="en-GB" w:eastAsia="zh-CN"/>
        </w:rPr>
        <w:t>Decide in RAN1#119, one of the following options:</w:t>
      </w:r>
    </w:p>
    <w:p w14:paraId="25B3C639" w14:textId="77777777" w:rsidR="0084670E" w:rsidRPr="0084670E" w:rsidRDefault="0084670E" w:rsidP="0084670E">
      <w:pPr>
        <w:widowControl w:val="0"/>
        <w:numPr>
          <w:ilvl w:val="0"/>
          <w:numId w:val="20"/>
        </w:numPr>
        <w:overflowPunct w:val="0"/>
        <w:autoSpaceDE w:val="0"/>
        <w:autoSpaceDN w:val="0"/>
        <w:adjustRightInd w:val="0"/>
        <w:jc w:val="both"/>
        <w:textAlignment w:val="baseline"/>
        <w:rPr>
          <w:rFonts w:ascii="Times" w:eastAsia="Malgun Gothic" w:hAnsi="Times"/>
          <w:strike/>
          <w:color w:val="00B0F0"/>
          <w:lang w:val="en-GB" w:eastAsia="zh-CN"/>
        </w:rPr>
      </w:pPr>
      <w:r w:rsidRPr="0084670E">
        <w:rPr>
          <w:rFonts w:ascii="Times" w:eastAsia="Malgun Gothic" w:hAnsi="Times"/>
          <w:strike/>
          <w:color w:val="00B0F0"/>
          <w:lang w:val="en-GB" w:eastAsia="zh-CN"/>
        </w:rPr>
        <w:t xml:space="preserve">Alt1: Remove </w:t>
      </w:r>
      <m:oMath>
        <m:d>
          <m:dPr>
            <m:begChr m:val="["/>
            <m:endChr m:val="]"/>
            <m:ctrlPr>
              <w:rPr>
                <w:rFonts w:ascii="Cambria Math" w:eastAsia="宋体" w:hAnsi="Cambria Math"/>
                <w:strike/>
                <w:color w:val="00B0F0"/>
                <w:lang w:val="en-GB"/>
              </w:rPr>
            </m:ctrlPr>
          </m:dPr>
          <m:e>
            <m:r>
              <m:rPr>
                <m:sty m:val="p"/>
              </m:rPr>
              <w:rPr>
                <w:rFonts w:ascii="Cambria Math" w:eastAsia="宋体" w:hAnsi="Cambria Math"/>
                <w:strike/>
                <w:color w:val="00B0F0"/>
                <w:lang w:val="en-GB" w:eastAsia="zh-CN"/>
              </w:rPr>
              <m:t>-</m:t>
            </m:r>
            <m:sSub>
              <m:sSubPr>
                <m:ctrlPr>
                  <w:rPr>
                    <w:rFonts w:ascii="Cambria Math" w:eastAsia="宋体" w:hAnsi="Cambria Math"/>
                    <w:strike/>
                    <w:color w:val="00B0F0"/>
                    <w:lang w:val="en-GB"/>
                  </w:rPr>
                </m:ctrlPr>
              </m:sSubPr>
              <m:e>
                <m:r>
                  <m:rPr>
                    <m:sty m:val="p"/>
                  </m:rPr>
                  <w:rPr>
                    <w:rFonts w:ascii="Cambria Math" w:eastAsia="宋体" w:hAnsi="Cambria Math"/>
                    <w:strike/>
                    <w:color w:val="00B0F0"/>
                    <w:lang w:val="en-GB" w:eastAsia="zh-CN"/>
                  </w:rPr>
                  <m:t>RB</m:t>
                </m:r>
              </m:e>
              <m:sub>
                <m:r>
                  <m:rPr>
                    <m:sty m:val="p"/>
                  </m:rPr>
                  <w:rPr>
                    <w:rFonts w:ascii="Cambria Math" w:eastAsia="宋体" w:hAnsi="Cambria Math"/>
                    <w:strike/>
                    <w:color w:val="00B0F0"/>
                    <w:lang w:val="en-GB" w:eastAsia="zh-CN"/>
                  </w:rPr>
                  <m:t>UL SB start</m:t>
                </m:r>
              </m:sub>
            </m:sSub>
          </m:e>
        </m:d>
      </m:oMath>
      <w:r w:rsidRPr="0084670E">
        <w:rPr>
          <w:rFonts w:ascii="Times" w:eastAsia="Malgun Gothic" w:hAnsi="Times"/>
          <w:strike/>
          <w:color w:val="00B0F0"/>
          <w:lang w:val="en-GB" w:eastAsia="zh-CN"/>
        </w:rPr>
        <w:t xml:space="preserve"> in the above equations</w:t>
      </w:r>
    </w:p>
    <w:p w14:paraId="7CC84A3A" w14:textId="77777777" w:rsidR="0084670E" w:rsidRPr="0084670E" w:rsidRDefault="0084670E" w:rsidP="0084670E">
      <w:pPr>
        <w:widowControl w:val="0"/>
        <w:numPr>
          <w:ilvl w:val="0"/>
          <w:numId w:val="20"/>
        </w:numPr>
        <w:overflowPunct w:val="0"/>
        <w:autoSpaceDE w:val="0"/>
        <w:autoSpaceDN w:val="0"/>
        <w:adjustRightInd w:val="0"/>
        <w:jc w:val="both"/>
        <w:textAlignment w:val="baseline"/>
        <w:rPr>
          <w:rFonts w:ascii="Times" w:eastAsia="Malgun Gothic" w:hAnsi="Times"/>
          <w:strike/>
          <w:color w:val="00B0F0"/>
          <w:lang w:val="en-GB" w:eastAsia="zh-CN"/>
        </w:rPr>
      </w:pPr>
      <w:r w:rsidRPr="0084670E">
        <w:rPr>
          <w:rFonts w:ascii="Times" w:eastAsia="Malgun Gothic" w:hAnsi="Times"/>
          <w:strike/>
          <w:color w:val="00B0F0"/>
          <w:lang w:val="en-GB" w:eastAsia="zh-CN"/>
        </w:rPr>
        <w:t xml:space="preserve">Alt2: Remove square brackets from </w:t>
      </w:r>
      <m:oMath>
        <m:r>
          <m:rPr>
            <m:sty m:val="p"/>
          </m:rPr>
          <w:rPr>
            <w:rFonts w:ascii="Cambria Math" w:eastAsia="宋体" w:hAnsi="Cambria Math"/>
            <w:strike/>
            <w:color w:val="00B0F0"/>
            <w:lang w:val="en-GB" w:eastAsia="zh-CN"/>
          </w:rPr>
          <m:t>[-</m:t>
        </m:r>
        <m:sSub>
          <m:sSubPr>
            <m:ctrlPr>
              <w:rPr>
                <w:rFonts w:ascii="Cambria Math" w:eastAsia="宋体" w:hAnsi="Cambria Math"/>
                <w:strike/>
                <w:color w:val="00B0F0"/>
                <w:lang w:val="en-GB"/>
              </w:rPr>
            </m:ctrlPr>
          </m:sSubPr>
          <m:e>
            <m:r>
              <m:rPr>
                <m:sty m:val="p"/>
              </m:rPr>
              <w:rPr>
                <w:rFonts w:ascii="Cambria Math" w:eastAsia="宋体" w:hAnsi="Cambria Math"/>
                <w:strike/>
                <w:color w:val="00B0F0"/>
                <w:lang w:val="en-GB" w:eastAsia="zh-CN"/>
              </w:rPr>
              <m:t>RB</m:t>
            </m:r>
          </m:e>
          <m:sub>
            <m:r>
              <m:rPr>
                <m:sty m:val="p"/>
              </m:rPr>
              <w:rPr>
                <w:rFonts w:ascii="Cambria Math" w:eastAsia="宋体" w:hAnsi="Cambria Math"/>
                <w:strike/>
                <w:color w:val="00B0F0"/>
                <w:lang w:val="en-GB" w:eastAsia="zh-CN"/>
              </w:rPr>
              <m:t>UL SB start</m:t>
            </m:r>
          </m:sub>
        </m:sSub>
        <m:r>
          <m:rPr>
            <m:sty m:val="p"/>
          </m:rPr>
          <w:rPr>
            <w:rFonts w:ascii="Cambria Math" w:eastAsia="宋体" w:hAnsi="Cambria Math"/>
            <w:strike/>
            <w:color w:val="00B0F0"/>
            <w:lang w:val="en-GB" w:eastAsia="zh-CN"/>
          </w:rPr>
          <m:t>]</m:t>
        </m:r>
      </m:oMath>
      <w:r w:rsidRPr="0084670E">
        <w:rPr>
          <w:rFonts w:ascii="Times" w:eastAsia="Malgun Gothic" w:hAnsi="Times"/>
          <w:strike/>
          <w:color w:val="00B0F0"/>
          <w:lang w:val="en-GB" w:eastAsia="zh-CN"/>
        </w:rPr>
        <w:t xml:space="preserve"> in the above equations</w:t>
      </w:r>
    </w:p>
    <w:p w14:paraId="2AD484E3" w14:textId="77777777" w:rsidR="0084670E" w:rsidRPr="0084670E" w:rsidRDefault="0084670E" w:rsidP="0084670E">
      <w:pPr>
        <w:widowControl w:val="0"/>
        <w:jc w:val="both"/>
        <w:rPr>
          <w:rFonts w:ascii="等线" w:eastAsia="等线" w:hAnsi="等线"/>
          <w:kern w:val="2"/>
          <w:sz w:val="21"/>
          <w:szCs w:val="22"/>
          <w:lang w:val="en-GB" w:eastAsia="zh-CN"/>
        </w:rPr>
      </w:pPr>
    </w:p>
    <w:p w14:paraId="35FACF02"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t>SRS resource</w:t>
      </w:r>
    </w:p>
    <w:p w14:paraId="71E451B2" w14:textId="77777777" w:rsidR="0084670E" w:rsidRPr="0084670E" w:rsidRDefault="0084670E" w:rsidP="0084670E">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5F1F0EED" w14:textId="77777777" w:rsidR="0084670E" w:rsidRPr="0084670E" w:rsidRDefault="0084670E" w:rsidP="0084670E">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458C7E47" w14:textId="77777777" w:rsidR="0084670E" w:rsidRPr="0084670E" w:rsidRDefault="0084670E" w:rsidP="0084670E">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39D53E03" w14:textId="77777777" w:rsidR="0084670E" w:rsidRPr="0084670E" w:rsidRDefault="0084670E" w:rsidP="0084670E">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SRS-ResourceSet</w:t>
      </w:r>
      <w:r w:rsidRPr="0084670E">
        <w:rPr>
          <w:rFonts w:ascii="Times" w:eastAsia="Batang" w:hAnsi="Times"/>
          <w:szCs w:val="20"/>
          <w:lang w:val="en-GB"/>
        </w:rPr>
        <w:t xml:space="preserve">s configurations for SBFD and non-SBFD symbols for a given usage. </w:t>
      </w:r>
    </w:p>
    <w:p w14:paraId="44B8D939" w14:textId="77777777" w:rsidR="0084670E" w:rsidRPr="0084670E" w:rsidRDefault="0084670E" w:rsidP="0084670E">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SRS-ResourceSet</w:t>
      </w:r>
      <w:r w:rsidRPr="0084670E">
        <w:rPr>
          <w:rFonts w:ascii="Times" w:eastAsia="Batang" w:hAnsi="Times"/>
          <w:szCs w:val="20"/>
          <w:lang w:val="en-GB" w:eastAsia="x-none"/>
        </w:rPr>
        <w:t xml:space="preserve"> configured for SBFD symbol is only applicable to SRS transmission occasions in SBFD symbols. </w:t>
      </w:r>
    </w:p>
    <w:p w14:paraId="02723B46"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3589E8E"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9C79B49"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699D0713"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48254FA6"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5A6D74C9" w14:textId="77777777" w:rsidR="0084670E" w:rsidRPr="0084670E" w:rsidRDefault="0084670E" w:rsidP="0084670E">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SRS-ResourceSet</w:t>
      </w:r>
      <w:r w:rsidRPr="0084670E">
        <w:rPr>
          <w:rFonts w:ascii="Times" w:eastAsia="Batang" w:hAnsi="Times"/>
          <w:szCs w:val="20"/>
          <w:lang w:val="en-GB"/>
        </w:rPr>
        <w:t xml:space="preserve"> configured for non-SBFD symbol is only applicable to SRS transmission occasions in non-SBFD symbols. </w:t>
      </w:r>
    </w:p>
    <w:p w14:paraId="342628EC"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6FCC0C6"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lastRenderedPageBreak/>
        <w:t>For aperiodic SRS with available slot counting, only non-SBFD symbols are available for SRS transmission.</w:t>
      </w:r>
    </w:p>
    <w:p w14:paraId="197C3A02"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4DCA1C8B"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5DB5D4B7"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23AE509E" w14:textId="77777777" w:rsidR="0084670E" w:rsidRPr="0084670E" w:rsidRDefault="0084670E" w:rsidP="0084670E">
      <w:pPr>
        <w:widowControl w:val="0"/>
        <w:numPr>
          <w:ilvl w:val="0"/>
          <w:numId w:val="76"/>
        </w:numPr>
        <w:suppressAutoHyphens/>
        <w:jc w:val="both"/>
        <w:rPr>
          <w:rFonts w:ascii="Times" w:eastAsia="Batang" w:hAnsi="Times"/>
          <w:lang w:val="en-GB"/>
        </w:rPr>
      </w:pPr>
      <w:r w:rsidRPr="0084670E">
        <w:rPr>
          <w:rFonts w:ascii="Times" w:eastAsia="Batang" w:hAnsi="Times"/>
          <w:szCs w:val="20"/>
          <w:lang w:val="en-GB"/>
        </w:rPr>
        <w:t>The number of SRS resources in a </w:t>
      </w:r>
      <w:r w:rsidRPr="0084670E">
        <w:rPr>
          <w:rFonts w:ascii="Times" w:eastAsia="Batang" w:hAnsi="Times"/>
          <w:i/>
          <w:iCs/>
          <w:szCs w:val="20"/>
          <w:lang w:val="en-GB"/>
        </w:rPr>
        <w:t>SRS-ResourceSet</w:t>
      </w:r>
      <w:r w:rsidRPr="0084670E">
        <w:rPr>
          <w:rFonts w:ascii="Times" w:eastAsia="Batang" w:hAnsi="Times"/>
          <w:szCs w:val="20"/>
          <w:lang w:val="en-GB"/>
        </w:rPr>
        <w:t xml:space="preserve"> for SBFD symbols is the same as the number of SRS resources in a  </w:t>
      </w:r>
      <w:r w:rsidRPr="0084670E">
        <w:rPr>
          <w:rFonts w:ascii="Times" w:eastAsia="Batang" w:hAnsi="Times"/>
          <w:i/>
          <w:iCs/>
          <w:szCs w:val="20"/>
          <w:lang w:val="en-GB"/>
        </w:rPr>
        <w:t>SRS-ResourceSet</w:t>
      </w:r>
      <w:r w:rsidRPr="0084670E">
        <w:rPr>
          <w:rFonts w:ascii="Times" w:eastAsia="Batang" w:hAnsi="Times"/>
          <w:szCs w:val="20"/>
          <w:lang w:val="en-GB"/>
        </w:rPr>
        <w:t xml:space="preserve"> for non-SBFD symbols for the same usage</w:t>
      </w:r>
      <w:r w:rsidRPr="0084670E">
        <w:rPr>
          <w:rFonts w:ascii="Times" w:eastAsia="Batang" w:hAnsi="Times"/>
          <w:color w:val="FF0000"/>
          <w:szCs w:val="20"/>
          <w:lang w:val="en-GB"/>
        </w:rPr>
        <w:t>.</w:t>
      </w:r>
    </w:p>
    <w:p w14:paraId="71577298" w14:textId="77777777" w:rsidR="0084670E" w:rsidRPr="0084670E" w:rsidRDefault="0084670E" w:rsidP="0084670E">
      <w:pPr>
        <w:widowControl w:val="0"/>
        <w:numPr>
          <w:ilvl w:val="0"/>
          <w:numId w:val="76"/>
        </w:numPr>
        <w:suppressAutoHyphens/>
        <w:jc w:val="both"/>
        <w:rPr>
          <w:rFonts w:ascii="Times" w:eastAsia="Batang" w:hAnsi="Times"/>
          <w:b/>
          <w:bCs/>
          <w:color w:val="FF0000"/>
          <w:lang w:val="en-GB"/>
        </w:rPr>
      </w:pPr>
      <w:r w:rsidRPr="0084670E">
        <w:rPr>
          <w:rFonts w:ascii="Times" w:eastAsia="宋体" w:hAnsi="Times" w:hint="eastAsia"/>
          <w:color w:val="FF0000"/>
          <w:szCs w:val="20"/>
          <w:lang w:eastAsia="zh-CN"/>
        </w:rPr>
        <w:t xml:space="preserve">For </w:t>
      </w:r>
      <w:r w:rsidRPr="0084670E">
        <w:rPr>
          <w:rFonts w:ascii="Times" w:eastAsia="Batang" w:hAnsi="Times"/>
          <w:i/>
          <w:iCs/>
          <w:color w:val="FF0000"/>
          <w:szCs w:val="20"/>
          <w:lang w:val="en-GB"/>
        </w:rPr>
        <w:t>SRS-ResourceSet</w:t>
      </w:r>
      <w:r w:rsidRPr="0084670E">
        <w:rPr>
          <w:rFonts w:ascii="Times" w:eastAsia="Batang" w:hAnsi="Times"/>
          <w:color w:val="FF0000"/>
          <w:szCs w:val="20"/>
          <w:lang w:val="en-GB"/>
        </w:rPr>
        <w:t>s</w:t>
      </w:r>
      <w:r w:rsidRPr="0084670E">
        <w:rPr>
          <w:rFonts w:ascii="Times" w:eastAsia="宋体" w:hAnsi="Times" w:hint="eastAsia"/>
          <w:color w:val="FF0000"/>
          <w:szCs w:val="20"/>
          <w:lang w:eastAsia="zh-CN"/>
        </w:rPr>
        <w:t xml:space="preserve"> with </w:t>
      </w:r>
      <w:r w:rsidRPr="0084670E">
        <w:rPr>
          <w:rFonts w:ascii="Times" w:eastAsia="Batang" w:hAnsi="Times"/>
          <w:i/>
          <w:iCs/>
          <w:color w:val="FF0000"/>
          <w:szCs w:val="20"/>
          <w:lang w:val="en-GB"/>
        </w:rPr>
        <w:t>usage</w:t>
      </w:r>
      <w:r w:rsidRPr="0084670E">
        <w:rPr>
          <w:rFonts w:ascii="Times" w:eastAsia="Batang" w:hAnsi="Times"/>
          <w:color w:val="FF0000"/>
          <w:szCs w:val="20"/>
          <w:lang w:val="en-GB"/>
        </w:rPr>
        <w:t> set to '</w:t>
      </w:r>
      <w:r w:rsidRPr="0084670E">
        <w:rPr>
          <w:rFonts w:ascii="Times" w:eastAsia="Batang" w:hAnsi="Times"/>
          <w:i/>
          <w:iCs/>
          <w:color w:val="FF0000"/>
          <w:szCs w:val="20"/>
          <w:lang w:val="en-GB"/>
        </w:rPr>
        <w:t>nonCodebook</w:t>
      </w:r>
      <w:r w:rsidRPr="0084670E">
        <w:rPr>
          <w:rFonts w:ascii="Times" w:eastAsia="Batang" w:hAnsi="Times"/>
          <w:color w:val="FF0000"/>
          <w:szCs w:val="20"/>
          <w:lang w:val="en-GB"/>
        </w:rPr>
        <w:t>'</w:t>
      </w:r>
      <w:r w:rsidRPr="0084670E">
        <w:rPr>
          <w:rFonts w:ascii="Times" w:eastAsia="宋体" w:hAnsi="Times" w:hint="eastAsia"/>
          <w:color w:val="FF0000"/>
          <w:szCs w:val="20"/>
          <w:lang w:eastAsia="zh-CN"/>
        </w:rPr>
        <w:t>, o</w:t>
      </w:r>
      <w:r w:rsidRPr="0084670E">
        <w:rPr>
          <w:rFonts w:ascii="Times" w:eastAsia="Batang" w:hAnsi="Times"/>
          <w:color w:val="FF0000"/>
          <w:szCs w:val="20"/>
          <w:lang w:val="en-GB"/>
        </w:rPr>
        <w:t>nly one SRS port for each SRS resource is configured</w:t>
      </w:r>
      <w:r w:rsidRPr="0084670E">
        <w:rPr>
          <w:rFonts w:ascii="Times" w:eastAsia="宋体" w:hAnsi="Times" w:hint="eastAsia"/>
          <w:color w:val="FF0000"/>
          <w:szCs w:val="20"/>
          <w:lang w:eastAsia="zh-CN"/>
        </w:rPr>
        <w:t xml:space="preserve"> as legacy</w:t>
      </w:r>
      <w:r w:rsidRPr="0084670E">
        <w:rPr>
          <w:rFonts w:ascii="Times" w:eastAsia="Batang" w:hAnsi="Times"/>
          <w:color w:val="FF0000"/>
          <w:szCs w:val="20"/>
          <w:lang w:val="en-GB"/>
        </w:rPr>
        <w:t>.</w:t>
      </w:r>
    </w:p>
    <w:p w14:paraId="42D43013" w14:textId="77777777" w:rsidR="0084670E" w:rsidRPr="0084670E" w:rsidRDefault="0084670E" w:rsidP="0084670E">
      <w:pPr>
        <w:widowControl w:val="0"/>
        <w:numPr>
          <w:ilvl w:val="0"/>
          <w:numId w:val="76"/>
        </w:numPr>
        <w:suppressAutoHyphens/>
        <w:jc w:val="both"/>
        <w:rPr>
          <w:rFonts w:ascii="Times" w:eastAsia="Batang" w:hAnsi="Times"/>
          <w:b/>
          <w:bCs/>
          <w:color w:val="FF0000"/>
          <w:lang w:val="en-GB"/>
        </w:rPr>
      </w:pPr>
      <w:r w:rsidRPr="0084670E">
        <w:rPr>
          <w:rFonts w:ascii="Times" w:eastAsia="宋体" w:hAnsi="Times" w:hint="eastAsia"/>
          <w:color w:val="FF0000"/>
          <w:lang w:val="en-GB" w:eastAsia="zh-CN"/>
        </w:rPr>
        <w:t xml:space="preserve">For </w:t>
      </w:r>
      <w:r w:rsidRPr="0084670E">
        <w:rPr>
          <w:rFonts w:ascii="Times" w:eastAsia="Batang" w:hAnsi="Times"/>
          <w:i/>
          <w:iCs/>
          <w:color w:val="FF0000"/>
          <w:lang w:val="en-GB"/>
        </w:rPr>
        <w:t>SRS-ResourceSet</w:t>
      </w:r>
      <w:r w:rsidRPr="0084670E">
        <w:rPr>
          <w:rFonts w:ascii="Times" w:eastAsia="Batang" w:hAnsi="Times"/>
          <w:color w:val="FF0000"/>
          <w:lang w:val="en-GB"/>
        </w:rPr>
        <w:t>s</w:t>
      </w:r>
      <w:r w:rsidRPr="0084670E">
        <w:rPr>
          <w:rFonts w:ascii="Times" w:eastAsia="宋体" w:hAnsi="Times" w:hint="eastAsia"/>
          <w:color w:val="FF0000"/>
          <w:lang w:val="en-GB" w:eastAsia="zh-CN"/>
        </w:rPr>
        <w:t xml:space="preserve"> with </w:t>
      </w:r>
      <w:r w:rsidRPr="0084670E">
        <w:rPr>
          <w:rFonts w:ascii="Times" w:eastAsia="Batang" w:hAnsi="Times"/>
          <w:i/>
          <w:iCs/>
          <w:color w:val="FF0000"/>
          <w:lang w:val="en-GB"/>
        </w:rPr>
        <w:t>usage</w:t>
      </w:r>
      <w:r w:rsidRPr="0084670E">
        <w:rPr>
          <w:rFonts w:ascii="Times" w:eastAsia="Batang" w:hAnsi="Times"/>
          <w:color w:val="FF0000"/>
          <w:lang w:val="en-GB"/>
        </w:rPr>
        <w:t> set to '</w:t>
      </w:r>
      <w:r w:rsidRPr="0084670E">
        <w:rPr>
          <w:rFonts w:ascii="Times" w:eastAsia="Batang" w:hAnsi="Times"/>
          <w:i/>
          <w:iCs/>
          <w:color w:val="FF0000"/>
          <w:lang w:val="en-GB"/>
        </w:rPr>
        <w:t>Codebook</w:t>
      </w:r>
      <w:r w:rsidRPr="0084670E">
        <w:rPr>
          <w:rFonts w:ascii="Times" w:eastAsia="Batang" w:hAnsi="Times"/>
          <w:color w:val="FF0000"/>
          <w:lang w:val="en-GB"/>
        </w:rPr>
        <w:t>'</w:t>
      </w:r>
      <w:r w:rsidRPr="0084670E">
        <w:rPr>
          <w:rFonts w:ascii="Times" w:eastAsia="宋体" w:hAnsi="Times" w:hint="eastAsia"/>
          <w:color w:val="FF0000"/>
          <w:lang w:val="en-GB" w:eastAsia="zh-CN"/>
        </w:rPr>
        <w:t>,</w:t>
      </w:r>
    </w:p>
    <w:p w14:paraId="6145104F" w14:textId="77777777" w:rsidR="0084670E" w:rsidRPr="0084670E" w:rsidRDefault="0084670E" w:rsidP="0084670E">
      <w:pPr>
        <w:widowControl w:val="0"/>
        <w:numPr>
          <w:ilvl w:val="1"/>
          <w:numId w:val="76"/>
        </w:numPr>
        <w:suppressAutoHyphens/>
        <w:jc w:val="both"/>
        <w:rPr>
          <w:rFonts w:ascii="Times" w:eastAsia="Batang" w:hAnsi="Times"/>
          <w:b/>
          <w:bCs/>
          <w:color w:val="FF0000"/>
          <w:lang w:val="en-GB"/>
        </w:rPr>
      </w:pPr>
      <w:r w:rsidRPr="0084670E">
        <w:rPr>
          <w:rFonts w:ascii="Times" w:eastAsia="Batang" w:hAnsi="Times"/>
          <w:color w:val="FF0000"/>
          <w:lang w:val="en-GB"/>
        </w:rPr>
        <w:t xml:space="preserve">Except when higher layer parameter </w:t>
      </w:r>
      <w:r w:rsidRPr="0084670E">
        <w:rPr>
          <w:rFonts w:ascii="Times" w:eastAsia="Batang" w:hAnsi="Times"/>
          <w:i/>
          <w:color w:val="FF0000"/>
          <w:lang w:val="en-GB"/>
        </w:rPr>
        <w:t>ul-FullPowerTransmission</w:t>
      </w:r>
      <w:r w:rsidRPr="0084670E">
        <w:rPr>
          <w:rFonts w:ascii="Times" w:eastAsia="Batang" w:hAnsi="Times"/>
          <w:color w:val="FF0000"/>
          <w:lang w:val="en-GB"/>
        </w:rPr>
        <w:t xml:space="preserve"> is set to '</w:t>
      </w:r>
      <w:r w:rsidRPr="0084670E">
        <w:rPr>
          <w:rFonts w:ascii="Times" w:eastAsia="Batang" w:hAnsi="Times"/>
          <w:iCs/>
          <w:color w:val="FF0000"/>
          <w:lang w:val="en-GB"/>
        </w:rPr>
        <w:t>fullpowerMode2</w:t>
      </w:r>
      <w:r w:rsidRPr="0084670E">
        <w:rPr>
          <w:rFonts w:ascii="Times" w:eastAsia="Batang" w:hAnsi="Times"/>
          <w:color w:val="FF0000"/>
          <w:lang w:val="en-GB"/>
        </w:rPr>
        <w:t>',</w:t>
      </w:r>
      <w:r w:rsidRPr="0084670E">
        <w:rPr>
          <w:rFonts w:ascii="Times" w:eastAsia="宋体" w:hAnsi="Times" w:hint="eastAsia"/>
          <w:color w:val="FF0000"/>
          <w:lang w:val="en-GB" w:eastAsia="zh-CN"/>
        </w:rPr>
        <w:t xml:space="preserve"> </w:t>
      </w:r>
      <w:r w:rsidRPr="00E260B9">
        <w:rPr>
          <w:rFonts w:ascii="Times" w:eastAsia="宋体" w:hAnsi="Times"/>
          <w:color w:val="FF0000"/>
          <w:lang w:val="en-GB" w:eastAsia="zh-CN"/>
        </w:rPr>
        <w:t>the numbers of SRS ports are the same</w:t>
      </w:r>
      <w:r w:rsidRPr="0084670E">
        <w:rPr>
          <w:rFonts w:ascii="Times" w:eastAsia="宋体" w:hAnsi="Times" w:hint="eastAsia"/>
          <w:color w:val="FF0000"/>
          <w:lang w:val="en-GB" w:eastAsia="zh-CN"/>
        </w:rPr>
        <w:t xml:space="preserve"> for all the SRS resources in the</w:t>
      </w:r>
      <w:r w:rsidRPr="0084670E">
        <w:rPr>
          <w:rFonts w:ascii="Times" w:eastAsia="宋体" w:hAnsi="Times" w:hint="eastAsia"/>
          <w:color w:val="FF0000"/>
          <w:lang w:eastAsia="zh-CN"/>
        </w:rPr>
        <w:t xml:space="preserve"> two</w:t>
      </w:r>
      <w:r w:rsidRPr="0084670E">
        <w:rPr>
          <w:rFonts w:ascii="Times" w:eastAsia="宋体" w:hAnsi="Times" w:hint="eastAsia"/>
          <w:color w:val="FF0000"/>
          <w:lang w:val="en-GB" w:eastAsia="zh-CN"/>
        </w:rPr>
        <w:t xml:space="preserve"> </w:t>
      </w:r>
      <w:r w:rsidRPr="0084670E">
        <w:rPr>
          <w:rFonts w:ascii="Times" w:eastAsia="Batang" w:hAnsi="Times"/>
          <w:i/>
          <w:iCs/>
          <w:color w:val="FF0000"/>
          <w:lang w:val="en-GB"/>
        </w:rPr>
        <w:t>SRS-ResourceSet</w:t>
      </w:r>
      <w:r w:rsidRPr="0084670E">
        <w:rPr>
          <w:rFonts w:ascii="Times" w:eastAsia="Batang" w:hAnsi="Times"/>
          <w:color w:val="FF0000"/>
          <w:lang w:val="en-GB"/>
        </w:rPr>
        <w:t>s</w:t>
      </w:r>
    </w:p>
    <w:p w14:paraId="318F8483" w14:textId="77777777" w:rsidR="0084670E" w:rsidRPr="0084670E" w:rsidRDefault="0084670E" w:rsidP="0084670E">
      <w:pPr>
        <w:widowControl w:val="0"/>
        <w:numPr>
          <w:ilvl w:val="1"/>
          <w:numId w:val="76"/>
        </w:numPr>
        <w:suppressAutoHyphens/>
        <w:jc w:val="both"/>
        <w:rPr>
          <w:rFonts w:ascii="Times" w:eastAsia="Batang" w:hAnsi="Times"/>
          <w:b/>
          <w:bCs/>
          <w:color w:val="FF0000"/>
          <w:lang w:val="en-GB"/>
        </w:rPr>
      </w:pPr>
      <w:r w:rsidRPr="0084670E">
        <w:rPr>
          <w:rFonts w:ascii="Times" w:eastAsia="宋体" w:hAnsi="Times" w:hint="eastAsia"/>
          <w:color w:val="FF0000"/>
          <w:lang w:val="en-GB" w:eastAsia="zh-CN"/>
        </w:rPr>
        <w:t>FFS w</w:t>
      </w:r>
      <w:r w:rsidRPr="0084670E">
        <w:rPr>
          <w:rFonts w:ascii="Times" w:eastAsia="Batang" w:hAnsi="Times"/>
          <w:color w:val="FF0000"/>
          <w:lang w:val="en-GB"/>
        </w:rPr>
        <w:t xml:space="preserve">hen higher layer parameter </w:t>
      </w:r>
      <w:r w:rsidRPr="0084670E">
        <w:rPr>
          <w:rFonts w:ascii="Times" w:eastAsia="Batang" w:hAnsi="Times"/>
          <w:i/>
          <w:color w:val="FF0000"/>
          <w:lang w:val="en-GB"/>
        </w:rPr>
        <w:t>ul-FullPowerTransmission</w:t>
      </w:r>
      <w:r w:rsidRPr="0084670E">
        <w:rPr>
          <w:rFonts w:ascii="Times" w:eastAsia="Batang" w:hAnsi="Times"/>
          <w:color w:val="FF0000"/>
          <w:lang w:val="en-GB"/>
        </w:rPr>
        <w:t xml:space="preserve"> is set to '</w:t>
      </w:r>
      <w:r w:rsidRPr="0084670E">
        <w:rPr>
          <w:rFonts w:ascii="Times" w:eastAsia="Batang" w:hAnsi="Times"/>
          <w:iCs/>
          <w:color w:val="FF0000"/>
          <w:lang w:val="en-GB"/>
        </w:rPr>
        <w:t>fullpowerMode2</w:t>
      </w:r>
      <w:r w:rsidRPr="0084670E">
        <w:rPr>
          <w:rFonts w:ascii="Times" w:eastAsia="Batang" w:hAnsi="Times"/>
          <w:color w:val="FF0000"/>
          <w:lang w:val="en-GB"/>
        </w:rPr>
        <w:t>'</w:t>
      </w:r>
    </w:p>
    <w:p w14:paraId="69DB58F3" w14:textId="77777777" w:rsidR="0084670E" w:rsidRPr="0084670E" w:rsidRDefault="0084670E" w:rsidP="0084670E">
      <w:pPr>
        <w:widowControl w:val="0"/>
        <w:numPr>
          <w:ilvl w:val="0"/>
          <w:numId w:val="76"/>
        </w:numPr>
        <w:suppressAutoHyphens/>
        <w:jc w:val="both"/>
        <w:rPr>
          <w:rFonts w:ascii="Times" w:eastAsia="Batang" w:hAnsi="Times"/>
          <w:lang w:val="en-GB"/>
        </w:rPr>
      </w:pPr>
      <w:r w:rsidRPr="0084670E">
        <w:rPr>
          <w:rFonts w:ascii="Times" w:eastAsia="Batang" w:hAnsi="Times"/>
          <w:szCs w:val="20"/>
          <w:lang w:val="en-GB"/>
        </w:rPr>
        <w:t xml:space="preserve">Maintain single TRP behaviour with respect to DCI fields and RRC parameters in </w:t>
      </w:r>
      <w:r w:rsidRPr="0084670E">
        <w:rPr>
          <w:rFonts w:ascii="Times" w:eastAsia="Batang" w:hAnsi="Times"/>
          <w:i/>
          <w:iCs/>
          <w:szCs w:val="20"/>
          <w:lang w:val="en-GB"/>
        </w:rPr>
        <w:t>rrc-ConfiguredUplinkGrant</w:t>
      </w:r>
    </w:p>
    <w:p w14:paraId="1EF0476F"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SRS resource set indicator (SRSI) field is absent from DCI. </w:t>
      </w:r>
      <w:r w:rsidRPr="0084670E">
        <w:rPr>
          <w:rFonts w:ascii="Times" w:eastAsia="Batang" w:hAnsi="Times"/>
          <w:i/>
          <w:iCs/>
          <w:szCs w:val="20"/>
          <w:lang w:val="en-GB"/>
        </w:rPr>
        <w:t>srs-ResourceSetId</w:t>
      </w:r>
      <w:r w:rsidRPr="0084670E">
        <w:rPr>
          <w:rFonts w:ascii="Times" w:eastAsia="Batang" w:hAnsi="Times"/>
          <w:szCs w:val="20"/>
          <w:lang w:val="en-GB"/>
        </w:rPr>
        <w:t xml:space="preserve"> is absent in </w:t>
      </w:r>
      <w:r w:rsidRPr="0084670E">
        <w:rPr>
          <w:rFonts w:ascii="Times" w:eastAsia="Batang" w:hAnsi="Times"/>
          <w:i/>
          <w:iCs/>
          <w:szCs w:val="20"/>
          <w:lang w:val="en-GB"/>
        </w:rPr>
        <w:t>rrc-ConfiguredUplinkGrant.</w:t>
      </w:r>
    </w:p>
    <w:p w14:paraId="02F1290C"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If </w:t>
      </w:r>
      <w:r w:rsidRPr="0084670E">
        <w:rPr>
          <w:rFonts w:ascii="Times" w:eastAsia="Batang" w:hAnsi="Times"/>
          <w:i/>
          <w:iCs/>
          <w:szCs w:val="20"/>
          <w:lang w:val="en-GB"/>
        </w:rPr>
        <w:t>txConfig </w:t>
      </w:r>
      <w:r w:rsidRPr="0084670E">
        <w:rPr>
          <w:rFonts w:ascii="Times" w:eastAsia="Batang" w:hAnsi="Times"/>
          <w:szCs w:val="20"/>
          <w:lang w:val="en-GB"/>
        </w:rPr>
        <w:t>is</w:t>
      </w:r>
      <w:r w:rsidRPr="0084670E">
        <w:rPr>
          <w:rFonts w:ascii="Times" w:eastAsia="Batang" w:hAnsi="Times"/>
          <w:i/>
          <w:iCs/>
          <w:szCs w:val="20"/>
          <w:lang w:val="en-GB"/>
        </w:rPr>
        <w:t> </w:t>
      </w:r>
      <w:r w:rsidRPr="0084670E">
        <w:rPr>
          <w:rFonts w:ascii="Times" w:eastAsia="Batang" w:hAnsi="Times"/>
          <w:szCs w:val="20"/>
          <w:lang w:val="en-GB"/>
        </w:rPr>
        <w:t xml:space="preserve">set to 'codebook', second precoding information (TPMI) field is absent from DCI and </w:t>
      </w:r>
      <w:r w:rsidRPr="0084670E">
        <w:rPr>
          <w:rFonts w:ascii="Times" w:eastAsia="Batang" w:hAnsi="Times"/>
          <w:i/>
          <w:iCs/>
          <w:szCs w:val="20"/>
          <w:lang w:val="en-GB"/>
        </w:rPr>
        <w:t>precodingAndNumberOfLayers2</w:t>
      </w:r>
      <w:r w:rsidRPr="0084670E">
        <w:rPr>
          <w:rFonts w:ascii="Times" w:eastAsia="Batang" w:hAnsi="Times"/>
          <w:szCs w:val="20"/>
          <w:lang w:val="en-GB"/>
        </w:rPr>
        <w:t xml:space="preserve"> is absent from </w:t>
      </w:r>
      <w:r w:rsidRPr="0084670E">
        <w:rPr>
          <w:rFonts w:ascii="Times" w:eastAsia="Batang" w:hAnsi="Times"/>
          <w:i/>
          <w:iCs/>
          <w:szCs w:val="20"/>
          <w:lang w:val="en-GB"/>
        </w:rPr>
        <w:t>rrc-ConfiguredUplinkGrant.</w:t>
      </w:r>
    </w:p>
    <w:p w14:paraId="78C05BEA"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 xml:space="preserve">Second SRS resource indicator (SRI) field is absent from DCI </w:t>
      </w:r>
    </w:p>
    <w:p w14:paraId="069326CF"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For </w:t>
      </w:r>
      <w:r w:rsidRPr="0084670E">
        <w:rPr>
          <w:rFonts w:ascii="Times" w:eastAsia="宋体" w:hAnsi="Times"/>
          <w:szCs w:val="20"/>
          <w:lang w:val="en-GB" w:eastAsia="zh-CN"/>
        </w:rPr>
        <w:t xml:space="preserve">DG </w:t>
      </w:r>
      <w:r w:rsidRPr="0084670E">
        <w:rPr>
          <w:rFonts w:ascii="Times" w:eastAsia="宋体" w:hAnsi="Times" w:hint="eastAsia"/>
          <w:szCs w:val="20"/>
          <w:lang w:val="en-GB" w:eastAsia="zh-CN"/>
        </w:rPr>
        <w:t xml:space="preserve">PUSCH without repetition within a slot, </w:t>
      </w:r>
      <w:r w:rsidRPr="0084670E">
        <w:rPr>
          <w:rFonts w:ascii="Times" w:eastAsia="Batang" w:hAnsi="Times"/>
          <w:szCs w:val="20"/>
          <w:lang w:val="en-GB"/>
        </w:rPr>
        <w:t>the indicated SRI</w:t>
      </w:r>
      <w:r w:rsidRPr="0084670E">
        <w:rPr>
          <w:rFonts w:ascii="Times" w:eastAsia="宋体" w:hAnsi="Times" w:hint="eastAsia"/>
          <w:szCs w:val="20"/>
          <w:lang w:val="en-GB" w:eastAsia="zh-CN"/>
        </w:rPr>
        <w:t xml:space="preserve"> in slot </w:t>
      </w:r>
      <w:r w:rsidRPr="0084670E">
        <w:rPr>
          <w:rFonts w:ascii="Times" w:eastAsia="宋体" w:hAnsi="Times" w:hint="eastAsia"/>
          <w:i/>
          <w:iCs/>
          <w:szCs w:val="20"/>
          <w:lang w:val="en-GB" w:eastAsia="zh-CN"/>
        </w:rPr>
        <w:t>n</w:t>
      </w:r>
      <w:r w:rsidRPr="0084670E">
        <w:rPr>
          <w:rFonts w:ascii="Times" w:eastAsia="Batang" w:hAnsi="Times"/>
          <w:szCs w:val="20"/>
          <w:lang w:val="en-GB"/>
        </w:rPr>
        <w:t xml:space="preserve"> is associated with the most recent transmission of SRS resource identified by the SRI in the same symbol type as</w:t>
      </w:r>
      <w:r w:rsidRPr="0084670E">
        <w:rPr>
          <w:rFonts w:ascii="Times" w:eastAsia="宋体" w:hAnsi="Times" w:hint="eastAsia"/>
          <w:szCs w:val="20"/>
          <w:lang w:val="en-GB" w:eastAsia="zh-CN"/>
        </w:rPr>
        <w:t xml:space="preserve"> that</w:t>
      </w:r>
      <w:r w:rsidRPr="0084670E">
        <w:rPr>
          <w:rFonts w:ascii="Times" w:eastAsia="Batang" w:hAnsi="Times"/>
          <w:szCs w:val="20"/>
          <w:lang w:val="en-GB"/>
        </w:rPr>
        <w:t xml:space="preserve"> of PUSCH transmission, where the SRS resource prior to the PDCCH carrying the SRI.</w:t>
      </w:r>
    </w:p>
    <w:p w14:paraId="564494E9" w14:textId="77777777" w:rsidR="0084670E" w:rsidRPr="0084670E" w:rsidRDefault="0084670E" w:rsidP="0084670E">
      <w:pPr>
        <w:widowControl w:val="0"/>
        <w:numPr>
          <w:ilvl w:val="3"/>
          <w:numId w:val="76"/>
        </w:numPr>
        <w:suppressAutoHyphens/>
        <w:jc w:val="both"/>
        <w:rPr>
          <w:rFonts w:ascii="Times" w:eastAsia="Batang" w:hAnsi="Times"/>
          <w:color w:val="FF0000"/>
          <w:lang w:val="en-GB"/>
        </w:rPr>
      </w:pPr>
      <w:r w:rsidRPr="0084670E">
        <w:rPr>
          <w:rFonts w:ascii="Times" w:eastAsia="Batang" w:hAnsi="Times"/>
          <w:color w:val="FF0000"/>
          <w:szCs w:val="20"/>
          <w:lang w:val="en-GB"/>
        </w:rPr>
        <w:t>If </w:t>
      </w:r>
      <w:r w:rsidRPr="0084670E">
        <w:rPr>
          <w:rFonts w:ascii="Times" w:eastAsia="Batang" w:hAnsi="Times"/>
          <w:i/>
          <w:iCs/>
          <w:color w:val="FF0000"/>
          <w:szCs w:val="20"/>
          <w:lang w:val="en-GB"/>
        </w:rPr>
        <w:t>txConfig </w:t>
      </w:r>
      <w:r w:rsidRPr="0084670E">
        <w:rPr>
          <w:rFonts w:ascii="Times" w:eastAsia="Batang" w:hAnsi="Times"/>
          <w:color w:val="FF0000"/>
          <w:szCs w:val="20"/>
          <w:lang w:val="en-GB"/>
        </w:rPr>
        <w:t>is</w:t>
      </w:r>
      <w:r w:rsidRPr="0084670E">
        <w:rPr>
          <w:rFonts w:ascii="Times" w:eastAsia="Batang" w:hAnsi="Times"/>
          <w:i/>
          <w:iCs/>
          <w:color w:val="FF0000"/>
          <w:szCs w:val="20"/>
          <w:lang w:val="en-GB"/>
        </w:rPr>
        <w:t> </w:t>
      </w:r>
      <w:r w:rsidRPr="0084670E">
        <w:rPr>
          <w:rFonts w:ascii="Times" w:eastAsia="Batang" w:hAnsi="Times"/>
          <w:color w:val="FF0000"/>
          <w:szCs w:val="20"/>
          <w:lang w:val="en-GB"/>
        </w:rPr>
        <w:t>set to 'codebook',</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the precoding information and number of layers (TPMI) field in DCI</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 xml:space="preserve">corresponding to the </w:t>
      </w:r>
      <w:r w:rsidRPr="0084670E">
        <w:rPr>
          <w:rFonts w:ascii="Times" w:eastAsia="Batang" w:hAnsi="Times" w:hint="eastAsia"/>
          <w:color w:val="FF0000"/>
          <w:szCs w:val="20"/>
          <w:lang w:val="en-GB"/>
        </w:rPr>
        <w:t>same symbol type</w:t>
      </w:r>
      <w:r w:rsidRPr="0084670E">
        <w:rPr>
          <w:rFonts w:ascii="Times" w:eastAsia="宋体" w:hAnsi="Times" w:hint="eastAsia"/>
          <w:color w:val="FF0000"/>
          <w:szCs w:val="20"/>
          <w:lang w:eastAsia="zh-CN"/>
        </w:rPr>
        <w:t xml:space="preserve"> </w:t>
      </w:r>
      <w:r w:rsidRPr="0084670E">
        <w:rPr>
          <w:rFonts w:ascii="Times" w:eastAsia="Batang" w:hAnsi="Times"/>
          <w:color w:val="FF0000"/>
          <w:lang w:val="en-GB"/>
        </w:rPr>
        <w:t>as</w:t>
      </w:r>
      <w:r w:rsidRPr="0084670E">
        <w:rPr>
          <w:rFonts w:ascii="Times" w:eastAsia="宋体" w:hAnsi="Times" w:hint="eastAsia"/>
          <w:color w:val="FF0000"/>
          <w:lang w:val="en-GB" w:eastAsia="zh-CN"/>
        </w:rPr>
        <w:t xml:space="preserve"> that</w:t>
      </w:r>
      <w:r w:rsidRPr="0084670E">
        <w:rPr>
          <w:rFonts w:ascii="Times" w:eastAsia="Batang" w:hAnsi="Times"/>
          <w:color w:val="FF0000"/>
          <w:lang w:val="en-GB"/>
        </w:rPr>
        <w:t xml:space="preserve"> of PUSCH transmission</w:t>
      </w:r>
    </w:p>
    <w:p w14:paraId="201193F3"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Batang" w:hAnsi="Times"/>
          <w:szCs w:val="20"/>
          <w:lang w:val="en-GB"/>
        </w:rPr>
        <w:t xml:space="preserve">For </w:t>
      </w:r>
      <w:r w:rsidRPr="0084670E">
        <w:rPr>
          <w:rFonts w:ascii="Times" w:eastAsia="宋体" w:hAnsi="Times" w:hint="eastAsia"/>
          <w:szCs w:val="20"/>
          <w:lang w:val="en-GB" w:eastAsia="zh-CN"/>
        </w:rPr>
        <w:t>DG</w:t>
      </w:r>
      <w:r w:rsidRPr="0084670E">
        <w:rPr>
          <w:rFonts w:ascii="Times" w:eastAsia="宋体" w:hAnsi="Times"/>
          <w:szCs w:val="20"/>
          <w:lang w:val="en-GB" w:eastAsia="zh-CN"/>
        </w:rPr>
        <w:t xml:space="preserve"> </w:t>
      </w:r>
      <w:r w:rsidRPr="0084670E">
        <w:rPr>
          <w:rFonts w:ascii="Times" w:eastAsia="宋体" w:hAnsi="Times" w:hint="eastAsia"/>
          <w:color w:val="FF0000"/>
          <w:szCs w:val="20"/>
          <w:lang w:eastAsia="zh-CN"/>
        </w:rPr>
        <w:t xml:space="preserve">PUSCH </w:t>
      </w:r>
      <w:r w:rsidRPr="0084670E">
        <w:rPr>
          <w:rFonts w:ascii="Times" w:eastAsia="宋体" w:hAnsi="Times"/>
          <w:color w:val="FF0000"/>
          <w:szCs w:val="20"/>
          <w:lang w:val="en-GB" w:eastAsia="zh-CN"/>
        </w:rPr>
        <w:t>with repetition</w:t>
      </w:r>
      <w:r w:rsidRPr="0084670E">
        <w:rPr>
          <w:rFonts w:ascii="Times" w:eastAsia="宋体" w:hAnsi="Times" w:hint="eastAsia"/>
          <w:color w:val="FF0000"/>
          <w:szCs w:val="20"/>
          <w:lang w:eastAsia="zh-CN"/>
        </w:rPr>
        <w:t>/multi-PUSCH scheduled by a single DCI/TBoMS</w:t>
      </w:r>
      <w:r w:rsidRPr="0084670E">
        <w:rPr>
          <w:rFonts w:ascii="Times" w:eastAsia="宋体" w:hAnsi="Times" w:hint="eastAsia"/>
          <w:szCs w:val="20"/>
          <w:lang w:val="en-GB" w:eastAsia="zh-CN"/>
        </w:rPr>
        <w:t xml:space="preserve">/Type 2 CG </w:t>
      </w:r>
      <w:r w:rsidRPr="0084670E">
        <w:rPr>
          <w:rFonts w:ascii="Times" w:eastAsia="Batang" w:hAnsi="Times"/>
          <w:szCs w:val="20"/>
          <w:lang w:val="en-GB"/>
        </w:rPr>
        <w:t xml:space="preserve">PUSCH with Configuration 1, the indicated SRI </w:t>
      </w:r>
      <w:r w:rsidRPr="0084670E">
        <w:rPr>
          <w:rFonts w:ascii="Times" w:eastAsia="宋体" w:hAnsi="Times" w:hint="eastAsia"/>
          <w:szCs w:val="20"/>
          <w:lang w:val="en-GB" w:eastAsia="zh-CN"/>
        </w:rPr>
        <w:t xml:space="preserve">in slot </w:t>
      </w:r>
      <w:r w:rsidRPr="0084670E">
        <w:rPr>
          <w:rFonts w:ascii="Times" w:eastAsia="宋体" w:hAnsi="Times" w:hint="eastAsia"/>
          <w:i/>
          <w:iCs/>
          <w:szCs w:val="20"/>
          <w:lang w:val="en-GB" w:eastAsia="zh-CN"/>
        </w:rPr>
        <w:t>n</w:t>
      </w:r>
      <w:r w:rsidRPr="0084670E">
        <w:rPr>
          <w:rFonts w:ascii="Times" w:eastAsia="宋体" w:hAnsi="Times" w:hint="eastAsia"/>
          <w:szCs w:val="20"/>
          <w:lang w:val="en-GB" w:eastAsia="zh-CN"/>
        </w:rPr>
        <w:t xml:space="preserve"> </w:t>
      </w:r>
      <w:r w:rsidRPr="0084670E">
        <w:rPr>
          <w:rFonts w:ascii="Times" w:eastAsia="Batang" w:hAnsi="Times"/>
          <w:szCs w:val="20"/>
          <w:lang w:val="en-GB"/>
        </w:rPr>
        <w:t>is associated with the most recent transmission of SRS resource identified by the SRI in the same symbol type as the valid symbol type of PUSCH transmission, where the SRS resource prior to the PDCCH carrying the SRI.</w:t>
      </w:r>
    </w:p>
    <w:p w14:paraId="5D659AEE" w14:textId="77777777" w:rsidR="0084670E" w:rsidRPr="0084670E" w:rsidRDefault="0084670E" w:rsidP="0084670E">
      <w:pPr>
        <w:widowControl w:val="0"/>
        <w:numPr>
          <w:ilvl w:val="3"/>
          <w:numId w:val="76"/>
        </w:numPr>
        <w:suppressAutoHyphens/>
        <w:jc w:val="both"/>
        <w:rPr>
          <w:rFonts w:ascii="Times" w:eastAsia="Batang" w:hAnsi="Times"/>
          <w:color w:val="FF0000"/>
          <w:lang w:val="en-GB"/>
        </w:rPr>
      </w:pPr>
      <w:r w:rsidRPr="0084670E">
        <w:rPr>
          <w:rFonts w:ascii="Times" w:eastAsia="Batang" w:hAnsi="Times"/>
          <w:color w:val="FF0000"/>
          <w:szCs w:val="20"/>
          <w:lang w:val="en-GB"/>
        </w:rPr>
        <w:t>If </w:t>
      </w:r>
      <w:r w:rsidRPr="0084670E">
        <w:rPr>
          <w:rFonts w:ascii="Times" w:eastAsia="Batang" w:hAnsi="Times"/>
          <w:i/>
          <w:iCs/>
          <w:color w:val="FF0000"/>
          <w:szCs w:val="20"/>
          <w:lang w:val="en-GB"/>
        </w:rPr>
        <w:t>txConfig </w:t>
      </w:r>
      <w:r w:rsidRPr="0084670E">
        <w:rPr>
          <w:rFonts w:ascii="Times" w:eastAsia="Batang" w:hAnsi="Times"/>
          <w:color w:val="FF0000"/>
          <w:szCs w:val="20"/>
          <w:lang w:val="en-GB"/>
        </w:rPr>
        <w:t>is</w:t>
      </w:r>
      <w:r w:rsidRPr="0084670E">
        <w:rPr>
          <w:rFonts w:ascii="Times" w:eastAsia="Batang" w:hAnsi="Times"/>
          <w:i/>
          <w:iCs/>
          <w:color w:val="FF0000"/>
          <w:szCs w:val="20"/>
          <w:lang w:val="en-GB"/>
        </w:rPr>
        <w:t> </w:t>
      </w:r>
      <w:r w:rsidRPr="0084670E">
        <w:rPr>
          <w:rFonts w:ascii="Times" w:eastAsia="Batang" w:hAnsi="Times"/>
          <w:color w:val="FF0000"/>
          <w:szCs w:val="20"/>
          <w:lang w:val="en-GB"/>
        </w:rPr>
        <w:t>set to 'codebook',</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the precoding information and number of layers (TPMI) field in DCI</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 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 xml:space="preserve">corresponding to the </w:t>
      </w:r>
      <w:r w:rsidRPr="0084670E">
        <w:rPr>
          <w:rFonts w:ascii="Times" w:eastAsia="Batang" w:hAnsi="Times" w:hint="eastAsia"/>
          <w:color w:val="FF0000"/>
          <w:szCs w:val="20"/>
          <w:lang w:val="en-GB"/>
        </w:rPr>
        <w:t>same symbol type</w:t>
      </w:r>
      <w:r w:rsidRPr="0084670E">
        <w:rPr>
          <w:rFonts w:ascii="Times" w:eastAsia="宋体" w:hAnsi="Times" w:hint="eastAsia"/>
          <w:color w:val="FF0000"/>
          <w:szCs w:val="20"/>
          <w:lang w:eastAsia="zh-CN"/>
        </w:rPr>
        <w:t xml:space="preserve"> as the valid symbol type of PUSCH transmission</w:t>
      </w:r>
    </w:p>
    <w:p w14:paraId="1DF58B82"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Batang" w:hAnsi="Times"/>
          <w:szCs w:val="20"/>
          <w:lang w:val="en-GB"/>
        </w:rPr>
        <w:t xml:space="preserve">For </w:t>
      </w:r>
      <w:r w:rsidRPr="0084670E">
        <w:rPr>
          <w:rFonts w:ascii="Times" w:eastAsia="宋体" w:hAnsi="Times" w:hint="eastAsia"/>
          <w:szCs w:val="20"/>
          <w:lang w:val="en-GB" w:eastAsia="zh-CN"/>
        </w:rPr>
        <w:t>DG</w:t>
      </w:r>
      <w:r w:rsidRPr="0084670E">
        <w:rPr>
          <w:rFonts w:ascii="Times" w:eastAsia="宋体" w:hAnsi="Times"/>
          <w:color w:val="00B0F0"/>
          <w:szCs w:val="20"/>
          <w:lang w:val="en-GB" w:eastAsia="zh-CN"/>
        </w:rPr>
        <w:t xml:space="preserve"> </w:t>
      </w:r>
      <w:r w:rsidRPr="0084670E">
        <w:rPr>
          <w:rFonts w:ascii="Times" w:eastAsia="宋体" w:hAnsi="Times" w:hint="eastAsia"/>
          <w:color w:val="FF0000"/>
          <w:szCs w:val="20"/>
          <w:lang w:eastAsia="zh-CN"/>
        </w:rPr>
        <w:t xml:space="preserve">PUSCH </w:t>
      </w:r>
      <w:r w:rsidRPr="0084670E">
        <w:rPr>
          <w:rFonts w:ascii="Times" w:eastAsia="宋体" w:hAnsi="Times"/>
          <w:color w:val="FF0000"/>
          <w:szCs w:val="20"/>
          <w:lang w:val="en-GB" w:eastAsia="zh-CN"/>
        </w:rPr>
        <w:t>with repetition</w:t>
      </w:r>
      <w:r w:rsidRPr="0084670E">
        <w:rPr>
          <w:rFonts w:ascii="Times" w:eastAsia="宋体" w:hAnsi="Times" w:hint="eastAsia"/>
          <w:color w:val="FF0000"/>
          <w:szCs w:val="20"/>
          <w:lang w:eastAsia="zh-CN"/>
        </w:rPr>
        <w:t>/multi-PUSCH scheduled by a single DCI/TBoMS</w:t>
      </w:r>
      <w:r w:rsidRPr="0084670E">
        <w:rPr>
          <w:rFonts w:ascii="Times" w:eastAsia="宋体" w:hAnsi="Times" w:hint="eastAsia"/>
          <w:szCs w:val="20"/>
          <w:lang w:val="en-GB" w:eastAsia="zh-CN"/>
        </w:rPr>
        <w:t xml:space="preserve">/Type 2 CG </w:t>
      </w:r>
      <w:r w:rsidRPr="0084670E">
        <w:rPr>
          <w:rFonts w:ascii="Times" w:eastAsia="Batang" w:hAnsi="Times"/>
          <w:szCs w:val="20"/>
          <w:lang w:val="en-GB"/>
        </w:rPr>
        <w:t xml:space="preserve">PUSCH with Configuration 2, the SRS resource indicator is applicable to both SBFD and non-SBFD </w:t>
      </w:r>
      <w:r w:rsidRPr="0084670E">
        <w:rPr>
          <w:rFonts w:ascii="Times" w:eastAsia="Batang" w:hAnsi="Times"/>
          <w:i/>
          <w:iCs/>
          <w:szCs w:val="20"/>
          <w:lang w:val="en-GB"/>
        </w:rPr>
        <w:t>SRS-ResourceSet</w:t>
      </w:r>
      <w:r w:rsidRPr="0084670E">
        <w:rPr>
          <w:rFonts w:ascii="Times" w:eastAsia="Batang" w:hAnsi="Times"/>
          <w:szCs w:val="20"/>
          <w:lang w:val="en-GB"/>
        </w:rPr>
        <w:t>s. For PUSCH transmissions in SBFD symbols, the indicated SRI</w:t>
      </w:r>
      <w:r w:rsidRPr="0084670E">
        <w:rPr>
          <w:rFonts w:ascii="Times" w:eastAsia="宋体" w:hAnsi="Times" w:hint="eastAsia"/>
          <w:szCs w:val="20"/>
          <w:lang w:val="en-GB" w:eastAsia="zh-CN"/>
        </w:rPr>
        <w:t xml:space="preserve"> in slot </w:t>
      </w:r>
      <w:r w:rsidRPr="0084670E">
        <w:rPr>
          <w:rFonts w:ascii="Times" w:eastAsia="宋体" w:hAnsi="Times" w:hint="eastAsia"/>
          <w:i/>
          <w:iCs/>
          <w:szCs w:val="20"/>
          <w:lang w:val="en-GB" w:eastAsia="zh-CN"/>
        </w:rPr>
        <w:t>n</w:t>
      </w:r>
      <w:r w:rsidRPr="0084670E">
        <w:rPr>
          <w:rFonts w:ascii="Times" w:eastAsia="Batang" w:hAnsi="Times"/>
          <w:szCs w:val="20"/>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84670E">
        <w:rPr>
          <w:rFonts w:ascii="Times" w:eastAsia="宋体" w:hAnsi="Times" w:hint="eastAsia"/>
          <w:szCs w:val="20"/>
          <w:lang w:val="en-GB" w:eastAsia="zh-CN"/>
        </w:rPr>
        <w:t xml:space="preserve">in slot </w:t>
      </w:r>
      <w:r w:rsidRPr="0084670E">
        <w:rPr>
          <w:rFonts w:ascii="Times" w:eastAsia="宋体" w:hAnsi="Times" w:hint="eastAsia"/>
          <w:i/>
          <w:iCs/>
          <w:szCs w:val="20"/>
          <w:lang w:val="en-GB" w:eastAsia="zh-CN"/>
        </w:rPr>
        <w:t xml:space="preserve">n </w:t>
      </w:r>
      <w:r w:rsidRPr="0084670E">
        <w:rPr>
          <w:rFonts w:ascii="Times" w:eastAsia="Batang" w:hAnsi="Times"/>
          <w:szCs w:val="20"/>
          <w:lang w:val="en-GB"/>
        </w:rPr>
        <w:t>is associated with the most recent transmission of SRS resource identified by the SRI in non-SBFD symbols, where the SRS resource is prior to the PDCCH carrying the SRI.</w:t>
      </w:r>
    </w:p>
    <w:p w14:paraId="6FF5B50B" w14:textId="77777777" w:rsidR="0084670E" w:rsidRPr="0084670E" w:rsidRDefault="0084670E" w:rsidP="0084670E">
      <w:pPr>
        <w:widowControl w:val="0"/>
        <w:numPr>
          <w:ilvl w:val="3"/>
          <w:numId w:val="76"/>
        </w:numPr>
        <w:suppressAutoHyphens/>
        <w:jc w:val="both"/>
        <w:rPr>
          <w:rFonts w:ascii="Times" w:eastAsia="Batang" w:hAnsi="Times"/>
          <w:color w:val="FF0000"/>
          <w:lang w:val="en-GB"/>
        </w:rPr>
      </w:pPr>
      <w:r w:rsidRPr="0084670E">
        <w:rPr>
          <w:rFonts w:ascii="Times" w:eastAsia="Batang" w:hAnsi="Times"/>
          <w:color w:val="FF0000"/>
          <w:szCs w:val="20"/>
          <w:lang w:val="en-GB"/>
        </w:rPr>
        <w:t>If </w:t>
      </w:r>
      <w:r w:rsidRPr="0084670E">
        <w:rPr>
          <w:rFonts w:ascii="Times" w:eastAsia="Batang" w:hAnsi="Times"/>
          <w:i/>
          <w:iCs/>
          <w:color w:val="FF0000"/>
          <w:szCs w:val="20"/>
          <w:lang w:val="en-GB"/>
        </w:rPr>
        <w:t>txConfig </w:t>
      </w:r>
      <w:r w:rsidRPr="0084670E">
        <w:rPr>
          <w:rFonts w:ascii="Times" w:eastAsia="Batang" w:hAnsi="Times"/>
          <w:color w:val="FF0000"/>
          <w:szCs w:val="20"/>
          <w:lang w:val="en-GB"/>
        </w:rPr>
        <w:t>is</w:t>
      </w:r>
      <w:r w:rsidRPr="0084670E">
        <w:rPr>
          <w:rFonts w:ascii="Times" w:eastAsia="Batang" w:hAnsi="Times"/>
          <w:i/>
          <w:iCs/>
          <w:color w:val="FF0000"/>
          <w:szCs w:val="20"/>
          <w:lang w:val="en-GB"/>
        </w:rPr>
        <w:t> </w:t>
      </w:r>
      <w:r w:rsidRPr="0084670E">
        <w:rPr>
          <w:rFonts w:ascii="Times" w:eastAsia="Batang" w:hAnsi="Times"/>
          <w:color w:val="FF0000"/>
          <w:szCs w:val="20"/>
          <w:lang w:val="en-GB"/>
        </w:rPr>
        <w:t>set to 'codebook',</w:t>
      </w:r>
      <w:r w:rsidRPr="0084670E">
        <w:rPr>
          <w:rFonts w:ascii="Times" w:eastAsia="宋体" w:hAnsi="Times" w:hint="eastAsia"/>
          <w:color w:val="FF0000"/>
          <w:szCs w:val="20"/>
          <w:lang w:eastAsia="zh-CN"/>
        </w:rPr>
        <w:t xml:space="preserve"> for PUSCH transmission in SBFD symbols, </w:t>
      </w:r>
      <w:r w:rsidRPr="0084670E">
        <w:rPr>
          <w:rFonts w:ascii="Times" w:eastAsia="Batang" w:hAnsi="Times"/>
          <w:color w:val="FF0000"/>
          <w:szCs w:val="20"/>
          <w:lang w:val="en-GB"/>
        </w:rPr>
        <w:t>the precoding information and number of layers (TPMI) field in DCI</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corresponding to</w:t>
      </w:r>
      <w:r w:rsidRPr="0084670E">
        <w:rPr>
          <w:rFonts w:ascii="Times" w:eastAsia="Batang" w:hAnsi="Times" w:hint="eastAsia"/>
          <w:color w:val="FF0000"/>
          <w:szCs w:val="20"/>
          <w:lang w:val="en-GB"/>
        </w:rPr>
        <w:t xml:space="preserve"> </w:t>
      </w:r>
      <w:r w:rsidRPr="0084670E">
        <w:rPr>
          <w:rFonts w:ascii="Times" w:eastAsia="宋体" w:hAnsi="Times" w:hint="eastAsia"/>
          <w:color w:val="FF0000"/>
          <w:szCs w:val="20"/>
          <w:lang w:eastAsia="zh-CN"/>
        </w:rPr>
        <w:t xml:space="preserve">SBFD symbols. For PUSCH transmission in non-SBFD symbols, </w:t>
      </w:r>
      <w:r w:rsidRPr="0084670E">
        <w:rPr>
          <w:rFonts w:ascii="Times" w:eastAsia="Batang" w:hAnsi="Times"/>
          <w:color w:val="FF0000"/>
          <w:szCs w:val="20"/>
          <w:lang w:val="en-GB"/>
        </w:rPr>
        <w:t>the precoding information and number of layers (TPMI) field in DCI</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corresponding to</w:t>
      </w:r>
      <w:r w:rsidRPr="0084670E">
        <w:rPr>
          <w:rFonts w:ascii="Times" w:eastAsia="Batang" w:hAnsi="Times" w:hint="eastAsia"/>
          <w:color w:val="FF0000"/>
          <w:szCs w:val="20"/>
          <w:lang w:val="en-GB"/>
        </w:rPr>
        <w:t xml:space="preserve"> </w:t>
      </w:r>
      <w:r w:rsidRPr="0084670E">
        <w:rPr>
          <w:rFonts w:ascii="Times" w:eastAsia="宋体" w:hAnsi="Times" w:hint="eastAsia"/>
          <w:color w:val="FF0000"/>
          <w:szCs w:val="20"/>
          <w:lang w:eastAsia="zh-CN"/>
        </w:rPr>
        <w:t>non-SBFD symbols.</w:t>
      </w:r>
    </w:p>
    <w:p w14:paraId="402F5764" w14:textId="77777777" w:rsidR="0084670E" w:rsidRPr="0084670E" w:rsidRDefault="0084670E" w:rsidP="0084670E">
      <w:pPr>
        <w:widowControl w:val="0"/>
        <w:numPr>
          <w:ilvl w:val="2"/>
          <w:numId w:val="76"/>
        </w:numPr>
        <w:suppressAutoHyphens/>
        <w:jc w:val="both"/>
        <w:rPr>
          <w:rFonts w:ascii="Times" w:eastAsia="Batang" w:hAnsi="Times"/>
          <w:color w:val="FF0000"/>
          <w:lang w:val="en-GB"/>
        </w:rPr>
      </w:pPr>
      <w:r w:rsidRPr="0084670E">
        <w:rPr>
          <w:rFonts w:ascii="Times" w:eastAsia="Batang" w:hAnsi="Times"/>
          <w:color w:val="FF0000"/>
          <w:szCs w:val="2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73385C7C" w14:textId="77777777" w:rsidR="0084670E" w:rsidRPr="0084670E" w:rsidRDefault="0084670E" w:rsidP="0084670E">
      <w:pPr>
        <w:widowControl w:val="0"/>
        <w:numPr>
          <w:ilvl w:val="1"/>
          <w:numId w:val="76"/>
        </w:numPr>
        <w:suppressAutoHyphens/>
        <w:jc w:val="both"/>
        <w:rPr>
          <w:rFonts w:ascii="Times" w:eastAsia="Batang" w:hAnsi="Times"/>
          <w:lang w:val="en-GB"/>
        </w:rPr>
      </w:pPr>
      <w:r w:rsidRPr="0084670E">
        <w:rPr>
          <w:rFonts w:ascii="Times" w:eastAsia="Batang" w:hAnsi="Times"/>
          <w:i/>
          <w:iCs/>
          <w:szCs w:val="20"/>
          <w:lang w:val="en-GB"/>
        </w:rPr>
        <w:t>srs-ResourceIndicator2</w:t>
      </w:r>
      <w:r w:rsidRPr="0084670E">
        <w:rPr>
          <w:rFonts w:ascii="Times" w:eastAsia="Batang" w:hAnsi="Times"/>
          <w:szCs w:val="20"/>
          <w:lang w:val="en-GB"/>
        </w:rPr>
        <w:t xml:space="preserve"> is absent from </w:t>
      </w:r>
      <w:r w:rsidRPr="0084670E">
        <w:rPr>
          <w:rFonts w:ascii="Times" w:eastAsia="Batang" w:hAnsi="Times"/>
          <w:i/>
          <w:iCs/>
          <w:szCs w:val="20"/>
          <w:lang w:val="en-GB"/>
        </w:rPr>
        <w:t>rrc-ConfiguredUplinkGrant.</w:t>
      </w:r>
    </w:p>
    <w:p w14:paraId="5440F3FC"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Batang" w:hAnsi="Times"/>
          <w:szCs w:val="20"/>
          <w:lang w:val="en-GB"/>
        </w:rPr>
        <w:t xml:space="preserve">For </w:t>
      </w:r>
      <w:r w:rsidRPr="0084670E">
        <w:rPr>
          <w:rFonts w:ascii="Times" w:eastAsia="宋体" w:hAnsi="Times" w:hint="eastAsia"/>
          <w:szCs w:val="20"/>
          <w:lang w:val="en-GB" w:eastAsia="zh-CN"/>
        </w:rPr>
        <w:t xml:space="preserve">Type 1 CG </w:t>
      </w:r>
      <w:r w:rsidRPr="0084670E">
        <w:rPr>
          <w:rFonts w:ascii="Times" w:eastAsia="Batang" w:hAnsi="Times"/>
          <w:szCs w:val="20"/>
          <w:lang w:val="en-GB"/>
        </w:rPr>
        <w:t xml:space="preserve">PUSCH with Configuration 1, </w:t>
      </w:r>
      <w:r w:rsidRPr="0084670E">
        <w:rPr>
          <w:rFonts w:ascii="Times" w:eastAsia="Batang" w:hAnsi="Times"/>
          <w:i/>
          <w:iCs/>
          <w:szCs w:val="20"/>
          <w:lang w:val="en-GB"/>
        </w:rPr>
        <w:t xml:space="preserve">srs-ResourceIndicator </w:t>
      </w:r>
      <w:r w:rsidRPr="0084670E">
        <w:rPr>
          <w:rFonts w:ascii="Times" w:eastAsia="Batang" w:hAnsi="Times"/>
          <w:szCs w:val="20"/>
          <w:lang w:val="en-GB"/>
        </w:rPr>
        <w:t>is associated with the most recent transmission of SRS resource identified by the SRI in the same symbol type as the valid symbol type of PUSCH transmission.</w:t>
      </w:r>
    </w:p>
    <w:p w14:paraId="5ADCFCF6" w14:textId="77777777" w:rsidR="0084670E" w:rsidRPr="0084670E" w:rsidRDefault="0084670E" w:rsidP="0084670E">
      <w:pPr>
        <w:widowControl w:val="0"/>
        <w:numPr>
          <w:ilvl w:val="3"/>
          <w:numId w:val="76"/>
        </w:numPr>
        <w:suppressAutoHyphens/>
        <w:jc w:val="both"/>
        <w:rPr>
          <w:rFonts w:ascii="Times" w:eastAsia="Batang" w:hAnsi="Times"/>
          <w:lang w:val="en-GB"/>
        </w:rPr>
      </w:pPr>
      <w:r w:rsidRPr="0084670E">
        <w:rPr>
          <w:rFonts w:ascii="Times" w:eastAsia="Batang" w:hAnsi="Times"/>
          <w:color w:val="FF0000"/>
          <w:szCs w:val="20"/>
          <w:lang w:val="en-GB"/>
        </w:rPr>
        <w:t>If </w:t>
      </w:r>
      <w:r w:rsidRPr="0084670E">
        <w:rPr>
          <w:rFonts w:ascii="Times" w:eastAsia="Batang" w:hAnsi="Times"/>
          <w:i/>
          <w:iCs/>
          <w:color w:val="FF0000"/>
          <w:szCs w:val="20"/>
          <w:lang w:val="en-GB"/>
        </w:rPr>
        <w:t>txConfig </w:t>
      </w:r>
      <w:r w:rsidRPr="0084670E">
        <w:rPr>
          <w:rFonts w:ascii="Times" w:eastAsia="Batang" w:hAnsi="Times"/>
          <w:color w:val="FF0000"/>
          <w:szCs w:val="20"/>
          <w:lang w:val="en-GB"/>
        </w:rPr>
        <w:t>is</w:t>
      </w:r>
      <w:r w:rsidRPr="0084670E">
        <w:rPr>
          <w:rFonts w:ascii="Times" w:eastAsia="Batang" w:hAnsi="Times"/>
          <w:i/>
          <w:iCs/>
          <w:color w:val="FF0000"/>
          <w:szCs w:val="20"/>
          <w:lang w:val="en-GB"/>
        </w:rPr>
        <w:t> </w:t>
      </w:r>
      <w:r w:rsidRPr="0084670E">
        <w:rPr>
          <w:rFonts w:ascii="Times" w:eastAsia="Batang" w:hAnsi="Times"/>
          <w:color w:val="FF0000"/>
          <w:szCs w:val="20"/>
          <w:lang w:val="en-GB"/>
        </w:rPr>
        <w:t>set to 'codebook',</w:t>
      </w:r>
      <w:r w:rsidRPr="0084670E">
        <w:rPr>
          <w:rFonts w:ascii="Times" w:eastAsia="宋体" w:hAnsi="Times" w:hint="eastAsia"/>
          <w:color w:val="FF0000"/>
          <w:szCs w:val="20"/>
          <w:lang w:eastAsia="zh-CN"/>
        </w:rPr>
        <w:t xml:space="preserve"> </w:t>
      </w:r>
      <w:r w:rsidRPr="0084670E">
        <w:rPr>
          <w:rFonts w:ascii="Times" w:eastAsia="宋体" w:hAnsi="Times" w:hint="eastAsia"/>
          <w:i/>
          <w:iCs/>
          <w:color w:val="FF0000"/>
          <w:szCs w:val="20"/>
          <w:lang w:eastAsia="zh-CN"/>
        </w:rPr>
        <w:t>precodingAndNumberOfLayers</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 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 xml:space="preserve">corresponding to  the </w:t>
      </w:r>
      <w:r w:rsidRPr="0084670E">
        <w:rPr>
          <w:rFonts w:ascii="Times" w:eastAsia="Batang" w:hAnsi="Times" w:hint="eastAsia"/>
          <w:color w:val="FF0000"/>
          <w:szCs w:val="20"/>
          <w:lang w:val="en-GB"/>
        </w:rPr>
        <w:lastRenderedPageBreak/>
        <w:t>same symbol type</w:t>
      </w:r>
      <w:r w:rsidRPr="0084670E">
        <w:rPr>
          <w:rFonts w:ascii="Times" w:eastAsia="宋体" w:hAnsi="Times" w:hint="eastAsia"/>
          <w:color w:val="FF0000"/>
          <w:szCs w:val="20"/>
          <w:lang w:eastAsia="zh-CN"/>
        </w:rPr>
        <w:t xml:space="preserve"> as the valid symbol type of PUSCH transmission.</w:t>
      </w:r>
    </w:p>
    <w:p w14:paraId="6AE15137" w14:textId="77777777" w:rsidR="0084670E" w:rsidRPr="0084670E" w:rsidRDefault="0084670E" w:rsidP="0084670E">
      <w:pPr>
        <w:widowControl w:val="0"/>
        <w:numPr>
          <w:ilvl w:val="2"/>
          <w:numId w:val="76"/>
        </w:numPr>
        <w:suppressAutoHyphens/>
        <w:jc w:val="both"/>
        <w:rPr>
          <w:rFonts w:ascii="Times" w:eastAsia="Batang" w:hAnsi="Times"/>
          <w:lang w:val="en-GB"/>
        </w:rPr>
      </w:pPr>
      <w:r w:rsidRPr="0084670E">
        <w:rPr>
          <w:rFonts w:ascii="Times" w:eastAsia="Batang" w:hAnsi="Times"/>
          <w:szCs w:val="20"/>
          <w:lang w:val="en-GB"/>
        </w:rPr>
        <w:t xml:space="preserve">For </w:t>
      </w:r>
      <w:r w:rsidRPr="0084670E">
        <w:rPr>
          <w:rFonts w:ascii="Times" w:eastAsia="宋体" w:hAnsi="Times" w:hint="eastAsia"/>
          <w:szCs w:val="20"/>
          <w:lang w:val="en-GB" w:eastAsia="zh-CN"/>
        </w:rPr>
        <w:t xml:space="preserve">Type 1 CG </w:t>
      </w:r>
      <w:r w:rsidRPr="0084670E">
        <w:rPr>
          <w:rFonts w:ascii="Times" w:eastAsia="Batang" w:hAnsi="Times"/>
          <w:szCs w:val="20"/>
          <w:lang w:val="en-GB"/>
        </w:rPr>
        <w:t xml:space="preserve">PUSCH with Configuration 2, </w:t>
      </w:r>
      <w:r w:rsidRPr="0084670E">
        <w:rPr>
          <w:rFonts w:ascii="Times" w:eastAsia="Batang" w:hAnsi="Times"/>
          <w:i/>
          <w:iCs/>
          <w:szCs w:val="20"/>
          <w:lang w:val="en-GB"/>
        </w:rPr>
        <w:t>srs-ResourceIndicator</w:t>
      </w:r>
      <w:r w:rsidRPr="0084670E">
        <w:rPr>
          <w:rFonts w:ascii="Times" w:eastAsia="Batang" w:hAnsi="Times"/>
          <w:szCs w:val="20"/>
          <w:lang w:val="en-GB"/>
        </w:rPr>
        <w:t xml:space="preserve">  is applicable to both SBFD and non-SBFD </w:t>
      </w:r>
      <w:r w:rsidRPr="0084670E">
        <w:rPr>
          <w:rFonts w:ascii="Times" w:eastAsia="Batang" w:hAnsi="Times"/>
          <w:i/>
          <w:iCs/>
          <w:szCs w:val="20"/>
          <w:lang w:val="en-GB"/>
        </w:rPr>
        <w:t>SRS-ResourceSet</w:t>
      </w:r>
      <w:r w:rsidRPr="0084670E">
        <w:rPr>
          <w:rFonts w:ascii="Times" w:eastAsia="Batang" w:hAnsi="Times"/>
          <w:szCs w:val="20"/>
          <w:lang w:val="en-GB"/>
        </w:rPr>
        <w:t>s. For PUSCH transmissions in SBFD symbols, the </w:t>
      </w:r>
      <w:r w:rsidRPr="0084670E">
        <w:rPr>
          <w:rFonts w:ascii="Times" w:eastAsia="Batang" w:hAnsi="Times"/>
          <w:i/>
          <w:iCs/>
          <w:szCs w:val="20"/>
          <w:lang w:val="en-GB"/>
        </w:rPr>
        <w:t xml:space="preserve">srs-ResourceIndicator </w:t>
      </w:r>
      <w:r w:rsidRPr="0084670E">
        <w:rPr>
          <w:rFonts w:ascii="Times" w:eastAsia="Batang" w:hAnsi="Times"/>
          <w:szCs w:val="20"/>
          <w:lang w:val="en-GB"/>
        </w:rPr>
        <w:t>is associated with the most recent transmission of SRS resource identified by the SRI in SBFD symbols. For PUSCH transmissions in non-SBFD symbols, the </w:t>
      </w:r>
      <w:r w:rsidRPr="0084670E">
        <w:rPr>
          <w:rFonts w:ascii="Times" w:eastAsia="Batang" w:hAnsi="Times"/>
          <w:i/>
          <w:iCs/>
          <w:szCs w:val="20"/>
          <w:lang w:val="en-GB"/>
        </w:rPr>
        <w:t xml:space="preserve">srs-ResourceIndicator </w:t>
      </w:r>
      <w:r w:rsidRPr="0084670E">
        <w:rPr>
          <w:rFonts w:ascii="Times" w:eastAsia="Batang" w:hAnsi="Times"/>
          <w:szCs w:val="20"/>
          <w:lang w:val="en-GB"/>
        </w:rPr>
        <w:t xml:space="preserve">  is associated with the most recent transmission of SRS resource identified by the SRI in non-SBFD symbols.</w:t>
      </w:r>
    </w:p>
    <w:p w14:paraId="60F5A1BD" w14:textId="77777777" w:rsidR="0084670E" w:rsidRPr="0084670E" w:rsidRDefault="0084670E" w:rsidP="0084670E">
      <w:pPr>
        <w:widowControl w:val="0"/>
        <w:numPr>
          <w:ilvl w:val="3"/>
          <w:numId w:val="76"/>
        </w:numPr>
        <w:suppressAutoHyphens/>
        <w:jc w:val="both"/>
        <w:rPr>
          <w:rFonts w:ascii="Times" w:eastAsia="Batang" w:hAnsi="Times"/>
          <w:lang w:val="en-GB"/>
        </w:rPr>
      </w:pPr>
      <w:r w:rsidRPr="0084670E">
        <w:rPr>
          <w:rFonts w:ascii="Times" w:eastAsia="Batang" w:hAnsi="Times"/>
          <w:color w:val="FF0000"/>
          <w:szCs w:val="20"/>
          <w:lang w:val="en-GB"/>
        </w:rPr>
        <w:t>If </w:t>
      </w:r>
      <w:r w:rsidRPr="0084670E">
        <w:rPr>
          <w:rFonts w:ascii="Times" w:eastAsia="Batang" w:hAnsi="Times"/>
          <w:i/>
          <w:iCs/>
          <w:color w:val="FF0000"/>
          <w:szCs w:val="20"/>
          <w:lang w:val="en-GB"/>
        </w:rPr>
        <w:t>txConfig </w:t>
      </w:r>
      <w:r w:rsidRPr="0084670E">
        <w:rPr>
          <w:rFonts w:ascii="Times" w:eastAsia="Batang" w:hAnsi="Times"/>
          <w:color w:val="FF0000"/>
          <w:szCs w:val="20"/>
          <w:lang w:val="en-GB"/>
        </w:rPr>
        <w:t>is</w:t>
      </w:r>
      <w:r w:rsidRPr="0084670E">
        <w:rPr>
          <w:rFonts w:ascii="Times" w:eastAsia="Batang" w:hAnsi="Times"/>
          <w:i/>
          <w:iCs/>
          <w:color w:val="FF0000"/>
          <w:szCs w:val="20"/>
          <w:lang w:val="en-GB"/>
        </w:rPr>
        <w:t> </w:t>
      </w:r>
      <w:r w:rsidRPr="0084670E">
        <w:rPr>
          <w:rFonts w:ascii="Times" w:eastAsia="Batang" w:hAnsi="Times"/>
          <w:color w:val="FF0000"/>
          <w:szCs w:val="20"/>
          <w:lang w:val="en-GB"/>
        </w:rPr>
        <w:t>set to 'codebook',</w:t>
      </w:r>
      <w:r w:rsidRPr="0084670E">
        <w:rPr>
          <w:rFonts w:ascii="Times" w:eastAsia="宋体" w:hAnsi="Times" w:hint="eastAsia"/>
          <w:color w:val="FF0000"/>
          <w:szCs w:val="20"/>
          <w:lang w:eastAsia="zh-CN"/>
        </w:rPr>
        <w:t xml:space="preserve"> for PUSCH transmission in SBFD symbols, </w:t>
      </w:r>
      <w:r w:rsidRPr="0084670E">
        <w:rPr>
          <w:rFonts w:ascii="Times" w:eastAsia="宋体" w:hAnsi="Times" w:hint="eastAsia"/>
          <w:i/>
          <w:iCs/>
          <w:color w:val="FF0000"/>
          <w:szCs w:val="20"/>
          <w:lang w:eastAsia="zh-CN"/>
        </w:rPr>
        <w:t>precodingAndNumberOfLayers</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 xml:space="preserve">identified by the SRI in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 xml:space="preserve">corresponding to </w:t>
      </w:r>
      <w:r w:rsidRPr="0084670E">
        <w:rPr>
          <w:rFonts w:ascii="Times" w:eastAsia="宋体" w:hAnsi="Times" w:hint="eastAsia"/>
          <w:color w:val="FF0000"/>
          <w:szCs w:val="20"/>
          <w:lang w:eastAsia="zh-CN"/>
        </w:rPr>
        <w:t xml:space="preserve">SBFD symbols. For PUSCH transmission in non-SBFD symbols, </w:t>
      </w:r>
      <w:r w:rsidRPr="0084670E">
        <w:rPr>
          <w:rFonts w:ascii="Times" w:eastAsia="宋体" w:hAnsi="Times" w:hint="eastAsia"/>
          <w:i/>
          <w:iCs/>
          <w:color w:val="FF0000"/>
          <w:szCs w:val="20"/>
          <w:lang w:eastAsia="zh-CN"/>
        </w:rPr>
        <w:t>precodingAndNumberOfLayers</w:t>
      </w:r>
      <w:r w:rsidRPr="0084670E">
        <w:rPr>
          <w:rFonts w:ascii="Times" w:eastAsia="宋体" w:hAnsi="Times" w:hint="eastAsia"/>
          <w:color w:val="FF0000"/>
          <w:szCs w:val="20"/>
          <w:lang w:eastAsia="zh-CN"/>
        </w:rPr>
        <w:t xml:space="preserve"> </w:t>
      </w:r>
      <w:r w:rsidRPr="0084670E">
        <w:rPr>
          <w:rFonts w:ascii="Times" w:eastAsia="Batang" w:hAnsi="Times"/>
          <w:color w:val="FF0000"/>
          <w:szCs w:val="20"/>
          <w:lang w:val="en-GB"/>
        </w:rPr>
        <w:t xml:space="preserve">corresponds to the SRS resource </w:t>
      </w:r>
      <w:r w:rsidRPr="0084670E">
        <w:rPr>
          <w:rFonts w:ascii="Times" w:eastAsia="Batang" w:hAnsi="Times" w:hint="eastAsia"/>
          <w:color w:val="FF0000"/>
          <w:szCs w:val="20"/>
          <w:lang w:val="en-GB"/>
        </w:rPr>
        <w:t>identified by the SRI in</w:t>
      </w:r>
      <w:r w:rsidRPr="0084670E">
        <w:rPr>
          <w:rFonts w:ascii="Times" w:eastAsia="宋体" w:hAnsi="Times" w:hint="eastAsia"/>
          <w:color w:val="FF0000"/>
          <w:szCs w:val="20"/>
          <w:lang w:eastAsia="zh-CN"/>
        </w:rPr>
        <w:t xml:space="preserve"> </w:t>
      </w:r>
      <w:r w:rsidRPr="0084670E">
        <w:rPr>
          <w:rFonts w:ascii="Times" w:eastAsia="Batang" w:hAnsi="Times" w:hint="eastAsia"/>
          <w:color w:val="FF0000"/>
          <w:szCs w:val="20"/>
          <w:lang w:val="en-GB"/>
        </w:rPr>
        <w:t xml:space="preserve"> the </w:t>
      </w:r>
      <w:r w:rsidRPr="0084670E">
        <w:rPr>
          <w:rFonts w:ascii="Times" w:eastAsia="Batang" w:hAnsi="Times"/>
          <w:i/>
          <w:iCs/>
          <w:color w:val="FF0000"/>
          <w:lang w:val="en-GB"/>
        </w:rPr>
        <w:t>SRS-ResourceSet</w:t>
      </w:r>
      <w:r w:rsidRPr="0084670E">
        <w:rPr>
          <w:rFonts w:ascii="Times" w:eastAsia="宋体" w:hAnsi="Times" w:hint="eastAsia"/>
          <w:i/>
          <w:iCs/>
          <w:color w:val="FF0000"/>
          <w:lang w:eastAsia="zh-CN"/>
        </w:rPr>
        <w:t xml:space="preserve"> </w:t>
      </w:r>
      <w:r w:rsidRPr="0084670E">
        <w:rPr>
          <w:rFonts w:ascii="Times" w:eastAsia="宋体" w:hAnsi="Times" w:hint="eastAsia"/>
          <w:color w:val="FF0000"/>
          <w:lang w:eastAsia="zh-CN"/>
        </w:rPr>
        <w:t>corresponding to</w:t>
      </w:r>
      <w:r w:rsidRPr="0084670E">
        <w:rPr>
          <w:rFonts w:ascii="Times" w:eastAsia="Batang" w:hAnsi="Times" w:hint="eastAsia"/>
          <w:color w:val="FF0000"/>
          <w:szCs w:val="20"/>
          <w:lang w:val="en-GB"/>
        </w:rPr>
        <w:t xml:space="preserve"> </w:t>
      </w:r>
      <w:r w:rsidRPr="0084670E">
        <w:rPr>
          <w:rFonts w:ascii="Times" w:eastAsia="宋体" w:hAnsi="Times" w:hint="eastAsia"/>
          <w:color w:val="FF0000"/>
          <w:szCs w:val="20"/>
          <w:lang w:eastAsia="zh-CN"/>
        </w:rPr>
        <w:t>non-SBFD symbols.</w:t>
      </w:r>
    </w:p>
    <w:p w14:paraId="4A4ACC1E" w14:textId="77777777" w:rsidR="0084670E" w:rsidRPr="0084670E" w:rsidRDefault="0084670E" w:rsidP="0084670E">
      <w:pPr>
        <w:widowControl w:val="0"/>
        <w:numPr>
          <w:ilvl w:val="1"/>
          <w:numId w:val="76"/>
        </w:numPr>
        <w:suppressAutoHyphens/>
        <w:jc w:val="both"/>
        <w:rPr>
          <w:rFonts w:ascii="Times" w:eastAsia="Batang" w:hAnsi="Times"/>
          <w:lang w:val="en-GB" w:eastAsia="zh-CN"/>
        </w:rPr>
      </w:pPr>
      <w:r w:rsidRPr="0084670E">
        <w:rPr>
          <w:rFonts w:ascii="Times" w:eastAsia="Batang" w:hAnsi="Times" w:hint="eastAsia"/>
          <w:szCs w:val="20"/>
          <w:lang w:val="en-GB" w:eastAsia="zh-CN"/>
        </w:rPr>
        <w:t xml:space="preserve">If </w:t>
      </w:r>
      <w:r w:rsidRPr="0084670E">
        <w:rPr>
          <w:rFonts w:ascii="Times" w:eastAsia="Batang" w:hAnsi="Times"/>
          <w:i/>
          <w:iCs/>
          <w:szCs w:val="20"/>
          <w:lang w:val="en-GB"/>
        </w:rPr>
        <w:t>txConfig</w:t>
      </w:r>
      <w:r w:rsidRPr="0084670E">
        <w:rPr>
          <w:rFonts w:ascii="Times" w:eastAsia="Batang" w:hAnsi="Times"/>
          <w:szCs w:val="20"/>
          <w:lang w:val="en-GB" w:eastAsia="zh-CN"/>
        </w:rPr>
        <w:t xml:space="preserve"> </w:t>
      </w:r>
      <w:r w:rsidRPr="0084670E">
        <w:rPr>
          <w:rFonts w:ascii="Times" w:eastAsia="Batang" w:hAnsi="Times" w:hint="eastAsia"/>
          <w:szCs w:val="20"/>
          <w:lang w:val="en-GB" w:eastAsia="zh-CN"/>
        </w:rPr>
        <w:t xml:space="preserve">is </w:t>
      </w:r>
      <w:r w:rsidRPr="0084670E">
        <w:rPr>
          <w:rFonts w:ascii="Times" w:eastAsia="Batang" w:hAnsi="Times"/>
          <w:szCs w:val="20"/>
          <w:lang w:val="en-GB"/>
        </w:rPr>
        <w:t>set to 'nonCodebook'</w:t>
      </w:r>
      <w:r w:rsidRPr="0084670E">
        <w:rPr>
          <w:rFonts w:ascii="Times" w:eastAsia="Batang" w:hAnsi="Times" w:hint="eastAsia"/>
          <w:szCs w:val="20"/>
          <w:lang w:val="en-GB" w:eastAsia="zh-CN"/>
        </w:rPr>
        <w:t xml:space="preserve">, </w:t>
      </w:r>
      <w:r w:rsidRPr="0084670E">
        <w:rPr>
          <w:rFonts w:ascii="Times" w:eastAsia="Batang" w:hAnsi="Times"/>
          <w:szCs w:val="20"/>
          <w:lang w:val="en-GB" w:eastAsia="zh-CN"/>
        </w:rPr>
        <w:t>each SRS resource set is associated with an associated CSI-RS</w:t>
      </w:r>
      <w:r w:rsidRPr="0084670E">
        <w:rPr>
          <w:rFonts w:ascii="Times" w:eastAsia="Batang" w:hAnsi="Times" w:hint="eastAsia"/>
          <w:szCs w:val="20"/>
          <w:lang w:val="en-GB" w:eastAsia="zh-CN"/>
        </w:rPr>
        <w:t>.</w:t>
      </w:r>
    </w:p>
    <w:p w14:paraId="3285696D" w14:textId="77777777" w:rsidR="0084670E" w:rsidRPr="0084670E" w:rsidRDefault="0084670E" w:rsidP="0084670E">
      <w:pPr>
        <w:widowControl w:val="0"/>
        <w:numPr>
          <w:ilvl w:val="0"/>
          <w:numId w:val="76"/>
        </w:numPr>
        <w:suppressAutoHyphens/>
        <w:jc w:val="both"/>
        <w:rPr>
          <w:rFonts w:ascii="Times" w:eastAsia="Batang" w:hAnsi="Times"/>
          <w:lang w:val="en-GB"/>
        </w:rPr>
      </w:pPr>
      <w:r w:rsidRPr="0084670E">
        <w:rPr>
          <w:rFonts w:ascii="Times" w:eastAsia="Batang" w:hAnsi="Times"/>
          <w:szCs w:val="20"/>
          <w:lang w:val="en-GB"/>
        </w:rPr>
        <w:t xml:space="preserve">Applicable to </w:t>
      </w:r>
      <w:r w:rsidRPr="0084670E">
        <w:rPr>
          <w:rFonts w:ascii="Times" w:eastAsia="Batang" w:hAnsi="Times"/>
          <w:i/>
          <w:iCs/>
          <w:szCs w:val="20"/>
          <w:lang w:val="en-GB"/>
        </w:rPr>
        <w:t>usage</w:t>
      </w:r>
      <w:r w:rsidRPr="0084670E">
        <w:rPr>
          <w:rFonts w:ascii="Times" w:eastAsia="Batang" w:hAnsi="Times"/>
          <w:szCs w:val="20"/>
          <w:lang w:val="en-GB"/>
        </w:rPr>
        <w:t> set to '</w:t>
      </w:r>
      <w:r w:rsidRPr="0084670E">
        <w:rPr>
          <w:rFonts w:ascii="Times" w:eastAsia="Batang" w:hAnsi="Times"/>
          <w:i/>
          <w:iCs/>
          <w:szCs w:val="20"/>
          <w:lang w:val="en-GB"/>
        </w:rPr>
        <w:t>codebook</w:t>
      </w:r>
      <w:r w:rsidRPr="0084670E">
        <w:rPr>
          <w:rFonts w:ascii="Times" w:eastAsia="Batang" w:hAnsi="Times"/>
          <w:szCs w:val="20"/>
          <w:lang w:val="en-GB"/>
        </w:rPr>
        <w:t>' or '</w:t>
      </w:r>
      <w:r w:rsidRPr="0084670E">
        <w:rPr>
          <w:rFonts w:ascii="Times" w:eastAsia="Batang" w:hAnsi="Times"/>
          <w:i/>
          <w:iCs/>
          <w:szCs w:val="20"/>
          <w:lang w:val="en-GB"/>
        </w:rPr>
        <w:t>nonCodebook</w:t>
      </w:r>
      <w:r w:rsidRPr="0084670E">
        <w:rPr>
          <w:rFonts w:ascii="Times" w:eastAsia="Batang" w:hAnsi="Times"/>
          <w:szCs w:val="20"/>
          <w:lang w:val="en-GB"/>
        </w:rPr>
        <w:t>'</w:t>
      </w:r>
    </w:p>
    <w:p w14:paraId="432A3BDC" w14:textId="77777777" w:rsidR="0084670E" w:rsidRPr="0084670E" w:rsidRDefault="0084670E" w:rsidP="0084670E">
      <w:pPr>
        <w:widowControl w:val="0"/>
        <w:numPr>
          <w:ilvl w:val="0"/>
          <w:numId w:val="76"/>
        </w:numPr>
        <w:suppressAutoHyphens/>
        <w:jc w:val="both"/>
        <w:rPr>
          <w:rFonts w:ascii="Times" w:eastAsia="Batang" w:hAnsi="Times"/>
          <w:lang w:val="en-GB"/>
        </w:rPr>
      </w:pPr>
      <w:r w:rsidRPr="0084670E">
        <w:rPr>
          <w:rFonts w:ascii="Times" w:eastAsia="Batang" w:hAnsi="Times"/>
          <w:szCs w:val="20"/>
          <w:lang w:val="en-GB"/>
        </w:rPr>
        <w:t xml:space="preserve">FFS </w:t>
      </w:r>
      <w:r w:rsidRPr="0084670E">
        <w:rPr>
          <w:rFonts w:ascii="Times" w:eastAsia="Batang" w:hAnsi="Times"/>
          <w:i/>
          <w:iCs/>
          <w:szCs w:val="20"/>
          <w:lang w:val="en-GB"/>
        </w:rPr>
        <w:t>usage</w:t>
      </w:r>
      <w:r w:rsidRPr="0084670E">
        <w:rPr>
          <w:rFonts w:ascii="Times" w:eastAsia="Batang" w:hAnsi="Times"/>
          <w:szCs w:val="20"/>
          <w:lang w:val="en-GB"/>
        </w:rPr>
        <w:t xml:space="preserve"> set to  '</w:t>
      </w:r>
      <w:r w:rsidRPr="0084670E">
        <w:rPr>
          <w:rFonts w:ascii="Times" w:eastAsia="Batang" w:hAnsi="Times"/>
          <w:i/>
          <w:iCs/>
          <w:szCs w:val="20"/>
          <w:lang w:val="en-GB"/>
        </w:rPr>
        <w:t>beamManagement</w:t>
      </w:r>
      <w:r w:rsidRPr="0084670E">
        <w:rPr>
          <w:rFonts w:ascii="Times" w:eastAsia="Batang" w:hAnsi="Times"/>
          <w:szCs w:val="20"/>
          <w:lang w:val="en-GB"/>
        </w:rPr>
        <w:t>'</w:t>
      </w:r>
    </w:p>
    <w:p w14:paraId="464748C7" w14:textId="77777777" w:rsidR="0084670E" w:rsidRPr="0084670E" w:rsidRDefault="0084670E" w:rsidP="0084670E">
      <w:pPr>
        <w:widowControl w:val="0"/>
        <w:numPr>
          <w:ilvl w:val="0"/>
          <w:numId w:val="76"/>
        </w:numPr>
        <w:suppressAutoHyphens/>
        <w:jc w:val="both"/>
        <w:rPr>
          <w:rFonts w:ascii="Times" w:eastAsia="Malgun Gothic" w:hAnsi="Times"/>
          <w:lang w:val="en-GB" w:eastAsia="zh-CN"/>
        </w:rPr>
      </w:pPr>
      <w:r w:rsidRPr="0084670E">
        <w:rPr>
          <w:rFonts w:ascii="Times" w:eastAsia="Batang" w:hAnsi="Times"/>
          <w:szCs w:val="20"/>
          <w:lang w:val="en-GB"/>
        </w:rPr>
        <w:t>Not applica</w:t>
      </w:r>
      <w:r w:rsidRPr="0084670E">
        <w:rPr>
          <w:rFonts w:ascii="Times" w:eastAsia="Batang" w:hAnsi="Times"/>
          <w:lang w:val="en-GB"/>
        </w:rPr>
        <w:t xml:space="preserve">ble to </w:t>
      </w:r>
      <w:r w:rsidRPr="0084670E">
        <w:rPr>
          <w:rFonts w:ascii="Times" w:eastAsia="Batang" w:hAnsi="Times"/>
          <w:i/>
          <w:iCs/>
          <w:lang w:val="en-GB"/>
        </w:rPr>
        <w:t>usage</w:t>
      </w:r>
      <w:r w:rsidRPr="0084670E">
        <w:rPr>
          <w:rFonts w:ascii="Times" w:eastAsia="Batang" w:hAnsi="Times"/>
          <w:lang w:val="en-GB"/>
        </w:rPr>
        <w:t xml:space="preserve"> set to '</w:t>
      </w:r>
      <w:r w:rsidRPr="0084670E">
        <w:rPr>
          <w:rFonts w:ascii="Times" w:eastAsia="Batang" w:hAnsi="Times"/>
          <w:i/>
          <w:iCs/>
          <w:lang w:val="en-GB"/>
        </w:rPr>
        <w:t>antennaSwitching’</w:t>
      </w:r>
    </w:p>
    <w:p w14:paraId="37BFDCAD" w14:textId="77777777" w:rsidR="0084670E" w:rsidRPr="0084670E" w:rsidRDefault="0084670E" w:rsidP="0084670E">
      <w:pPr>
        <w:widowControl w:val="0"/>
        <w:jc w:val="both"/>
        <w:rPr>
          <w:rFonts w:ascii="等线" w:eastAsia="等线" w:hAnsi="等线"/>
          <w:kern w:val="2"/>
          <w:sz w:val="21"/>
          <w:szCs w:val="22"/>
          <w:lang w:val="en-GB" w:eastAsia="zh-CN"/>
        </w:rPr>
      </w:pPr>
    </w:p>
    <w:p w14:paraId="56819F47" w14:textId="77777777" w:rsidR="0084670E" w:rsidRPr="0084670E" w:rsidRDefault="0084670E" w:rsidP="00E260B9">
      <w:pPr>
        <w:widowControl w:val="0"/>
        <w:numPr>
          <w:ilvl w:val="2"/>
          <w:numId w:val="64"/>
        </w:numPr>
        <w:spacing w:afterLines="50" w:after="120"/>
        <w:ind w:left="1259"/>
        <w:jc w:val="both"/>
        <w:rPr>
          <w:rFonts w:eastAsia="等线"/>
          <w:b/>
          <w:u w:val="single"/>
          <w:lang w:val="en-GB" w:eastAsia="zh-CN"/>
        </w:rPr>
      </w:pPr>
      <w:r w:rsidRPr="0084670E">
        <w:rPr>
          <w:rFonts w:eastAsia="等线"/>
          <w:b/>
          <w:u w:val="single"/>
          <w:lang w:val="en-GB" w:eastAsia="zh-CN"/>
        </w:rPr>
        <w:t>UL power control and TCI state</w:t>
      </w:r>
    </w:p>
    <w:p w14:paraId="45C85D1B"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lang w:val="en-GB" w:eastAsia="zh-CN"/>
        </w:rPr>
        <w:t>Conclusion</w:t>
      </w:r>
    </w:p>
    <w:p w14:paraId="32A8A761" w14:textId="77777777" w:rsidR="0084670E" w:rsidRPr="0084670E" w:rsidRDefault="0084670E" w:rsidP="0084670E">
      <w:pPr>
        <w:rPr>
          <w:rFonts w:ascii="Times" w:eastAsia="Batang" w:hAnsi="Times"/>
          <w:lang w:val="en-GB"/>
        </w:rPr>
      </w:pPr>
      <w:r w:rsidRPr="0084670E">
        <w:rPr>
          <w:rFonts w:ascii="Times" w:eastAsia="Batang" w:hAnsi="Times"/>
          <w:lang w:val="en-GB"/>
        </w:rPr>
        <w:t>There is no RAN1 consensus to support mTRP scenario for SBFD in Rel-19</w:t>
      </w:r>
    </w:p>
    <w:p w14:paraId="0B2A1486" w14:textId="77777777" w:rsidR="0084670E" w:rsidRPr="0084670E" w:rsidRDefault="0084670E" w:rsidP="0084670E">
      <w:pPr>
        <w:widowControl w:val="0"/>
        <w:jc w:val="both"/>
        <w:rPr>
          <w:rFonts w:ascii="等线" w:eastAsia="等线" w:hAnsi="等线"/>
          <w:kern w:val="2"/>
          <w:sz w:val="21"/>
          <w:szCs w:val="22"/>
          <w:lang w:val="en-GB" w:eastAsia="zh-CN"/>
        </w:rPr>
      </w:pPr>
    </w:p>
    <w:p w14:paraId="68621BD0" w14:textId="77777777" w:rsidR="0084670E" w:rsidRPr="0084670E" w:rsidRDefault="0084670E" w:rsidP="0084670E">
      <w:pPr>
        <w:rPr>
          <w:rFonts w:ascii="Times" w:eastAsia="Malgun Gothic" w:hAnsi="Times"/>
          <w:b/>
          <w:lang w:val="en-GB" w:eastAsia="zh-CN"/>
        </w:rPr>
      </w:pPr>
      <w:r w:rsidRPr="0084670E">
        <w:rPr>
          <w:rFonts w:ascii="Times" w:eastAsia="Malgun Gothic" w:hAnsi="Times"/>
          <w:b/>
          <w:highlight w:val="green"/>
          <w:lang w:val="en-GB" w:eastAsia="zh-CN"/>
        </w:rPr>
        <w:t>Agreement</w:t>
      </w:r>
    </w:p>
    <w:p w14:paraId="16D1F12D" w14:textId="77777777" w:rsidR="0084670E" w:rsidRPr="0084670E" w:rsidRDefault="0084670E" w:rsidP="0084670E">
      <w:pPr>
        <w:rPr>
          <w:rFonts w:ascii="Times" w:eastAsia="Malgun Gothic" w:hAnsi="Times"/>
          <w:lang w:val="en-GB" w:eastAsia="zh-CN"/>
        </w:rPr>
      </w:pPr>
      <w:r w:rsidRPr="0084670E">
        <w:rPr>
          <w:rFonts w:ascii="Times" w:eastAsia="Malgun Gothic" w:hAnsi="Times" w:hint="eastAsia"/>
          <w:lang w:val="en-GB" w:eastAsia="zh-CN"/>
        </w:rPr>
        <w:t xml:space="preserve">The maximum number of power </w:t>
      </w:r>
      <w:r w:rsidRPr="0084670E">
        <w:rPr>
          <w:rFonts w:ascii="Times" w:eastAsia="Malgun Gothic" w:hAnsi="Times"/>
          <w:lang w:val="en-GB" w:eastAsia="zh-CN"/>
        </w:rPr>
        <w:t>control</w:t>
      </w:r>
      <w:r w:rsidRPr="0084670E">
        <w:rPr>
          <w:rFonts w:ascii="Times" w:eastAsia="Malgun Gothic" w:hAnsi="Times" w:hint="eastAsia"/>
          <w:lang w:val="en-GB" w:eastAsia="zh-CN"/>
        </w:rPr>
        <w:t xml:space="preserve"> loops is the same as legacy (i.e. no more than 2) for SBFD operation in Rel-19.</w:t>
      </w:r>
    </w:p>
    <w:p w14:paraId="0F1E136F" w14:textId="77777777" w:rsidR="0084670E" w:rsidRPr="0084670E" w:rsidRDefault="0084670E" w:rsidP="0084670E">
      <w:pPr>
        <w:widowControl w:val="0"/>
        <w:jc w:val="both"/>
        <w:rPr>
          <w:rFonts w:ascii="等线" w:eastAsia="等线" w:hAnsi="等线"/>
          <w:kern w:val="2"/>
          <w:sz w:val="21"/>
          <w:szCs w:val="22"/>
          <w:lang w:val="en-GB" w:eastAsia="zh-CN"/>
        </w:rPr>
      </w:pPr>
    </w:p>
    <w:p w14:paraId="0FDC32C3"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D94277A" w14:textId="77777777" w:rsidR="0084670E" w:rsidRPr="0084670E" w:rsidRDefault="0084670E" w:rsidP="0084670E">
      <w:pPr>
        <w:rPr>
          <w:rFonts w:ascii="Times" w:eastAsia="Malgun Gothic" w:hAnsi="Times"/>
          <w:lang w:val="en-GB" w:eastAsia="zh-CN"/>
        </w:rPr>
      </w:pPr>
      <w:r w:rsidRPr="0084670E">
        <w:rPr>
          <w:rFonts w:ascii="Times" w:eastAsia="Malgun Gothic" w:hAnsi="Times" w:hint="eastAsia"/>
          <w:lang w:val="en-GB" w:eastAsia="zh-CN"/>
        </w:rPr>
        <w:t xml:space="preserve">For a single TRP scenario, </w:t>
      </w:r>
      <w:r w:rsidRPr="0084670E">
        <w:rPr>
          <w:rFonts w:ascii="Times" w:eastAsia="Malgun Gothic" w:hAnsi="Times" w:hint="eastAsia"/>
          <w:lang w:val="en-GB"/>
        </w:rPr>
        <w:t>for separate UL power control for PUSCH/PUCCH/SRS transmissions in SBFD symbols and non-SBFD symbols based on unified TCI state framework</w:t>
      </w:r>
      <w:r w:rsidRPr="0084670E">
        <w:rPr>
          <w:rFonts w:ascii="Times" w:eastAsia="Malgun Gothic" w:hAnsi="Times" w:hint="eastAsia"/>
          <w:lang w:val="en-GB" w:eastAsia="zh-CN"/>
        </w:rPr>
        <w:t xml:space="preserve">, </w:t>
      </w:r>
    </w:p>
    <w:p w14:paraId="07BB357C" w14:textId="77777777" w:rsidR="0084670E" w:rsidRPr="0084670E" w:rsidRDefault="0084670E" w:rsidP="0084670E">
      <w:pPr>
        <w:widowControl w:val="0"/>
        <w:numPr>
          <w:ilvl w:val="0"/>
          <w:numId w:val="38"/>
        </w:numPr>
        <w:tabs>
          <w:tab w:val="left" w:pos="0"/>
        </w:tabs>
        <w:jc w:val="both"/>
        <w:rPr>
          <w:rFonts w:ascii="Times" w:eastAsia="Batang" w:hAnsi="Times"/>
          <w:lang w:val="en-GB" w:eastAsia="x-none"/>
        </w:rPr>
      </w:pPr>
      <w:r w:rsidRPr="0084670E">
        <w:rPr>
          <w:rFonts w:ascii="Times" w:eastAsia="Batang" w:hAnsi="Times" w:hint="eastAsia"/>
          <w:lang w:val="en-GB" w:eastAsia="x-none"/>
        </w:rPr>
        <w:t xml:space="preserve">Option 2: </w:t>
      </w:r>
      <w:r w:rsidRPr="0084670E">
        <w:rPr>
          <w:rFonts w:ascii="Times" w:eastAsia="Batang" w:hAnsi="Times"/>
          <w:lang w:val="en-GB" w:eastAsia="x-none"/>
        </w:rPr>
        <w:t>Same unified TCI state is associated with separate UL power control parameters for SBFD symbols and non-SBFD symbols</w:t>
      </w:r>
    </w:p>
    <w:p w14:paraId="33FF986F" w14:textId="77777777" w:rsidR="0084670E" w:rsidRPr="0084670E" w:rsidRDefault="0084670E" w:rsidP="0084670E">
      <w:pPr>
        <w:widowControl w:val="0"/>
        <w:numPr>
          <w:ilvl w:val="1"/>
          <w:numId w:val="44"/>
        </w:numPr>
        <w:jc w:val="both"/>
        <w:rPr>
          <w:rFonts w:ascii="Times" w:eastAsia="Malgun Gothic" w:hAnsi="Times"/>
          <w:lang w:val="en-GB" w:eastAsia="zh-CN"/>
        </w:rPr>
      </w:pPr>
      <w:r w:rsidRPr="0084670E">
        <w:rPr>
          <w:rFonts w:ascii="Times" w:eastAsia="宋体" w:hAnsi="Times" w:hint="eastAsia"/>
          <w:lang w:val="en-GB" w:eastAsia="zh-CN"/>
        </w:rPr>
        <w:t>N</w:t>
      </w:r>
      <w:r w:rsidRPr="0084670E">
        <w:rPr>
          <w:rFonts w:ascii="Times" w:eastAsia="Batang" w:hAnsi="Times" w:hint="eastAsia"/>
          <w:lang w:val="en-GB"/>
        </w:rPr>
        <w:t xml:space="preserve">ew </w:t>
      </w:r>
      <w:r w:rsidRPr="0084670E">
        <w:rPr>
          <w:rFonts w:ascii="Times" w:eastAsia="Batang" w:hAnsi="Times" w:hint="eastAsia"/>
          <w:i/>
          <w:lang w:val="en-GB"/>
        </w:rPr>
        <w:t>P0AlphaSet</w:t>
      </w:r>
      <w:r w:rsidRPr="0084670E">
        <w:rPr>
          <w:rFonts w:ascii="Times" w:eastAsia="Batang" w:hAnsi="Times" w:hint="eastAsia"/>
          <w:lang w:val="en-GB"/>
        </w:rPr>
        <w:t xml:space="preserve">s are introduced in </w:t>
      </w:r>
      <w:r w:rsidRPr="0084670E">
        <w:rPr>
          <w:rFonts w:ascii="Times" w:eastAsia="Batang" w:hAnsi="Times" w:hint="eastAsia"/>
          <w:i/>
          <w:lang w:val="en-GB"/>
        </w:rPr>
        <w:t>Uplink-powerControl</w:t>
      </w:r>
      <w:r w:rsidRPr="0084670E">
        <w:rPr>
          <w:rFonts w:ascii="Times" w:eastAsia="Batang" w:hAnsi="Times" w:hint="eastAsia"/>
          <w:lang w:val="en-GB"/>
        </w:rPr>
        <w:t xml:space="preserve"> for SBFD symbols for PUSCH, PUCCH and SRS respectively</w:t>
      </w:r>
    </w:p>
    <w:p w14:paraId="6F87B19D" w14:textId="77777777" w:rsidR="0084670E" w:rsidRPr="0084670E" w:rsidRDefault="0084670E" w:rsidP="0084670E">
      <w:pPr>
        <w:widowControl w:val="0"/>
        <w:jc w:val="both"/>
        <w:rPr>
          <w:rFonts w:ascii="等线" w:eastAsia="等线" w:hAnsi="等线"/>
          <w:kern w:val="2"/>
          <w:sz w:val="21"/>
          <w:szCs w:val="22"/>
          <w:lang w:val="en-GB" w:eastAsia="zh-CN"/>
        </w:rPr>
      </w:pPr>
    </w:p>
    <w:p w14:paraId="43B5C554" w14:textId="77777777" w:rsidR="0084670E" w:rsidRPr="0084670E" w:rsidRDefault="0084670E" w:rsidP="00E260B9">
      <w:pPr>
        <w:widowControl w:val="0"/>
        <w:numPr>
          <w:ilvl w:val="1"/>
          <w:numId w:val="41"/>
        </w:numPr>
        <w:spacing w:afterLines="50" w:after="120"/>
        <w:jc w:val="both"/>
        <w:rPr>
          <w:rFonts w:eastAsia="等线"/>
          <w:b/>
          <w:u w:val="single"/>
          <w:lang w:val="en-GB" w:eastAsia="zh-CN"/>
        </w:rPr>
      </w:pPr>
      <w:r w:rsidRPr="0084670E">
        <w:rPr>
          <w:rFonts w:eastAsia="等线" w:hint="eastAsia"/>
          <w:b/>
          <w:u w:val="single"/>
          <w:lang w:val="en-GB" w:eastAsia="zh-CN"/>
        </w:rPr>
        <w:t>A</w:t>
      </w:r>
      <w:r w:rsidRPr="0084670E">
        <w:rPr>
          <w:rFonts w:eastAsia="等线"/>
          <w:b/>
          <w:u w:val="single"/>
          <w:lang w:val="en-GB" w:eastAsia="zh-CN"/>
        </w:rPr>
        <w:t>n occasion mapped to both SBFD symbols and non-SBFD symbols</w:t>
      </w:r>
    </w:p>
    <w:p w14:paraId="2F5FF392" w14:textId="77777777" w:rsidR="0084670E" w:rsidRPr="0084670E" w:rsidRDefault="0084670E" w:rsidP="0084670E">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0F0FE988" w14:textId="77777777" w:rsidR="0084670E" w:rsidRPr="0084670E" w:rsidRDefault="0084670E" w:rsidP="0084670E">
      <w:pPr>
        <w:tabs>
          <w:tab w:val="left" w:pos="0"/>
        </w:tabs>
        <w:rPr>
          <w:rFonts w:ascii="Times" w:eastAsia="Malgun Gothic" w:hAnsi="Times"/>
          <w:lang w:val="en-GB" w:eastAsia="zh-CN"/>
        </w:rPr>
      </w:pPr>
      <w:r w:rsidRPr="0084670E">
        <w:rPr>
          <w:rFonts w:ascii="Times" w:eastAsia="Batang" w:hAnsi="Times"/>
          <w:lang w:val="en-GB"/>
        </w:rPr>
        <w:t>For a physical channel/signal occasion</w:t>
      </w:r>
      <w:r w:rsidRPr="0084670E">
        <w:rPr>
          <w:rFonts w:ascii="Times" w:eastAsia="Malgun Gothic" w:hAnsi="Times" w:hint="eastAsia"/>
          <w:lang w:val="en-GB" w:eastAsia="zh-CN"/>
        </w:rPr>
        <w:t xml:space="preserve"> </w:t>
      </w:r>
      <w:r w:rsidRPr="0084670E">
        <w:rPr>
          <w:rFonts w:ascii="Times" w:eastAsia="Batang" w:hAnsi="Times"/>
          <w:lang w:val="en-GB"/>
        </w:rPr>
        <w:t>mapped to SBFD and non-SBFD symbols within a slot</w:t>
      </w:r>
      <w:r w:rsidRPr="0084670E">
        <w:rPr>
          <w:rFonts w:ascii="Times" w:eastAsia="Malgun Gothic" w:hAnsi="Times" w:hint="eastAsia"/>
          <w:lang w:val="en-GB" w:eastAsia="zh-CN"/>
        </w:rPr>
        <w:t xml:space="preserve">, an SBFD aware </w:t>
      </w:r>
      <w:r w:rsidRPr="0084670E">
        <w:rPr>
          <w:rFonts w:ascii="Times" w:eastAsia="Batang" w:hAnsi="Times"/>
          <w:lang w:val="en-GB"/>
        </w:rPr>
        <w:t xml:space="preserve">UE does </w:t>
      </w:r>
      <w:r w:rsidRPr="00E260B9">
        <w:rPr>
          <w:rFonts w:ascii="Times" w:eastAsia="Batang" w:hAnsi="Times"/>
          <w:lang w:val="en-GB"/>
        </w:rPr>
        <w:t>not transmit or receive</w:t>
      </w:r>
      <w:r w:rsidRPr="0084670E">
        <w:rPr>
          <w:rFonts w:ascii="Times" w:eastAsia="Batang" w:hAnsi="Times"/>
          <w:lang w:val="en-GB"/>
        </w:rPr>
        <w:t xml:space="preserve"> the physical channel/signal within the slot</w:t>
      </w:r>
      <w:r w:rsidRPr="0084670E">
        <w:rPr>
          <w:rFonts w:ascii="Times" w:eastAsia="宋体" w:hAnsi="Times" w:hint="eastAsia"/>
          <w:lang w:eastAsia="zh-CN"/>
        </w:rPr>
        <w:t>, except</w:t>
      </w:r>
      <w:r w:rsidRPr="0084670E">
        <w:rPr>
          <w:rFonts w:ascii="Times" w:eastAsia="Malgun Gothic" w:hAnsi="Times" w:hint="eastAsia"/>
          <w:lang w:val="en-GB" w:eastAsia="zh-CN"/>
        </w:rPr>
        <w:t xml:space="preserve"> </w:t>
      </w:r>
    </w:p>
    <w:p w14:paraId="707EB070" w14:textId="77777777" w:rsidR="0084670E" w:rsidRPr="0084670E" w:rsidRDefault="0084670E" w:rsidP="0084670E">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PRACH transmission in a valid RO across SBFD symbols and non-SBFD symbols is subject to the agreements in AI 9.3.2.</w:t>
      </w:r>
    </w:p>
    <w:p w14:paraId="4743B511" w14:textId="77777777" w:rsidR="0084670E" w:rsidRPr="0084670E" w:rsidRDefault="0084670E" w:rsidP="0084670E">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For PUSCH repetition type B, down-select from the following options.</w:t>
      </w:r>
    </w:p>
    <w:p w14:paraId="0B863B19" w14:textId="77777777" w:rsidR="0084670E" w:rsidRPr="0084670E" w:rsidRDefault="0084670E" w:rsidP="0084670E">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Option 1:</w:t>
      </w:r>
      <w:r w:rsidRPr="0084670E">
        <w:rPr>
          <w:rFonts w:ascii="Times" w:eastAsia="Malgun Gothic" w:hAnsi="Times"/>
          <w:lang w:val="en-GB" w:eastAsia="zh-CN"/>
        </w:rPr>
        <w:t xml:space="preserve"> </w:t>
      </w:r>
      <w:r w:rsidRPr="0084670E">
        <w:rPr>
          <w:rFonts w:ascii="Times" w:eastAsia="Malgun Gothic" w:hAnsi="Times" w:hint="eastAsia"/>
          <w:lang w:val="en-GB" w:eastAsia="zh-CN"/>
        </w:rPr>
        <w:t xml:space="preserve">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 around boundary of SBFD symbols and non-SBFD symbols</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3795F377" w14:textId="77777777" w:rsidR="0084670E" w:rsidRPr="0084670E" w:rsidRDefault="0084670E" w:rsidP="0084670E">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 xml:space="preserve">Option 2: 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w:t>
      </w:r>
      <w:r w:rsidRPr="0084670E">
        <w:rPr>
          <w:rFonts w:ascii="Times" w:eastAsia="Malgun Gothic" w:hAnsi="Times" w:hint="eastAsia"/>
          <w:lang w:eastAsia="zh-CN"/>
        </w:rPr>
        <w:t xml:space="preserve"> as </w:t>
      </w:r>
      <w:r w:rsidRPr="0084670E">
        <w:rPr>
          <w:rFonts w:ascii="Times" w:eastAsia="Malgun Gothic" w:hAnsi="Times"/>
          <w:lang w:eastAsia="zh-CN"/>
        </w:rPr>
        <w:t xml:space="preserve">in </w:t>
      </w:r>
      <w:r w:rsidRPr="0084670E">
        <w:rPr>
          <w:rFonts w:ascii="Times" w:eastAsia="Malgun Gothic" w:hAnsi="Times" w:hint="eastAsia"/>
          <w:lang w:eastAsia="zh-CN"/>
        </w:rPr>
        <w:t>legacy</w:t>
      </w:r>
      <w:r w:rsidRPr="0084670E">
        <w:rPr>
          <w:rFonts w:ascii="Times" w:eastAsia="Malgun Gothic" w:hAnsi="Times"/>
          <w:lang w:eastAsia="zh-CN"/>
        </w:rPr>
        <w:t xml:space="preserve"> operation</w:t>
      </w:r>
      <w:r w:rsidRPr="0084670E">
        <w:rPr>
          <w:rFonts w:ascii="Times" w:eastAsia="Malgun Gothic" w:hAnsi="Times" w:hint="eastAsia"/>
          <w:lang w:eastAsia="zh-CN"/>
        </w:rPr>
        <w:t>. A</w:t>
      </w:r>
      <w:r w:rsidRPr="0084670E">
        <w:rPr>
          <w:rFonts w:ascii="Times" w:eastAsia="Malgun Gothic" w:hAnsi="Times" w:hint="eastAsia"/>
          <w:lang w:val="en-GB" w:eastAsia="zh-CN"/>
        </w:rPr>
        <w:t xml:space="preserve">n actual repetition mapped to both </w:t>
      </w:r>
      <w:r w:rsidRPr="0084670E">
        <w:rPr>
          <w:rFonts w:ascii="Times" w:eastAsia="Malgun Gothic" w:hAnsi="Times"/>
          <w:lang w:val="en-GB" w:eastAsia="zh-CN"/>
        </w:rPr>
        <w:t>SBFD and non-SBFD symbols</w:t>
      </w:r>
      <w:r w:rsidRPr="0084670E">
        <w:rPr>
          <w:rFonts w:ascii="Times" w:eastAsia="Malgun Gothic" w:hAnsi="Times" w:hint="eastAsia"/>
          <w:lang w:eastAsia="zh-CN"/>
        </w:rPr>
        <w:t xml:space="preserve"> is dropped</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0EA9FDB7" w14:textId="77777777" w:rsidR="0084670E" w:rsidRPr="0084670E" w:rsidRDefault="0084670E" w:rsidP="0084670E">
      <w:pPr>
        <w:widowControl w:val="0"/>
        <w:jc w:val="both"/>
        <w:rPr>
          <w:rFonts w:ascii="等线" w:eastAsia="等线" w:hAnsi="等线"/>
          <w:kern w:val="2"/>
          <w:sz w:val="21"/>
          <w:szCs w:val="22"/>
          <w:lang w:val="en-GB" w:eastAsia="zh-CN"/>
        </w:rPr>
      </w:pPr>
    </w:p>
    <w:p w14:paraId="356E3BDB" w14:textId="4E6D8476" w:rsidR="0084670E" w:rsidRPr="00E260B9" w:rsidRDefault="0084670E" w:rsidP="00E260B9">
      <w:pPr>
        <w:widowControl w:val="0"/>
        <w:numPr>
          <w:ilvl w:val="0"/>
          <w:numId w:val="40"/>
        </w:numPr>
        <w:jc w:val="both"/>
        <w:rPr>
          <w:rFonts w:eastAsia="等线"/>
          <w:b/>
          <w:u w:val="single"/>
          <w:lang w:val="en-GB" w:eastAsia="zh-CN"/>
        </w:rPr>
      </w:pPr>
      <w:r w:rsidRPr="0084670E">
        <w:rPr>
          <w:rFonts w:eastAsia="等线"/>
          <w:b/>
          <w:u w:val="single"/>
          <w:lang w:val="en-GB" w:eastAsia="zh-CN"/>
        </w:rPr>
        <w:t>Collision handling</w:t>
      </w:r>
    </w:p>
    <w:p w14:paraId="5F1EC91A" w14:textId="17986027" w:rsidR="006F1882" w:rsidRPr="00C90C16" w:rsidRDefault="006F1882" w:rsidP="00E260B9">
      <w:pPr>
        <w:spacing w:beforeLines="50" w:before="120" w:afterLines="50" w:after="120"/>
        <w:jc w:val="both"/>
        <w:rPr>
          <w:rFonts w:ascii="Times" w:eastAsia="Malgun Gothic" w:hAnsi="Times"/>
          <w:lang w:val="en-GB" w:eastAsia="zh-CN"/>
        </w:rPr>
      </w:pPr>
    </w:p>
    <w:sectPr w:rsidR="006F1882" w:rsidRPr="00C90C16" w:rsidSect="003C4CFF">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527E" w14:textId="77777777" w:rsidR="00FA1690" w:rsidRDefault="00FA1690">
      <w:r>
        <w:separator/>
      </w:r>
    </w:p>
  </w:endnote>
  <w:endnote w:type="continuationSeparator" w:id="0">
    <w:p w14:paraId="119A0D34" w14:textId="77777777" w:rsidR="00FA1690" w:rsidRDefault="00FA1690">
      <w:r>
        <w:continuationSeparator/>
      </w:r>
    </w:p>
  </w:endnote>
  <w:endnote w:type="continuationNotice" w:id="1">
    <w:p w14:paraId="3C2CEA10" w14:textId="77777777" w:rsidR="00FA1690" w:rsidRDefault="00FA1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4DCB" w14:textId="77777777" w:rsidR="00FA1690" w:rsidRDefault="00FA1690">
      <w:r>
        <w:separator/>
      </w:r>
    </w:p>
  </w:footnote>
  <w:footnote w:type="continuationSeparator" w:id="0">
    <w:p w14:paraId="76D709F9" w14:textId="77777777" w:rsidR="00FA1690" w:rsidRDefault="00FA1690">
      <w:r>
        <w:continuationSeparator/>
      </w:r>
    </w:p>
  </w:footnote>
  <w:footnote w:type="continuationNotice" w:id="1">
    <w:p w14:paraId="3B60CACC" w14:textId="77777777" w:rsidR="00FA1690" w:rsidRDefault="00FA1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A1690" w:rsidRDefault="00FA1690"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1"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3"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5"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1"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4"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8"/>
  </w:num>
  <w:num w:numId="2">
    <w:abstractNumId w:val="53"/>
  </w:num>
  <w:num w:numId="3">
    <w:abstractNumId w:val="74"/>
  </w:num>
  <w:num w:numId="4">
    <w:abstractNumId w:val="39"/>
  </w:num>
  <w:num w:numId="5">
    <w:abstractNumId w:val="66"/>
  </w:num>
  <w:num w:numId="6">
    <w:abstractNumId w:val="79"/>
  </w:num>
  <w:num w:numId="7">
    <w:abstractNumId w:val="50"/>
  </w:num>
  <w:num w:numId="8">
    <w:abstractNumId w:val="58"/>
  </w:num>
  <w:num w:numId="9">
    <w:abstractNumId w:val="2"/>
  </w:num>
  <w:num w:numId="10">
    <w:abstractNumId w:val="45"/>
  </w:num>
  <w:num w:numId="11">
    <w:abstractNumId w:val="76"/>
  </w:num>
  <w:num w:numId="12">
    <w:abstractNumId w:val="9"/>
  </w:num>
  <w:num w:numId="13">
    <w:abstractNumId w:val="34"/>
  </w:num>
  <w:num w:numId="14">
    <w:abstractNumId w:val="44"/>
  </w:num>
  <w:num w:numId="15">
    <w:abstractNumId w:val="43"/>
  </w:num>
  <w:num w:numId="16">
    <w:abstractNumId w:val="4"/>
  </w:num>
  <w:num w:numId="17">
    <w:abstractNumId w:val="54"/>
  </w:num>
  <w:num w:numId="18">
    <w:abstractNumId w:val="18"/>
  </w:num>
  <w:num w:numId="19">
    <w:abstractNumId w:val="33"/>
  </w:num>
  <w:num w:numId="20">
    <w:abstractNumId w:val="7"/>
  </w:num>
  <w:num w:numId="21">
    <w:abstractNumId w:val="40"/>
  </w:num>
  <w:num w:numId="22">
    <w:abstractNumId w:val="55"/>
  </w:num>
  <w:num w:numId="23">
    <w:abstractNumId w:val="20"/>
  </w:num>
  <w:num w:numId="24">
    <w:abstractNumId w:val="59"/>
  </w:num>
  <w:num w:numId="25">
    <w:abstractNumId w:val="3"/>
  </w:num>
  <w:num w:numId="26">
    <w:abstractNumId w:val="0"/>
  </w:num>
  <w:num w:numId="27">
    <w:abstractNumId w:val="26"/>
  </w:num>
  <w:num w:numId="28">
    <w:abstractNumId w:val="80"/>
  </w:num>
  <w:num w:numId="29">
    <w:abstractNumId w:val="5"/>
  </w:num>
  <w:num w:numId="30">
    <w:abstractNumId w:val="38"/>
  </w:num>
  <w:num w:numId="31">
    <w:abstractNumId w:val="23"/>
  </w:num>
  <w:num w:numId="32">
    <w:abstractNumId w:val="68"/>
  </w:num>
  <w:num w:numId="33">
    <w:abstractNumId w:val="60"/>
  </w:num>
  <w:num w:numId="34">
    <w:abstractNumId w:val="31"/>
  </w:num>
  <w:num w:numId="35">
    <w:abstractNumId w:val="6"/>
  </w:num>
  <w:num w:numId="36">
    <w:abstractNumId w:val="13"/>
  </w:num>
  <w:num w:numId="37">
    <w:abstractNumId w:val="27"/>
  </w:num>
  <w:num w:numId="38">
    <w:abstractNumId w:val="25"/>
  </w:num>
  <w:num w:numId="39">
    <w:abstractNumId w:val="72"/>
  </w:num>
  <w:num w:numId="40">
    <w:abstractNumId w:val="52"/>
  </w:num>
  <w:num w:numId="41">
    <w:abstractNumId w:val="24"/>
  </w:num>
  <w:num w:numId="42">
    <w:abstractNumId w:val="29"/>
  </w:num>
  <w:num w:numId="43">
    <w:abstractNumId w:val="32"/>
  </w:num>
  <w:num w:numId="44">
    <w:abstractNumId w:val="46"/>
  </w:num>
  <w:num w:numId="45">
    <w:abstractNumId w:val="15"/>
  </w:num>
  <w:num w:numId="46">
    <w:abstractNumId w:val="28"/>
  </w:num>
  <w:num w:numId="47">
    <w:abstractNumId w:val="77"/>
  </w:num>
  <w:num w:numId="48">
    <w:abstractNumId w:val="35"/>
  </w:num>
  <w:num w:numId="49">
    <w:abstractNumId w:val="41"/>
  </w:num>
  <w:num w:numId="50">
    <w:abstractNumId w:val="71"/>
  </w:num>
  <w:num w:numId="51">
    <w:abstractNumId w:val="51"/>
  </w:num>
  <w:num w:numId="52">
    <w:abstractNumId w:val="14"/>
  </w:num>
  <w:num w:numId="53">
    <w:abstractNumId w:val="64"/>
  </w:num>
  <w:num w:numId="54">
    <w:abstractNumId w:val="21"/>
  </w:num>
  <w:num w:numId="55">
    <w:abstractNumId w:val="62"/>
  </w:num>
  <w:num w:numId="56">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73"/>
  </w:num>
  <w:num w:numId="60">
    <w:abstractNumId w:val="30"/>
  </w:num>
  <w:num w:numId="61">
    <w:abstractNumId w:val="47"/>
  </w:num>
  <w:num w:numId="62">
    <w:abstractNumId w:val="12"/>
  </w:num>
  <w:num w:numId="63">
    <w:abstractNumId w:val="11"/>
  </w:num>
  <w:num w:numId="64">
    <w:abstractNumId w:val="67"/>
  </w:num>
  <w:num w:numId="65">
    <w:abstractNumId w:val="10"/>
  </w:num>
  <w:num w:numId="66">
    <w:abstractNumId w:val="69"/>
  </w:num>
  <w:num w:numId="67">
    <w:abstractNumId w:val="49"/>
  </w:num>
  <w:num w:numId="68">
    <w:abstractNumId w:val="22"/>
  </w:num>
  <w:num w:numId="69">
    <w:abstractNumId w:val="37"/>
  </w:num>
  <w:num w:numId="70">
    <w:abstractNumId w:val="75"/>
  </w:num>
  <w:num w:numId="71">
    <w:abstractNumId w:val="1"/>
  </w:num>
  <w:num w:numId="72">
    <w:abstractNumId w:val="19"/>
  </w:num>
  <w:num w:numId="73">
    <w:abstractNumId w:val="36"/>
  </w:num>
  <w:num w:numId="74">
    <w:abstractNumId w:val="61"/>
  </w:num>
  <w:num w:numId="75">
    <w:abstractNumId w:val="8"/>
  </w:num>
  <w:num w:numId="76">
    <w:abstractNumId w:val="65"/>
  </w:num>
  <w:num w:numId="77">
    <w:abstractNumId w:val="48"/>
  </w:num>
  <w:num w:numId="78">
    <w:abstractNumId w:val="16"/>
  </w:num>
  <w:num w:numId="79">
    <w:abstractNumId w:val="57"/>
  </w:num>
  <w:num w:numId="80">
    <w:abstractNumId w:val="81"/>
  </w:num>
  <w:num w:numId="81">
    <w:abstractNumId w:val="17"/>
  </w:num>
  <w:num w:numId="82">
    <w:abstractNumId w:val="6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B49"/>
    <w:rsid w:val="00012CE2"/>
    <w:rsid w:val="00012EE0"/>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86"/>
    <w:rsid w:val="0004761F"/>
    <w:rsid w:val="00047793"/>
    <w:rsid w:val="00047B68"/>
    <w:rsid w:val="00047D75"/>
    <w:rsid w:val="00047E90"/>
    <w:rsid w:val="0005010A"/>
    <w:rsid w:val="000502E4"/>
    <w:rsid w:val="00050715"/>
    <w:rsid w:val="00050A78"/>
    <w:rsid w:val="00050B59"/>
    <w:rsid w:val="00050E0D"/>
    <w:rsid w:val="000510DD"/>
    <w:rsid w:val="0005143F"/>
    <w:rsid w:val="000517C0"/>
    <w:rsid w:val="00051C37"/>
    <w:rsid w:val="00051D29"/>
    <w:rsid w:val="00051D72"/>
    <w:rsid w:val="00051E93"/>
    <w:rsid w:val="00051F1E"/>
    <w:rsid w:val="000520C7"/>
    <w:rsid w:val="0005214F"/>
    <w:rsid w:val="00052205"/>
    <w:rsid w:val="00052332"/>
    <w:rsid w:val="00052394"/>
    <w:rsid w:val="00052966"/>
    <w:rsid w:val="00052AAA"/>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0E2"/>
    <w:rsid w:val="000567C1"/>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B99"/>
    <w:rsid w:val="00072C61"/>
    <w:rsid w:val="00072F9F"/>
    <w:rsid w:val="000730B6"/>
    <w:rsid w:val="000731F9"/>
    <w:rsid w:val="0007330B"/>
    <w:rsid w:val="0007378E"/>
    <w:rsid w:val="000738A7"/>
    <w:rsid w:val="00073F37"/>
    <w:rsid w:val="000741E1"/>
    <w:rsid w:val="00074227"/>
    <w:rsid w:val="00074350"/>
    <w:rsid w:val="00074442"/>
    <w:rsid w:val="00074791"/>
    <w:rsid w:val="00074875"/>
    <w:rsid w:val="000749EF"/>
    <w:rsid w:val="00074BA1"/>
    <w:rsid w:val="00074CF2"/>
    <w:rsid w:val="00074E57"/>
    <w:rsid w:val="00074ECC"/>
    <w:rsid w:val="00075373"/>
    <w:rsid w:val="0007597A"/>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BB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5DC"/>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42B"/>
    <w:rsid w:val="000C7B5D"/>
    <w:rsid w:val="000C7DAC"/>
    <w:rsid w:val="000C7F26"/>
    <w:rsid w:val="000D06EE"/>
    <w:rsid w:val="000D0B9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A96"/>
    <w:rsid w:val="00113BC9"/>
    <w:rsid w:val="00113E3E"/>
    <w:rsid w:val="001140D5"/>
    <w:rsid w:val="00114BD9"/>
    <w:rsid w:val="00114CF0"/>
    <w:rsid w:val="00114F04"/>
    <w:rsid w:val="00114FC6"/>
    <w:rsid w:val="00115031"/>
    <w:rsid w:val="001151F9"/>
    <w:rsid w:val="00115234"/>
    <w:rsid w:val="0011528E"/>
    <w:rsid w:val="00115478"/>
    <w:rsid w:val="001155EE"/>
    <w:rsid w:val="00115911"/>
    <w:rsid w:val="001159E1"/>
    <w:rsid w:val="00115BDD"/>
    <w:rsid w:val="0011619C"/>
    <w:rsid w:val="00116232"/>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A"/>
    <w:rsid w:val="00135DDB"/>
    <w:rsid w:val="00136025"/>
    <w:rsid w:val="0013605C"/>
    <w:rsid w:val="0013608A"/>
    <w:rsid w:val="00136179"/>
    <w:rsid w:val="001364D6"/>
    <w:rsid w:val="0013659E"/>
    <w:rsid w:val="001365ED"/>
    <w:rsid w:val="0013688A"/>
    <w:rsid w:val="00136C7B"/>
    <w:rsid w:val="00136CEE"/>
    <w:rsid w:val="00136D24"/>
    <w:rsid w:val="00136DB0"/>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C64"/>
    <w:rsid w:val="00142C9E"/>
    <w:rsid w:val="00142E3D"/>
    <w:rsid w:val="00143464"/>
    <w:rsid w:val="0014349B"/>
    <w:rsid w:val="001434EC"/>
    <w:rsid w:val="00143527"/>
    <w:rsid w:val="001435D3"/>
    <w:rsid w:val="001436EF"/>
    <w:rsid w:val="00143797"/>
    <w:rsid w:val="00143923"/>
    <w:rsid w:val="00143AD8"/>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0D76"/>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D00"/>
    <w:rsid w:val="001A7D4F"/>
    <w:rsid w:val="001A7DC9"/>
    <w:rsid w:val="001A7EA8"/>
    <w:rsid w:val="001B03B7"/>
    <w:rsid w:val="001B06CA"/>
    <w:rsid w:val="001B092A"/>
    <w:rsid w:val="001B09AD"/>
    <w:rsid w:val="001B0AA0"/>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E0028"/>
    <w:rsid w:val="001E05A0"/>
    <w:rsid w:val="001E085D"/>
    <w:rsid w:val="001E0A07"/>
    <w:rsid w:val="001E0B4F"/>
    <w:rsid w:val="001E0F32"/>
    <w:rsid w:val="001E1051"/>
    <w:rsid w:val="001E1501"/>
    <w:rsid w:val="001E190A"/>
    <w:rsid w:val="001E1A77"/>
    <w:rsid w:val="001E1B72"/>
    <w:rsid w:val="001E1F76"/>
    <w:rsid w:val="001E2038"/>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99"/>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5C"/>
    <w:rsid w:val="002068A4"/>
    <w:rsid w:val="00206A3B"/>
    <w:rsid w:val="00206B40"/>
    <w:rsid w:val="00206CB7"/>
    <w:rsid w:val="00206E94"/>
    <w:rsid w:val="00207136"/>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CB"/>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EE7"/>
    <w:rsid w:val="00221F3B"/>
    <w:rsid w:val="002220D7"/>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E3"/>
    <w:rsid w:val="00274573"/>
    <w:rsid w:val="00274641"/>
    <w:rsid w:val="00274D84"/>
    <w:rsid w:val="00274EF6"/>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B6F"/>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584"/>
    <w:rsid w:val="002B2854"/>
    <w:rsid w:val="002B2AA0"/>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2A6"/>
    <w:rsid w:val="002B72C2"/>
    <w:rsid w:val="002B756C"/>
    <w:rsid w:val="002B7628"/>
    <w:rsid w:val="002B796E"/>
    <w:rsid w:val="002B7A0D"/>
    <w:rsid w:val="002B7ABF"/>
    <w:rsid w:val="002B7D11"/>
    <w:rsid w:val="002B7ED7"/>
    <w:rsid w:val="002C0094"/>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CEE"/>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CE3"/>
    <w:rsid w:val="002D3D76"/>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D58"/>
    <w:rsid w:val="00391DCB"/>
    <w:rsid w:val="00392313"/>
    <w:rsid w:val="0039231A"/>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EED"/>
    <w:rsid w:val="003A2F4B"/>
    <w:rsid w:val="003A312A"/>
    <w:rsid w:val="003A35B8"/>
    <w:rsid w:val="003A368F"/>
    <w:rsid w:val="003A371E"/>
    <w:rsid w:val="003A375E"/>
    <w:rsid w:val="003A3769"/>
    <w:rsid w:val="003A3804"/>
    <w:rsid w:val="003A3930"/>
    <w:rsid w:val="003A3960"/>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688"/>
    <w:rsid w:val="003C4838"/>
    <w:rsid w:val="003C4B09"/>
    <w:rsid w:val="003C4CFF"/>
    <w:rsid w:val="003C4ED6"/>
    <w:rsid w:val="003C5004"/>
    <w:rsid w:val="003C5336"/>
    <w:rsid w:val="003C5364"/>
    <w:rsid w:val="003C5484"/>
    <w:rsid w:val="003C55F2"/>
    <w:rsid w:val="003C570C"/>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A7D"/>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FF"/>
    <w:rsid w:val="003F1098"/>
    <w:rsid w:val="003F132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AEF"/>
    <w:rsid w:val="00427E4B"/>
    <w:rsid w:val="004300E5"/>
    <w:rsid w:val="00430AA9"/>
    <w:rsid w:val="00430BF9"/>
    <w:rsid w:val="00430C3A"/>
    <w:rsid w:val="00430C98"/>
    <w:rsid w:val="00430D16"/>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1072"/>
    <w:rsid w:val="004410CA"/>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ABC"/>
    <w:rsid w:val="00460E0F"/>
    <w:rsid w:val="004611D3"/>
    <w:rsid w:val="00461211"/>
    <w:rsid w:val="004613E1"/>
    <w:rsid w:val="004615D3"/>
    <w:rsid w:val="00461668"/>
    <w:rsid w:val="00461757"/>
    <w:rsid w:val="00461833"/>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349"/>
    <w:rsid w:val="00475459"/>
    <w:rsid w:val="0047558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6B4"/>
    <w:rsid w:val="00486857"/>
    <w:rsid w:val="00486923"/>
    <w:rsid w:val="00486B0D"/>
    <w:rsid w:val="00486D7B"/>
    <w:rsid w:val="004871D3"/>
    <w:rsid w:val="00487217"/>
    <w:rsid w:val="0048766A"/>
    <w:rsid w:val="004876A5"/>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F4D"/>
    <w:rsid w:val="004D022B"/>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C66"/>
    <w:rsid w:val="004D7C76"/>
    <w:rsid w:val="004D7DAB"/>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419"/>
    <w:rsid w:val="004E3753"/>
    <w:rsid w:val="004E3961"/>
    <w:rsid w:val="004E3C79"/>
    <w:rsid w:val="004E3F45"/>
    <w:rsid w:val="004E42BE"/>
    <w:rsid w:val="004E4320"/>
    <w:rsid w:val="004E4390"/>
    <w:rsid w:val="004E451E"/>
    <w:rsid w:val="004E4673"/>
    <w:rsid w:val="004E4845"/>
    <w:rsid w:val="004E4D3A"/>
    <w:rsid w:val="004E5210"/>
    <w:rsid w:val="004E556D"/>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BEC"/>
    <w:rsid w:val="005A606D"/>
    <w:rsid w:val="005A62F0"/>
    <w:rsid w:val="005A6411"/>
    <w:rsid w:val="005A66DE"/>
    <w:rsid w:val="005A6722"/>
    <w:rsid w:val="005A6924"/>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21D"/>
    <w:rsid w:val="005F1330"/>
    <w:rsid w:val="005F13F0"/>
    <w:rsid w:val="005F1721"/>
    <w:rsid w:val="005F192E"/>
    <w:rsid w:val="005F1AAD"/>
    <w:rsid w:val="005F1BAD"/>
    <w:rsid w:val="005F1BB0"/>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D8E"/>
    <w:rsid w:val="005F5EFB"/>
    <w:rsid w:val="005F60E5"/>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AB3"/>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AE7"/>
    <w:rsid w:val="00632D00"/>
    <w:rsid w:val="00632E31"/>
    <w:rsid w:val="00632E96"/>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23"/>
    <w:rsid w:val="00644836"/>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27D"/>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4014"/>
    <w:rsid w:val="0069406A"/>
    <w:rsid w:val="006940BB"/>
    <w:rsid w:val="0069418B"/>
    <w:rsid w:val="00694201"/>
    <w:rsid w:val="00694259"/>
    <w:rsid w:val="00694560"/>
    <w:rsid w:val="006947EA"/>
    <w:rsid w:val="006948F0"/>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25"/>
    <w:rsid w:val="006C29CE"/>
    <w:rsid w:val="006C2B5C"/>
    <w:rsid w:val="006C2BA9"/>
    <w:rsid w:val="006C2F34"/>
    <w:rsid w:val="006C3100"/>
    <w:rsid w:val="006C336D"/>
    <w:rsid w:val="006C362F"/>
    <w:rsid w:val="006C3673"/>
    <w:rsid w:val="006C37C0"/>
    <w:rsid w:val="006C37EE"/>
    <w:rsid w:val="006C387D"/>
    <w:rsid w:val="006C38F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07EB8"/>
    <w:rsid w:val="00707F20"/>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E5"/>
    <w:rsid w:val="00756513"/>
    <w:rsid w:val="0075675A"/>
    <w:rsid w:val="00756C27"/>
    <w:rsid w:val="00756DEC"/>
    <w:rsid w:val="00756E38"/>
    <w:rsid w:val="00756EFE"/>
    <w:rsid w:val="00756F1C"/>
    <w:rsid w:val="00756FB0"/>
    <w:rsid w:val="007571EA"/>
    <w:rsid w:val="00757302"/>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32"/>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6C4"/>
    <w:rsid w:val="007757FE"/>
    <w:rsid w:val="00775A46"/>
    <w:rsid w:val="00775B2A"/>
    <w:rsid w:val="00775E30"/>
    <w:rsid w:val="00775E74"/>
    <w:rsid w:val="00775FED"/>
    <w:rsid w:val="00776252"/>
    <w:rsid w:val="00776269"/>
    <w:rsid w:val="007763DB"/>
    <w:rsid w:val="007764AB"/>
    <w:rsid w:val="00776C62"/>
    <w:rsid w:val="00776CAE"/>
    <w:rsid w:val="00776CF8"/>
    <w:rsid w:val="00776D50"/>
    <w:rsid w:val="00776D69"/>
    <w:rsid w:val="00776E93"/>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75"/>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323"/>
    <w:rsid w:val="007934C9"/>
    <w:rsid w:val="007934D9"/>
    <w:rsid w:val="0079377A"/>
    <w:rsid w:val="0079389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2DD"/>
    <w:rsid w:val="007C0876"/>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6D7"/>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C3"/>
    <w:rsid w:val="007E01F4"/>
    <w:rsid w:val="007E027F"/>
    <w:rsid w:val="007E0290"/>
    <w:rsid w:val="007E045F"/>
    <w:rsid w:val="007E04F5"/>
    <w:rsid w:val="007E068C"/>
    <w:rsid w:val="007E0771"/>
    <w:rsid w:val="007E0E7B"/>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4B9"/>
    <w:rsid w:val="007E5A1C"/>
    <w:rsid w:val="007E64AF"/>
    <w:rsid w:val="007E6AEE"/>
    <w:rsid w:val="007E6D79"/>
    <w:rsid w:val="007E719F"/>
    <w:rsid w:val="007E7441"/>
    <w:rsid w:val="007E746D"/>
    <w:rsid w:val="007E7711"/>
    <w:rsid w:val="007E7819"/>
    <w:rsid w:val="007E7885"/>
    <w:rsid w:val="007E79B5"/>
    <w:rsid w:val="007E7E0D"/>
    <w:rsid w:val="007E7F72"/>
    <w:rsid w:val="007F005F"/>
    <w:rsid w:val="007F0256"/>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440"/>
    <w:rsid w:val="008045E9"/>
    <w:rsid w:val="008046C4"/>
    <w:rsid w:val="00804E48"/>
    <w:rsid w:val="008051FB"/>
    <w:rsid w:val="0080531F"/>
    <w:rsid w:val="00805438"/>
    <w:rsid w:val="00805488"/>
    <w:rsid w:val="00805855"/>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8F"/>
    <w:rsid w:val="00832945"/>
    <w:rsid w:val="00832A41"/>
    <w:rsid w:val="00832C08"/>
    <w:rsid w:val="00832D21"/>
    <w:rsid w:val="0083303F"/>
    <w:rsid w:val="008330ED"/>
    <w:rsid w:val="0083329A"/>
    <w:rsid w:val="00833306"/>
    <w:rsid w:val="00833334"/>
    <w:rsid w:val="008333B1"/>
    <w:rsid w:val="008336E9"/>
    <w:rsid w:val="00833705"/>
    <w:rsid w:val="00833B5B"/>
    <w:rsid w:val="0083407F"/>
    <w:rsid w:val="00834883"/>
    <w:rsid w:val="00834A62"/>
    <w:rsid w:val="00834AF6"/>
    <w:rsid w:val="00834D72"/>
    <w:rsid w:val="00834DDE"/>
    <w:rsid w:val="0083508F"/>
    <w:rsid w:val="008351E9"/>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4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70E"/>
    <w:rsid w:val="00846B1B"/>
    <w:rsid w:val="00846F41"/>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B71"/>
    <w:rsid w:val="00874B8B"/>
    <w:rsid w:val="00874D06"/>
    <w:rsid w:val="00875101"/>
    <w:rsid w:val="008751E6"/>
    <w:rsid w:val="00875357"/>
    <w:rsid w:val="0087560E"/>
    <w:rsid w:val="0087563C"/>
    <w:rsid w:val="00875D58"/>
    <w:rsid w:val="00875FCA"/>
    <w:rsid w:val="0087611F"/>
    <w:rsid w:val="0087618A"/>
    <w:rsid w:val="008763B4"/>
    <w:rsid w:val="00876457"/>
    <w:rsid w:val="008765B0"/>
    <w:rsid w:val="00876706"/>
    <w:rsid w:val="00876885"/>
    <w:rsid w:val="008768AF"/>
    <w:rsid w:val="008769FF"/>
    <w:rsid w:val="00876BAC"/>
    <w:rsid w:val="00876C6D"/>
    <w:rsid w:val="00876D36"/>
    <w:rsid w:val="00876DBC"/>
    <w:rsid w:val="008770E9"/>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55D"/>
    <w:rsid w:val="0089368B"/>
    <w:rsid w:val="0089378C"/>
    <w:rsid w:val="00893B03"/>
    <w:rsid w:val="00893C12"/>
    <w:rsid w:val="00893D07"/>
    <w:rsid w:val="00893D3C"/>
    <w:rsid w:val="00893E9F"/>
    <w:rsid w:val="00893FAE"/>
    <w:rsid w:val="0089478F"/>
    <w:rsid w:val="00894A43"/>
    <w:rsid w:val="00894DDB"/>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1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269"/>
    <w:rsid w:val="008C730E"/>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827"/>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A52"/>
    <w:rsid w:val="00903A59"/>
    <w:rsid w:val="00903ADC"/>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47"/>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1E39"/>
    <w:rsid w:val="009225CF"/>
    <w:rsid w:val="009225FF"/>
    <w:rsid w:val="009228DD"/>
    <w:rsid w:val="009231AB"/>
    <w:rsid w:val="009231C2"/>
    <w:rsid w:val="0092383C"/>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100"/>
    <w:rsid w:val="009567DD"/>
    <w:rsid w:val="00956846"/>
    <w:rsid w:val="00956CD6"/>
    <w:rsid w:val="00956CDF"/>
    <w:rsid w:val="00956D70"/>
    <w:rsid w:val="009572D6"/>
    <w:rsid w:val="00957334"/>
    <w:rsid w:val="0095754A"/>
    <w:rsid w:val="00957667"/>
    <w:rsid w:val="009576F2"/>
    <w:rsid w:val="00957DB0"/>
    <w:rsid w:val="00957E1C"/>
    <w:rsid w:val="00957E22"/>
    <w:rsid w:val="00957F89"/>
    <w:rsid w:val="00957FB1"/>
    <w:rsid w:val="00960116"/>
    <w:rsid w:val="0096014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DDA"/>
    <w:rsid w:val="00976E53"/>
    <w:rsid w:val="00977051"/>
    <w:rsid w:val="00977166"/>
    <w:rsid w:val="0097728F"/>
    <w:rsid w:val="00977329"/>
    <w:rsid w:val="009773C2"/>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D32"/>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DA"/>
    <w:rsid w:val="009B5D86"/>
    <w:rsid w:val="009B604B"/>
    <w:rsid w:val="009B641A"/>
    <w:rsid w:val="009B646A"/>
    <w:rsid w:val="009B6A04"/>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F20"/>
    <w:rsid w:val="009C428F"/>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1C3"/>
    <w:rsid w:val="009E5200"/>
    <w:rsid w:val="009E533A"/>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48A"/>
    <w:rsid w:val="00A00554"/>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4A"/>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0B"/>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66"/>
    <w:rsid w:val="00A44AD8"/>
    <w:rsid w:val="00A44B6B"/>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585"/>
    <w:rsid w:val="00A776A3"/>
    <w:rsid w:val="00A777A6"/>
    <w:rsid w:val="00A7781B"/>
    <w:rsid w:val="00A7782A"/>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F6D"/>
    <w:rsid w:val="00A85028"/>
    <w:rsid w:val="00A851D6"/>
    <w:rsid w:val="00A852F0"/>
    <w:rsid w:val="00A853FE"/>
    <w:rsid w:val="00A856D6"/>
    <w:rsid w:val="00A85CE6"/>
    <w:rsid w:val="00A86058"/>
    <w:rsid w:val="00A861C9"/>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784"/>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991"/>
    <w:rsid w:val="00AA7DEE"/>
    <w:rsid w:val="00AA7EFA"/>
    <w:rsid w:val="00AB0224"/>
    <w:rsid w:val="00AB07DA"/>
    <w:rsid w:val="00AB08BF"/>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514E"/>
    <w:rsid w:val="00AF55E0"/>
    <w:rsid w:val="00AF57C6"/>
    <w:rsid w:val="00AF57E6"/>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651"/>
    <w:rsid w:val="00B366BB"/>
    <w:rsid w:val="00B3691D"/>
    <w:rsid w:val="00B36B7D"/>
    <w:rsid w:val="00B36CC3"/>
    <w:rsid w:val="00B36DCF"/>
    <w:rsid w:val="00B36F98"/>
    <w:rsid w:val="00B3705D"/>
    <w:rsid w:val="00B372DA"/>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85"/>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E0E"/>
    <w:rsid w:val="00B67EB4"/>
    <w:rsid w:val="00B700D1"/>
    <w:rsid w:val="00B7035D"/>
    <w:rsid w:val="00B704D2"/>
    <w:rsid w:val="00B705A0"/>
    <w:rsid w:val="00B70610"/>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FB0"/>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4C95"/>
    <w:rsid w:val="00BC500B"/>
    <w:rsid w:val="00BC5016"/>
    <w:rsid w:val="00BC5290"/>
    <w:rsid w:val="00BC57F9"/>
    <w:rsid w:val="00BC587A"/>
    <w:rsid w:val="00BC5953"/>
    <w:rsid w:val="00BC5FAB"/>
    <w:rsid w:val="00BC62B8"/>
    <w:rsid w:val="00BC6471"/>
    <w:rsid w:val="00BC672B"/>
    <w:rsid w:val="00BC6744"/>
    <w:rsid w:val="00BC68C4"/>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7DF"/>
    <w:rsid w:val="00BE5900"/>
    <w:rsid w:val="00BE5B6C"/>
    <w:rsid w:val="00BE5D4C"/>
    <w:rsid w:val="00BE5E7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6F43"/>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E5"/>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68B"/>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6F4"/>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6E3"/>
    <w:rsid w:val="00C81701"/>
    <w:rsid w:val="00C817EE"/>
    <w:rsid w:val="00C818B2"/>
    <w:rsid w:val="00C819B6"/>
    <w:rsid w:val="00C819E0"/>
    <w:rsid w:val="00C81A54"/>
    <w:rsid w:val="00C81A89"/>
    <w:rsid w:val="00C81BEB"/>
    <w:rsid w:val="00C81C87"/>
    <w:rsid w:val="00C8207B"/>
    <w:rsid w:val="00C821EB"/>
    <w:rsid w:val="00C8230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CD2"/>
    <w:rsid w:val="00CA6E00"/>
    <w:rsid w:val="00CA6E64"/>
    <w:rsid w:val="00CA6EE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DF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F44"/>
    <w:rsid w:val="00D02259"/>
    <w:rsid w:val="00D02260"/>
    <w:rsid w:val="00D0247E"/>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7A4"/>
    <w:rsid w:val="00D927FE"/>
    <w:rsid w:val="00D92BDE"/>
    <w:rsid w:val="00D92CAF"/>
    <w:rsid w:val="00D92EAE"/>
    <w:rsid w:val="00D92EE7"/>
    <w:rsid w:val="00D934A3"/>
    <w:rsid w:val="00D9363F"/>
    <w:rsid w:val="00D936AE"/>
    <w:rsid w:val="00D93A7F"/>
    <w:rsid w:val="00D93AD1"/>
    <w:rsid w:val="00D93AD4"/>
    <w:rsid w:val="00D93D5D"/>
    <w:rsid w:val="00D943A2"/>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767"/>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461"/>
    <w:rsid w:val="00DD049D"/>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5B7"/>
    <w:rsid w:val="00DD56A3"/>
    <w:rsid w:val="00DD574A"/>
    <w:rsid w:val="00DD5A95"/>
    <w:rsid w:val="00DD5A9D"/>
    <w:rsid w:val="00DD5C90"/>
    <w:rsid w:val="00DD5CB8"/>
    <w:rsid w:val="00DD5CC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13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4141"/>
    <w:rsid w:val="00E54540"/>
    <w:rsid w:val="00E54D65"/>
    <w:rsid w:val="00E54DE2"/>
    <w:rsid w:val="00E54E2B"/>
    <w:rsid w:val="00E55727"/>
    <w:rsid w:val="00E55AAB"/>
    <w:rsid w:val="00E55D8A"/>
    <w:rsid w:val="00E55F93"/>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37"/>
    <w:rsid w:val="00E81C17"/>
    <w:rsid w:val="00E81D26"/>
    <w:rsid w:val="00E81F22"/>
    <w:rsid w:val="00E82093"/>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878"/>
    <w:rsid w:val="00E91140"/>
    <w:rsid w:val="00E9138E"/>
    <w:rsid w:val="00E91707"/>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E7"/>
    <w:rsid w:val="00E97C7C"/>
    <w:rsid w:val="00E97D90"/>
    <w:rsid w:val="00E97D91"/>
    <w:rsid w:val="00E97E8F"/>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8D4"/>
    <w:rsid w:val="00EA48F5"/>
    <w:rsid w:val="00EA49A0"/>
    <w:rsid w:val="00EA49DC"/>
    <w:rsid w:val="00EA4A4D"/>
    <w:rsid w:val="00EA4B18"/>
    <w:rsid w:val="00EA4EA1"/>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9DD"/>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61F5"/>
    <w:rsid w:val="00EF6369"/>
    <w:rsid w:val="00EF649C"/>
    <w:rsid w:val="00EF650F"/>
    <w:rsid w:val="00EF6804"/>
    <w:rsid w:val="00EF6941"/>
    <w:rsid w:val="00EF6A62"/>
    <w:rsid w:val="00EF6F0A"/>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506B"/>
    <w:rsid w:val="00F0506D"/>
    <w:rsid w:val="00F05924"/>
    <w:rsid w:val="00F05996"/>
    <w:rsid w:val="00F05A19"/>
    <w:rsid w:val="00F05AA5"/>
    <w:rsid w:val="00F05B7D"/>
    <w:rsid w:val="00F05C5D"/>
    <w:rsid w:val="00F06454"/>
    <w:rsid w:val="00F064F9"/>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6F75"/>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778"/>
    <w:rsid w:val="00F94902"/>
    <w:rsid w:val="00F94954"/>
    <w:rsid w:val="00F94C9A"/>
    <w:rsid w:val="00F94CBD"/>
    <w:rsid w:val="00F94D87"/>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690"/>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4E"/>
    <w:rsid w:val="00FC52DC"/>
    <w:rsid w:val="00FC5441"/>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22"/>
    <w:rsid w:val="00FE27C7"/>
    <w:rsid w:val="00FE28F1"/>
    <w:rsid w:val="00FE2CAB"/>
    <w:rsid w:val="00FE2E04"/>
    <w:rsid w:val="00FE33FD"/>
    <w:rsid w:val="00FE3526"/>
    <w:rsid w:val="00FE367F"/>
    <w:rsid w:val="00FE3858"/>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purl.org/dc/terms/"/>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1c248485-b98a-4513-a581-ff7cb1688d78"/>
    <ds:schemaRef ds:uri="98194d48-cc26-4b7e-909f-baa95c83abfa"/>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84E23C6-C53E-446B-8FE3-26574457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24920</TotalTime>
  <Pages>29</Pages>
  <Words>11275</Words>
  <Characters>65850</Characters>
  <Application>Microsoft Office Word</Application>
  <DocSecurity>0</DocSecurity>
  <Lines>548</Lines>
  <Paragraphs>153</Paragraphs>
  <ScaleCrop>false</ScaleCrop>
  <Company>Vivo</Company>
  <LinksUpToDate>false</LinksUpToDate>
  <CharactersWithSpaces>76972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Chao</cp:lastModifiedBy>
  <cp:revision>1897</cp:revision>
  <cp:lastPrinted>2011-08-03T09:36:00Z</cp:lastPrinted>
  <dcterms:created xsi:type="dcterms:W3CDTF">2023-02-15T11:09:00Z</dcterms:created>
  <dcterms:modified xsi:type="dcterms:W3CDTF">2025-02-07T10:45:00Z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